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85" w:rsidRDefault="003A3785" w:rsidP="003A378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83913" w:rsidRPr="00027676" w:rsidRDefault="00C3431A" w:rsidP="003A378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2015-04-20</w:t>
      </w:r>
    </w:p>
    <w:p w:rsidR="00C83913" w:rsidRPr="00027676" w:rsidRDefault="00C83913" w:rsidP="003A378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27676">
        <w:rPr>
          <w:rFonts w:cs="Arial"/>
          <w:color w:val="000000"/>
          <w:szCs w:val="24"/>
        </w:rPr>
        <w:t>Pressmeddelande:</w:t>
      </w:r>
    </w:p>
    <w:p w:rsidR="003A3785" w:rsidRPr="003A3785" w:rsidRDefault="003A3785" w:rsidP="003A378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83913" w:rsidRPr="003A3785" w:rsidRDefault="00C3431A" w:rsidP="003A3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Hjärnans enastående förmåga</w:t>
      </w:r>
    </w:p>
    <w:p w:rsidR="00C3431A" w:rsidRDefault="003D35B0" w:rsidP="003A3785">
      <w:pPr>
        <w:rPr>
          <w:rFonts w:cs="TradeGothicLTStd-Bold"/>
          <w:b/>
          <w:szCs w:val="24"/>
        </w:rPr>
      </w:pPr>
      <w:r w:rsidRPr="00027676">
        <w:rPr>
          <w:rFonts w:cs="TradeGothicLTStd-Bold"/>
          <w:b/>
          <w:szCs w:val="24"/>
        </w:rPr>
        <w:t>FoU Sjuhärad</w:t>
      </w:r>
      <w:r w:rsidR="00027676">
        <w:rPr>
          <w:rFonts w:cs="TradeGothicLTStd-Bold"/>
          <w:b/>
          <w:szCs w:val="24"/>
        </w:rPr>
        <w:t xml:space="preserve"> </w:t>
      </w:r>
      <w:r w:rsidR="00C3431A">
        <w:rPr>
          <w:rFonts w:cs="TradeGothicLTStd-Bold"/>
          <w:b/>
          <w:szCs w:val="24"/>
        </w:rPr>
        <w:t>Välfärd, Hjärnkraft och Handikappforskning i Väst (HafV)</w:t>
      </w:r>
      <w:r w:rsidR="00B37312">
        <w:rPr>
          <w:rFonts w:cs="TradeGothicLTStd-Bold"/>
          <w:b/>
          <w:szCs w:val="24"/>
        </w:rPr>
        <w:t xml:space="preserve"> samt VG-regionen</w:t>
      </w:r>
      <w:r w:rsidR="00C3431A">
        <w:rPr>
          <w:rFonts w:cs="TradeGothicLTStd-Bold"/>
          <w:b/>
          <w:szCs w:val="24"/>
        </w:rPr>
        <w:t xml:space="preserve"> bjuder in till seminarium om Hjärnans enastående förmåga till reparation och anpassning</w:t>
      </w:r>
      <w:r w:rsidR="00B37312">
        <w:rPr>
          <w:rFonts w:cs="TradeGothicLTStd-Bold"/>
          <w:b/>
          <w:szCs w:val="24"/>
        </w:rPr>
        <w:t xml:space="preserve"> efter hjärnskada</w:t>
      </w:r>
      <w:r w:rsidR="00C3431A">
        <w:rPr>
          <w:rFonts w:cs="TradeGothicLTStd-Bold"/>
          <w:b/>
          <w:szCs w:val="24"/>
        </w:rPr>
        <w:t xml:space="preserve">. </w:t>
      </w:r>
      <w:r w:rsidR="00AD116A">
        <w:rPr>
          <w:rFonts w:cs="TradeGothicLTStd-Bold"/>
          <w:b/>
          <w:szCs w:val="24"/>
        </w:rPr>
        <w:t>Seminariet ges i två varianter; först för personal som möter patienter med förvärvad hjärnskada och därefter för drabbade och deras närstående.</w:t>
      </w:r>
    </w:p>
    <w:p w:rsidR="00B37312" w:rsidRPr="00B37312" w:rsidRDefault="00B37312" w:rsidP="00B37312">
      <w:pPr>
        <w:pStyle w:val="Default"/>
        <w:rPr>
          <w:rFonts w:asciiTheme="minorHAnsi" w:hAnsiTheme="minorHAnsi" w:cs="Adobe Garamond Pro"/>
          <w:sz w:val="22"/>
          <w:szCs w:val="22"/>
        </w:rPr>
      </w:pPr>
      <w:r w:rsidRPr="00B37312">
        <w:rPr>
          <w:rFonts w:asciiTheme="minorHAnsi" w:hAnsiTheme="minorHAnsi" w:cs="Adobe Garamond Pro"/>
          <w:color w:val="221E1F"/>
          <w:sz w:val="22"/>
          <w:szCs w:val="22"/>
        </w:rPr>
        <w:t xml:space="preserve">Seminariet handlar om hur hjärnans plasticitet kan utnyttjas efter en hjärnskada och möjligheter ur ett längre perspektiv. </w:t>
      </w:r>
      <w:r>
        <w:rPr>
          <w:rFonts w:asciiTheme="minorHAnsi" w:hAnsiTheme="minorHAnsi" w:cs="Adobe Garamond Pro"/>
          <w:color w:val="221E1F"/>
          <w:sz w:val="22"/>
          <w:szCs w:val="22"/>
        </w:rPr>
        <w:t xml:space="preserve">Vilka </w:t>
      </w:r>
      <w:r w:rsidR="009421E2">
        <w:rPr>
          <w:rFonts w:asciiTheme="minorHAnsi" w:hAnsiTheme="minorHAnsi" w:cs="Adobe Garamond Pro"/>
          <w:color w:val="221E1F"/>
          <w:sz w:val="22"/>
          <w:szCs w:val="22"/>
        </w:rPr>
        <w:t xml:space="preserve">effekter kan kulturen ha </w:t>
      </w:r>
      <w:r>
        <w:rPr>
          <w:rFonts w:asciiTheme="minorHAnsi" w:hAnsiTheme="minorHAnsi" w:cs="Adobe Garamond Pro"/>
          <w:color w:val="221E1F"/>
          <w:sz w:val="22"/>
          <w:szCs w:val="22"/>
        </w:rPr>
        <w:t>på vår hälsa, exempelvis musik</w:t>
      </w:r>
      <w:r w:rsidRPr="00B37312">
        <w:rPr>
          <w:rFonts w:asciiTheme="minorHAnsi" w:hAnsiTheme="minorHAnsi" w:cs="Adobe Garamond Pro"/>
          <w:color w:val="221E1F"/>
          <w:sz w:val="22"/>
          <w:szCs w:val="22"/>
        </w:rPr>
        <w:t xml:space="preserve">? Vilka möjligheter kan finnas genom </w:t>
      </w:r>
      <w:r w:rsidR="009421E2">
        <w:rPr>
          <w:rFonts w:asciiTheme="minorHAnsi" w:hAnsiTheme="minorHAnsi" w:cs="Adobe Garamond Pro"/>
          <w:color w:val="221E1F"/>
          <w:sz w:val="22"/>
          <w:szCs w:val="22"/>
        </w:rPr>
        <w:t xml:space="preserve">nya forskningsrön för </w:t>
      </w:r>
      <w:r>
        <w:rPr>
          <w:rFonts w:asciiTheme="minorHAnsi" w:hAnsiTheme="minorHAnsi" w:cs="Adobe Garamond Pro"/>
          <w:color w:val="221E1F"/>
          <w:sz w:val="22"/>
          <w:szCs w:val="22"/>
        </w:rPr>
        <w:t xml:space="preserve">hälsofrämjande åtgärder, </w:t>
      </w:r>
      <w:r w:rsidRPr="00B37312">
        <w:rPr>
          <w:rFonts w:asciiTheme="minorHAnsi" w:hAnsiTheme="minorHAnsi" w:cs="Adobe Garamond Pro"/>
          <w:color w:val="221E1F"/>
          <w:sz w:val="22"/>
          <w:szCs w:val="22"/>
        </w:rPr>
        <w:t>akutbehandling och rehabilitering på kort och lång sikt? Seminariet avslutas med frågor och gemensam diskussion.</w:t>
      </w:r>
    </w:p>
    <w:p w:rsidR="00B37312" w:rsidRPr="00B37312" w:rsidRDefault="00B37312" w:rsidP="00B37312">
      <w:pPr>
        <w:rPr>
          <w:rFonts w:cs="AGaramondPro-Regular"/>
          <w:b/>
          <w:spacing w:val="-3"/>
          <w:szCs w:val="24"/>
        </w:rPr>
      </w:pPr>
      <w:r>
        <w:rPr>
          <w:rFonts w:cs="AGaramondPro-Regular"/>
          <w:b/>
          <w:spacing w:val="-3"/>
          <w:szCs w:val="24"/>
        </w:rPr>
        <w:br/>
      </w:r>
      <w:r w:rsidRPr="00B37312">
        <w:rPr>
          <w:rFonts w:cs="AGaramondPro-Regular"/>
          <w:b/>
          <w:spacing w:val="-3"/>
          <w:szCs w:val="24"/>
        </w:rPr>
        <w:t>Föreläsare</w:t>
      </w:r>
      <w:r w:rsidR="00027676" w:rsidRPr="00B37312">
        <w:rPr>
          <w:rFonts w:cs="AGaramondPro-Regular"/>
          <w:b/>
          <w:spacing w:val="-3"/>
          <w:szCs w:val="24"/>
        </w:rPr>
        <w:t>:</w:t>
      </w:r>
      <w:r>
        <w:rPr>
          <w:rFonts w:cs="AGaramondPro-Regular"/>
          <w:b/>
          <w:spacing w:val="-3"/>
          <w:szCs w:val="24"/>
        </w:rPr>
        <w:br/>
      </w:r>
      <w:r w:rsidRPr="00B37312">
        <w:rPr>
          <w:b/>
          <w:bCs/>
          <w:color w:val="221E1F"/>
        </w:rPr>
        <w:t xml:space="preserve">Christian Blomstrand, </w:t>
      </w:r>
      <w:r w:rsidRPr="00B37312">
        <w:rPr>
          <w:rFonts w:cs="Adobe Garamond Pro"/>
          <w:color w:val="221E1F"/>
        </w:rPr>
        <w:t>senior professor, Stroke Centrum Väst, sektionen för klinisk neurovetenskap och rehabilitering, Sahlgrenska Akademin, Göteborgs universitet</w:t>
      </w:r>
      <w:r>
        <w:rPr>
          <w:rFonts w:cs="Adobe Garamond Pro"/>
          <w:color w:val="221E1F"/>
        </w:rPr>
        <w:t xml:space="preserve"> (GU)</w:t>
      </w:r>
      <w:r w:rsidRPr="00B37312">
        <w:rPr>
          <w:rFonts w:cs="Adobe Garamond Pro"/>
          <w:color w:val="221E1F"/>
        </w:rPr>
        <w:t xml:space="preserve">. </w:t>
      </w:r>
    </w:p>
    <w:p w:rsidR="00B37312" w:rsidRPr="00B37312" w:rsidRDefault="00B37312" w:rsidP="00B37312">
      <w:pPr>
        <w:rPr>
          <w:rFonts w:cs="AGaramondPro-Regular"/>
          <w:spacing w:val="-3"/>
        </w:rPr>
      </w:pPr>
      <w:r w:rsidRPr="00B37312">
        <w:rPr>
          <w:rFonts w:cs="Adobe Garamond Pro"/>
          <w:color w:val="221E1F"/>
        </w:rPr>
        <w:t xml:space="preserve">Medverkar gör också </w:t>
      </w:r>
      <w:r w:rsidRPr="00B37312">
        <w:rPr>
          <w:rFonts w:cs="Adobe Garamond Pro"/>
          <w:b/>
          <w:iCs/>
          <w:color w:val="221E1F"/>
        </w:rPr>
        <w:t>Charlotte Blomgren</w:t>
      </w:r>
      <w:r w:rsidRPr="00B37312">
        <w:rPr>
          <w:rFonts w:cs="Adobe Garamond Pro"/>
          <w:color w:val="221E1F"/>
        </w:rPr>
        <w:t xml:space="preserve">, leg. arbetsterapeut, </w:t>
      </w:r>
      <w:proofErr w:type="spellStart"/>
      <w:r w:rsidRPr="00B37312">
        <w:rPr>
          <w:rFonts w:cs="Adobe Garamond Pro"/>
          <w:color w:val="221E1F"/>
        </w:rPr>
        <w:t>Neuro</w:t>
      </w:r>
      <w:proofErr w:type="spellEnd"/>
      <w:r w:rsidRPr="00B37312">
        <w:rPr>
          <w:rFonts w:cs="Adobe Garamond Pro"/>
          <w:color w:val="221E1F"/>
        </w:rPr>
        <w:t>- och rehabiliteringsklinik, SÄS, och doktorand vid sektionen för klinisk neurovetenskap och rehabilitering, Sahlgrenska Aka</w:t>
      </w:r>
      <w:r>
        <w:rPr>
          <w:rFonts w:cs="Adobe Garamond Pro"/>
          <w:color w:val="221E1F"/>
        </w:rPr>
        <w:t>demin, GU</w:t>
      </w:r>
      <w:r w:rsidRPr="00B37312">
        <w:rPr>
          <w:rFonts w:cs="Adobe Garamond Pro"/>
          <w:color w:val="221E1F"/>
        </w:rPr>
        <w:t xml:space="preserve">, samt </w:t>
      </w:r>
      <w:r w:rsidRPr="00B37312">
        <w:rPr>
          <w:rFonts w:cs="Adobe Garamond Pro"/>
          <w:i/>
          <w:iCs/>
          <w:color w:val="221E1F"/>
        </w:rPr>
        <w:t xml:space="preserve">Eva </w:t>
      </w:r>
      <w:proofErr w:type="spellStart"/>
      <w:r w:rsidRPr="00B37312">
        <w:rPr>
          <w:rFonts w:cs="Adobe Garamond Pro"/>
          <w:b/>
          <w:iCs/>
          <w:color w:val="221E1F"/>
        </w:rPr>
        <w:t>Händén</w:t>
      </w:r>
      <w:proofErr w:type="spellEnd"/>
      <w:r w:rsidRPr="00B37312">
        <w:rPr>
          <w:rFonts w:cs="Adobe Garamond Pro"/>
          <w:color w:val="221E1F"/>
        </w:rPr>
        <w:t xml:space="preserve">, undersköterska </w:t>
      </w:r>
      <w:proofErr w:type="spellStart"/>
      <w:r w:rsidRPr="00B37312">
        <w:rPr>
          <w:rFonts w:cs="Adobe Garamond Pro"/>
          <w:color w:val="221E1F"/>
        </w:rPr>
        <w:t>Neuro</w:t>
      </w:r>
      <w:proofErr w:type="spellEnd"/>
      <w:r w:rsidRPr="00B37312">
        <w:rPr>
          <w:rFonts w:cs="Adobe Garamond Pro"/>
          <w:color w:val="221E1F"/>
        </w:rPr>
        <w:t>- och rehabiliteringsklinik, SÄS.</w:t>
      </w:r>
    </w:p>
    <w:p w:rsidR="00C3431A" w:rsidRDefault="00027676" w:rsidP="008643A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pacing w:val="-3"/>
        </w:rPr>
      </w:pPr>
      <w:r w:rsidRPr="00027676">
        <w:rPr>
          <w:rFonts w:cs="AGaramondPro-Regular"/>
          <w:b/>
          <w:color w:val="000000"/>
          <w:spacing w:val="-3"/>
        </w:rPr>
        <w:t>Datum:</w:t>
      </w:r>
      <w:r w:rsidRPr="00027676">
        <w:rPr>
          <w:rFonts w:cs="AGaramondPro-Regular"/>
          <w:color w:val="000000"/>
          <w:spacing w:val="-3"/>
        </w:rPr>
        <w:t xml:space="preserve"> </w:t>
      </w:r>
      <w:r w:rsidRPr="00027676">
        <w:rPr>
          <w:rFonts w:cs="AGaramondPro-Regular"/>
          <w:color w:val="000000"/>
          <w:spacing w:val="-3"/>
        </w:rPr>
        <w:tab/>
      </w:r>
      <w:proofErr w:type="gramStart"/>
      <w:r w:rsidR="00C3431A">
        <w:rPr>
          <w:rFonts w:cs="AGaramondPro-Regular"/>
          <w:color w:val="000000"/>
          <w:spacing w:val="-3"/>
        </w:rPr>
        <w:t>Tisdag</w:t>
      </w:r>
      <w:proofErr w:type="gramEnd"/>
      <w:r w:rsidR="00C3431A">
        <w:rPr>
          <w:rFonts w:cs="AGaramondPro-Regular"/>
          <w:color w:val="000000"/>
          <w:spacing w:val="-3"/>
        </w:rPr>
        <w:t xml:space="preserve"> 21</w:t>
      </w:r>
      <w:r w:rsidRPr="00027676">
        <w:rPr>
          <w:rFonts w:cs="AGaramondPro-Regular"/>
          <w:color w:val="000000"/>
          <w:spacing w:val="-3"/>
        </w:rPr>
        <w:t xml:space="preserve"> </w:t>
      </w:r>
      <w:r w:rsidR="00C3431A">
        <w:rPr>
          <w:rFonts w:cs="AGaramondPro-Regular"/>
          <w:color w:val="000000"/>
          <w:spacing w:val="-3"/>
        </w:rPr>
        <w:t>april</w:t>
      </w:r>
      <w:r w:rsidR="00B37312">
        <w:rPr>
          <w:rFonts w:cs="AGaramondPro-Regular"/>
          <w:color w:val="000000"/>
          <w:spacing w:val="-3"/>
        </w:rPr>
        <w:br/>
      </w:r>
    </w:p>
    <w:p w:rsidR="00B37312" w:rsidRDefault="00C3431A" w:rsidP="00B37312">
      <w:pPr>
        <w:autoSpaceDE w:val="0"/>
        <w:autoSpaceDN w:val="0"/>
        <w:adjustRightInd w:val="0"/>
        <w:spacing w:after="0" w:line="240" w:lineRule="auto"/>
        <w:ind w:left="1304" w:hanging="1304"/>
        <w:rPr>
          <w:rFonts w:cs="AGaramondPro-Regular"/>
          <w:color w:val="000000"/>
          <w:spacing w:val="-3"/>
        </w:rPr>
      </w:pPr>
      <w:r>
        <w:rPr>
          <w:rFonts w:cs="AGaramondPro-Regular"/>
          <w:b/>
          <w:color w:val="000000"/>
          <w:spacing w:val="-3"/>
        </w:rPr>
        <w:t>T</w:t>
      </w:r>
      <w:r w:rsidRPr="00027676">
        <w:rPr>
          <w:rFonts w:cs="AGaramondPro-Regular"/>
          <w:b/>
          <w:color w:val="000000"/>
          <w:spacing w:val="-3"/>
        </w:rPr>
        <w:t>id</w:t>
      </w:r>
      <w:r w:rsidR="00AD116A">
        <w:rPr>
          <w:rFonts w:cs="AGaramondPro-Regular"/>
          <w:b/>
          <w:color w:val="000000"/>
          <w:spacing w:val="-3"/>
        </w:rPr>
        <w:t>:</w:t>
      </w:r>
      <w:r w:rsidRPr="00027676">
        <w:rPr>
          <w:rFonts w:cs="AGaramondPro-Regular"/>
          <w:color w:val="000000"/>
          <w:spacing w:val="-3"/>
        </w:rPr>
        <w:t xml:space="preserve"> </w:t>
      </w:r>
      <w:r>
        <w:rPr>
          <w:rFonts w:cs="AGaramondPro-Regular"/>
          <w:color w:val="000000"/>
          <w:spacing w:val="-3"/>
        </w:rPr>
        <w:tab/>
      </w:r>
      <w:r w:rsidR="00B37312" w:rsidRPr="00B37312">
        <w:rPr>
          <w:rFonts w:cs="AGaramondPro-Regular"/>
          <w:b/>
          <w:color w:val="000000"/>
          <w:spacing w:val="-3"/>
        </w:rPr>
        <w:t>K</w:t>
      </w:r>
      <w:r w:rsidR="00027676" w:rsidRPr="00B37312">
        <w:rPr>
          <w:rFonts w:cs="AGaramondPro-Regular"/>
          <w:b/>
          <w:color w:val="000000"/>
          <w:spacing w:val="-3"/>
        </w:rPr>
        <w:t>l</w:t>
      </w:r>
      <w:r w:rsidR="00C5700B" w:rsidRPr="00B37312">
        <w:rPr>
          <w:rFonts w:cs="AGaramondPro-Regular"/>
          <w:b/>
          <w:color w:val="000000"/>
          <w:spacing w:val="-3"/>
        </w:rPr>
        <w:t>.</w:t>
      </w:r>
      <w:r w:rsidR="00027676" w:rsidRPr="00B37312">
        <w:rPr>
          <w:rFonts w:cs="AGaramondPro-Regular"/>
          <w:b/>
          <w:color w:val="000000"/>
          <w:spacing w:val="-3"/>
        </w:rPr>
        <w:t xml:space="preserve"> </w:t>
      </w:r>
      <w:r w:rsidR="00B37312" w:rsidRPr="00B37312">
        <w:rPr>
          <w:rFonts w:cs="AGaramondPro-Regular"/>
          <w:b/>
          <w:color w:val="000000"/>
          <w:spacing w:val="-3"/>
        </w:rPr>
        <w:t>13:00-15:00</w:t>
      </w:r>
      <w:r w:rsidR="00B37312">
        <w:rPr>
          <w:rFonts w:cs="AGaramondPro-Regular"/>
          <w:color w:val="000000"/>
          <w:spacing w:val="-3"/>
        </w:rPr>
        <w:t xml:space="preserve"> för personal inom hälso- och sjukvård, primärvård och kommuner</w:t>
      </w:r>
    </w:p>
    <w:p w:rsidR="00B37312" w:rsidRDefault="00B37312" w:rsidP="008643A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pacing w:val="-3"/>
        </w:rPr>
      </w:pPr>
      <w:r>
        <w:rPr>
          <w:rFonts w:cs="AGaramondPro-Regular"/>
          <w:color w:val="000000"/>
          <w:spacing w:val="-3"/>
        </w:rPr>
        <w:tab/>
      </w:r>
    </w:p>
    <w:p w:rsidR="008643A4" w:rsidRPr="00027676" w:rsidRDefault="00B37312" w:rsidP="00B37312">
      <w:pPr>
        <w:autoSpaceDE w:val="0"/>
        <w:autoSpaceDN w:val="0"/>
        <w:adjustRightInd w:val="0"/>
        <w:spacing w:after="0" w:line="240" w:lineRule="auto"/>
        <w:ind w:firstLine="1304"/>
        <w:rPr>
          <w:rFonts w:cs="AGaramondPro-Regular"/>
          <w:color w:val="000000"/>
          <w:spacing w:val="-3"/>
        </w:rPr>
      </w:pPr>
      <w:r w:rsidRPr="00B37312">
        <w:rPr>
          <w:rFonts w:cs="AGaramondPro-Regular"/>
          <w:b/>
          <w:color w:val="000000"/>
          <w:spacing w:val="-3"/>
        </w:rPr>
        <w:t>Kl. 16:00-18:00</w:t>
      </w:r>
      <w:r>
        <w:rPr>
          <w:rFonts w:cs="AGaramondPro-Regular"/>
          <w:color w:val="000000"/>
          <w:spacing w:val="-3"/>
        </w:rPr>
        <w:t xml:space="preserve"> </w:t>
      </w:r>
      <w:bookmarkStart w:id="0" w:name="_GoBack"/>
      <w:bookmarkEnd w:id="0"/>
      <w:r>
        <w:rPr>
          <w:rFonts w:cs="AGaramondPro-Regular"/>
          <w:color w:val="000000"/>
          <w:spacing w:val="-3"/>
        </w:rPr>
        <w:t>för drabbade och deras närstående</w:t>
      </w:r>
      <w:r w:rsidR="00C3431A">
        <w:rPr>
          <w:rFonts w:cs="AGaramondPro-Regular"/>
          <w:color w:val="000000"/>
          <w:spacing w:val="-3"/>
        </w:rPr>
        <w:br/>
      </w:r>
    </w:p>
    <w:p w:rsidR="003D35B0" w:rsidRDefault="00B37312" w:rsidP="008643A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pacing w:val="-3"/>
        </w:rPr>
      </w:pPr>
      <w:r>
        <w:rPr>
          <w:rFonts w:cs="AGaramondPro-Regular"/>
          <w:b/>
          <w:color w:val="000000"/>
          <w:spacing w:val="-3"/>
        </w:rPr>
        <w:t xml:space="preserve">Plats: </w:t>
      </w:r>
      <w:r>
        <w:rPr>
          <w:rFonts w:cs="AGaramondPro-Regular"/>
          <w:b/>
          <w:color w:val="000000"/>
          <w:spacing w:val="-3"/>
        </w:rPr>
        <w:tab/>
      </w:r>
      <w:r>
        <w:rPr>
          <w:rFonts w:cs="AGaramondPro-Regular"/>
          <w:color w:val="000000"/>
          <w:spacing w:val="-3"/>
        </w:rPr>
        <w:t xml:space="preserve">SÄS Borås, Elin </w:t>
      </w:r>
      <w:proofErr w:type="spellStart"/>
      <w:r>
        <w:rPr>
          <w:rFonts w:cs="AGaramondPro-Regular"/>
          <w:color w:val="000000"/>
          <w:spacing w:val="-3"/>
        </w:rPr>
        <w:t>Odencrantssalen</w:t>
      </w:r>
      <w:proofErr w:type="spellEnd"/>
      <w:r>
        <w:rPr>
          <w:rFonts w:cs="AGaramondPro-Regular"/>
          <w:color w:val="000000"/>
          <w:spacing w:val="-3"/>
        </w:rPr>
        <w:t xml:space="preserve">, ingång 29. </w:t>
      </w:r>
    </w:p>
    <w:p w:rsidR="00B37312" w:rsidRPr="00B37312" w:rsidRDefault="00B37312" w:rsidP="008643A4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pacing w:val="-3"/>
          <w:sz w:val="24"/>
          <w:szCs w:val="24"/>
        </w:rPr>
      </w:pPr>
    </w:p>
    <w:p w:rsidR="008643A4" w:rsidRPr="00027676" w:rsidRDefault="00027676" w:rsidP="00B37312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</w:rPr>
      </w:pPr>
      <w:r w:rsidRPr="00027676">
        <w:rPr>
          <w:rFonts w:cs="AGaramondPro-Regular"/>
          <w:b/>
        </w:rPr>
        <w:t>Arrangörer:</w:t>
      </w:r>
      <w:r w:rsidRPr="00027676">
        <w:rPr>
          <w:rFonts w:cs="AGaramondPro-Regular"/>
        </w:rPr>
        <w:t xml:space="preserve"> FoU Sjuhärad Välfärd, </w:t>
      </w:r>
      <w:r w:rsidR="00B37312">
        <w:rPr>
          <w:rFonts w:cs="AGaramondPro-Regular"/>
        </w:rPr>
        <w:t>VG-</w:t>
      </w:r>
      <w:r w:rsidRPr="00027676">
        <w:rPr>
          <w:rFonts w:cs="AGaramondPro-Regular"/>
        </w:rPr>
        <w:t>regionen</w:t>
      </w:r>
      <w:r w:rsidR="00B37312">
        <w:rPr>
          <w:rFonts w:cs="AGaramondPro-Regular"/>
        </w:rPr>
        <w:t xml:space="preserve">, Hjärnkraft och Handikappforskning i Väst. </w:t>
      </w:r>
    </w:p>
    <w:p w:rsidR="00C5700B" w:rsidRPr="003A3785" w:rsidRDefault="00C5700B" w:rsidP="006B3C6F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  <w:color w:val="000000"/>
          <w:sz w:val="24"/>
          <w:szCs w:val="24"/>
        </w:rPr>
      </w:pPr>
    </w:p>
    <w:p w:rsidR="00C83913" w:rsidRPr="003A3785" w:rsidRDefault="00C5700B" w:rsidP="00C83913">
      <w:pPr>
        <w:autoSpaceDE w:val="0"/>
        <w:autoSpaceDN w:val="0"/>
        <w:adjustRightInd w:val="0"/>
        <w:spacing w:after="120" w:line="240" w:lineRule="auto"/>
        <w:rPr>
          <w:rFonts w:cs="AGaramondPro-Regular"/>
          <w:b/>
          <w:color w:val="000000"/>
          <w:sz w:val="28"/>
          <w:szCs w:val="28"/>
        </w:rPr>
      </w:pPr>
      <w:r>
        <w:rPr>
          <w:rFonts w:cs="AGaramondPro-Regular"/>
          <w:b/>
          <w:color w:val="000000"/>
          <w:sz w:val="28"/>
          <w:szCs w:val="28"/>
        </w:rPr>
        <w:t>Kontaktperson</w:t>
      </w:r>
      <w:r w:rsidR="00C83913" w:rsidRPr="003A3785">
        <w:rPr>
          <w:rFonts w:cs="AGaramondPro-Regular"/>
          <w:b/>
          <w:color w:val="000000"/>
          <w:sz w:val="28"/>
          <w:szCs w:val="28"/>
        </w:rPr>
        <w:t>:</w:t>
      </w:r>
    </w:p>
    <w:p w:rsidR="008643A4" w:rsidRPr="00027676" w:rsidRDefault="00B37312" w:rsidP="008643A4">
      <w:pPr>
        <w:autoSpaceDE w:val="0"/>
        <w:autoSpaceDN w:val="0"/>
        <w:adjustRightInd w:val="0"/>
        <w:spacing w:after="0" w:line="240" w:lineRule="auto"/>
      </w:pPr>
      <w:r>
        <w:rPr>
          <w:b/>
          <w:spacing w:val="-3"/>
        </w:rPr>
        <w:t>Angela Bångsbo</w:t>
      </w:r>
      <w:r w:rsidR="00642134" w:rsidRPr="00027676">
        <w:rPr>
          <w:spacing w:val="-3"/>
        </w:rPr>
        <w:t>,</w:t>
      </w:r>
      <w:r w:rsidR="003D35B0" w:rsidRPr="00027676">
        <w:rPr>
          <w:spacing w:val="-3"/>
        </w:rPr>
        <w:t xml:space="preserve"> </w:t>
      </w:r>
      <w:r w:rsidR="00642134" w:rsidRPr="00027676">
        <w:rPr>
          <w:spacing w:val="-3"/>
        </w:rPr>
        <w:t>FoU</w:t>
      </w:r>
      <w:r w:rsidR="00242F90">
        <w:rPr>
          <w:spacing w:val="-3"/>
        </w:rPr>
        <w:t xml:space="preserve"> </w:t>
      </w:r>
      <w:r w:rsidR="00642134" w:rsidRPr="00027676">
        <w:rPr>
          <w:spacing w:val="-3"/>
        </w:rPr>
        <w:t>S</w:t>
      </w:r>
      <w:r w:rsidR="00242F90">
        <w:rPr>
          <w:spacing w:val="-3"/>
        </w:rPr>
        <w:t>juhärad Välfärd</w:t>
      </w:r>
      <w:r w:rsidR="00642134" w:rsidRPr="00027676">
        <w:rPr>
          <w:spacing w:val="-3"/>
        </w:rPr>
        <w:t xml:space="preserve">, </w:t>
      </w:r>
      <w:r w:rsidR="003D35B0" w:rsidRPr="00027676">
        <w:rPr>
          <w:spacing w:val="-3"/>
        </w:rPr>
        <w:t xml:space="preserve">mobil: </w:t>
      </w:r>
      <w:r>
        <w:t>0732-00</w:t>
      </w:r>
      <w:r>
        <w:t xml:space="preserve"> </w:t>
      </w:r>
      <w:r>
        <w:t>20</w:t>
      </w:r>
      <w:r>
        <w:t xml:space="preserve"> </w:t>
      </w:r>
      <w:r>
        <w:t>90</w:t>
      </w:r>
      <w:r w:rsidR="00642134" w:rsidRPr="00027676">
        <w:rPr>
          <w:spacing w:val="-3"/>
        </w:rPr>
        <w:t xml:space="preserve">, </w:t>
      </w:r>
      <w:r w:rsidR="00642134" w:rsidRPr="00027676">
        <w:rPr>
          <w:rFonts w:cs="Arial"/>
          <w:vanish/>
          <w:color w:val="333333"/>
        </w:rPr>
        <w:t>0734-611988</w:t>
      </w:r>
      <w:r w:rsidR="00642134" w:rsidRPr="00027676">
        <w:rPr>
          <w:spacing w:val="-3"/>
        </w:rPr>
        <w:t>e-post:</w:t>
      </w:r>
      <w:r w:rsidRPr="00B37312">
        <w:t xml:space="preserve"> </w:t>
      </w:r>
      <w:hyperlink r:id="rId8" w:history="1">
        <w:r>
          <w:rPr>
            <w:rStyle w:val="Hyperlink"/>
          </w:rPr>
          <w:t>angela.bangsbo@hb.se</w:t>
        </w:r>
      </w:hyperlink>
    </w:p>
    <w:p w:rsidR="00ED7E1D" w:rsidRPr="00027676" w:rsidRDefault="00ED7E1D" w:rsidP="008643A4">
      <w:pPr>
        <w:autoSpaceDE w:val="0"/>
        <w:autoSpaceDN w:val="0"/>
        <w:adjustRightInd w:val="0"/>
        <w:spacing w:after="0" w:line="240" w:lineRule="auto"/>
        <w:rPr>
          <w:rFonts w:cs="AGaramondPro-Regular"/>
          <w:b/>
          <w:color w:val="000000"/>
          <w:spacing w:val="-3"/>
        </w:rPr>
      </w:pPr>
    </w:p>
    <w:p w:rsidR="003A3785" w:rsidRPr="00F25FF4" w:rsidRDefault="003A3785" w:rsidP="003A3785">
      <w:pPr>
        <w:pBdr>
          <w:bottom w:val="single" w:sz="12" w:space="1" w:color="auto"/>
        </w:pBdr>
      </w:pPr>
    </w:p>
    <w:p w:rsidR="00EC5046" w:rsidRPr="003A3785" w:rsidRDefault="003A3785" w:rsidP="003A3785">
      <w:pPr>
        <w:autoSpaceDE w:val="0"/>
        <w:autoSpaceDN w:val="0"/>
        <w:adjustRightInd w:val="0"/>
        <w:spacing w:after="120" w:line="240" w:lineRule="auto"/>
        <w:rPr>
          <w:rFonts w:cs="Helvetica"/>
          <w:sz w:val="20"/>
          <w:szCs w:val="20"/>
        </w:rPr>
      </w:pPr>
      <w:r w:rsidRPr="003F6A26">
        <w:rPr>
          <w:rFonts w:cs="Helvetica"/>
          <w:sz w:val="20"/>
          <w:szCs w:val="20"/>
        </w:rPr>
        <w:t xml:space="preserve">FoU Sjuhärad Välfärd är ett kompetenscentrum för forskning och utveckling inom välfärdsområdet. </w:t>
      </w:r>
      <w:r>
        <w:rPr>
          <w:rFonts w:cs="Helvetica"/>
          <w:sz w:val="20"/>
          <w:szCs w:val="20"/>
        </w:rPr>
        <w:br/>
      </w:r>
      <w:r w:rsidRPr="003F6A26">
        <w:rPr>
          <w:rFonts w:cs="Helvetica"/>
          <w:sz w:val="20"/>
          <w:szCs w:val="20"/>
        </w:rPr>
        <w:t>Fokus lig</w:t>
      </w:r>
      <w:r w:rsidR="00ED7E1D">
        <w:rPr>
          <w:rFonts w:cs="Helvetica"/>
          <w:sz w:val="20"/>
          <w:szCs w:val="20"/>
        </w:rPr>
        <w:t xml:space="preserve">ger på samverkan mellan hälso- och </w:t>
      </w:r>
      <w:r w:rsidRPr="003F6A26">
        <w:rPr>
          <w:rFonts w:cs="Helvetica"/>
          <w:sz w:val="20"/>
          <w:szCs w:val="20"/>
        </w:rPr>
        <w:t>sjukvård</w:t>
      </w:r>
      <w:r w:rsidR="00ED7E1D">
        <w:rPr>
          <w:rFonts w:cs="Helvetica"/>
          <w:sz w:val="20"/>
          <w:szCs w:val="20"/>
        </w:rPr>
        <w:t>, omsorg</w:t>
      </w:r>
      <w:r w:rsidRPr="003F6A26">
        <w:rPr>
          <w:rFonts w:cs="Helvetica"/>
          <w:sz w:val="20"/>
          <w:szCs w:val="20"/>
        </w:rPr>
        <w:t xml:space="preserve"> och socialtjänst.</w:t>
      </w:r>
      <w:r w:rsidR="00027676">
        <w:rPr>
          <w:rFonts w:cs="Helvetica"/>
          <w:sz w:val="20"/>
          <w:szCs w:val="20"/>
        </w:rPr>
        <w:t xml:space="preserve"> </w:t>
      </w:r>
      <w:r w:rsidRPr="003F6A26">
        <w:rPr>
          <w:rFonts w:cs="Helvetica"/>
          <w:sz w:val="20"/>
          <w:szCs w:val="20"/>
        </w:rPr>
        <w:t>Ägarparter är Högskolan i Borås, Västra Götalandsregio</w:t>
      </w:r>
      <w:r w:rsidR="00ED7E1D">
        <w:rPr>
          <w:rFonts w:cs="Helvetica"/>
          <w:sz w:val="20"/>
          <w:szCs w:val="20"/>
        </w:rPr>
        <w:t>nen, Borås Stad och kommunerna</w:t>
      </w:r>
      <w:r w:rsidRPr="003F6A26">
        <w:rPr>
          <w:rFonts w:cs="Helvetica"/>
          <w:sz w:val="20"/>
          <w:szCs w:val="20"/>
        </w:rPr>
        <w:t xml:space="preserve"> Bollebygd, Herrljunga, Mark, Svenljunga, Tranemo, Ulricehamn och Vårgårda. FoU Sjuhärad Välfärd administreras av H</w:t>
      </w:r>
      <w:r>
        <w:rPr>
          <w:rFonts w:cs="Helvetica"/>
          <w:sz w:val="20"/>
          <w:szCs w:val="20"/>
        </w:rPr>
        <w:t>ögskolan i Borås och finns i högskolans lokaler.</w:t>
      </w:r>
    </w:p>
    <w:sectPr w:rsidR="00EC5046" w:rsidRPr="003A3785" w:rsidSect="00E35E7D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20" w:rsidRDefault="007E5E20" w:rsidP="00C83913">
      <w:pPr>
        <w:spacing w:after="0" w:line="240" w:lineRule="auto"/>
      </w:pPr>
      <w:r>
        <w:separator/>
      </w:r>
    </w:p>
  </w:endnote>
  <w:endnote w:type="continuationSeparator" w:id="0">
    <w:p w:rsidR="007E5E20" w:rsidRDefault="007E5E20" w:rsidP="00C8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13" w:rsidRDefault="00C83913" w:rsidP="00C83913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:rsidR="00C83913" w:rsidRDefault="00C83913" w:rsidP="00C83913">
    <w:pPr>
      <w:tabs>
        <w:tab w:val="left" w:pos="1701"/>
        <w:tab w:val="left" w:pos="3544"/>
      </w:tabs>
      <w:autoSpaceDE w:val="0"/>
      <w:autoSpaceDN w:val="0"/>
      <w:adjustRightInd w:val="0"/>
      <w:spacing w:after="4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br/>
      <w:t xml:space="preserve">Postadress: </w:t>
    </w:r>
    <w:r>
      <w:rPr>
        <w:rFonts w:ascii="Arial" w:hAnsi="Arial" w:cs="Arial"/>
        <w:b/>
        <w:bCs/>
        <w:color w:val="000000"/>
        <w:sz w:val="16"/>
        <w:szCs w:val="16"/>
      </w:rPr>
      <w:tab/>
      <w:t xml:space="preserve">Besöksadress </w:t>
    </w:r>
    <w:r>
      <w:rPr>
        <w:rFonts w:ascii="Arial" w:hAnsi="Arial" w:cs="Arial"/>
        <w:b/>
        <w:bCs/>
        <w:color w:val="000000"/>
        <w:sz w:val="16"/>
        <w:szCs w:val="16"/>
      </w:rPr>
      <w:tab/>
      <w:t>Telefon:</w:t>
    </w:r>
    <w:r>
      <w:rPr>
        <w:rFonts w:ascii="Arial" w:hAnsi="Arial" w:cs="Arial"/>
        <w:b/>
        <w:bCs/>
        <w:color w:val="000000"/>
        <w:sz w:val="16"/>
        <w:szCs w:val="16"/>
      </w:rPr>
      <w:tab/>
      <w:t>Fax:</w:t>
    </w:r>
    <w:r>
      <w:rPr>
        <w:rFonts w:ascii="Arial" w:hAnsi="Arial" w:cs="Arial"/>
        <w:b/>
        <w:bCs/>
        <w:color w:val="000000"/>
        <w:sz w:val="16"/>
        <w:szCs w:val="16"/>
      </w:rPr>
      <w:tab/>
      <w:t>Internet:</w:t>
    </w:r>
  </w:p>
  <w:p w:rsidR="00C83913" w:rsidRDefault="00C83913" w:rsidP="00C83913">
    <w:pPr>
      <w:tabs>
        <w:tab w:val="left" w:pos="1701"/>
        <w:tab w:val="left" w:pos="354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Högskolan i Borås</w:t>
    </w:r>
    <w:r>
      <w:rPr>
        <w:rFonts w:ascii="Arial" w:hAnsi="Arial" w:cs="Arial"/>
        <w:color w:val="000000"/>
        <w:sz w:val="16"/>
        <w:szCs w:val="16"/>
      </w:rPr>
      <w:tab/>
      <w:t>Allégatan 1, Borås</w:t>
    </w:r>
    <w:r>
      <w:rPr>
        <w:rFonts w:ascii="Arial" w:hAnsi="Arial" w:cs="Arial"/>
        <w:color w:val="000000"/>
        <w:sz w:val="16"/>
        <w:szCs w:val="16"/>
      </w:rPr>
      <w:tab/>
      <w:t>033-435 40 00 (</w:t>
    </w:r>
    <w:proofErr w:type="spellStart"/>
    <w:r>
      <w:rPr>
        <w:rFonts w:ascii="Arial" w:hAnsi="Arial" w:cs="Arial"/>
        <w:color w:val="000000"/>
        <w:sz w:val="16"/>
        <w:szCs w:val="16"/>
      </w:rPr>
      <w:t>vxl</w:t>
    </w:r>
    <w:proofErr w:type="spellEnd"/>
    <w:r>
      <w:rPr>
        <w:rFonts w:ascii="Arial" w:hAnsi="Arial" w:cs="Arial"/>
        <w:color w:val="000000"/>
        <w:sz w:val="16"/>
        <w:szCs w:val="16"/>
      </w:rPr>
      <w:t>)</w:t>
    </w:r>
    <w:r>
      <w:rPr>
        <w:rFonts w:ascii="Arial" w:hAnsi="Arial" w:cs="Arial"/>
        <w:color w:val="000000"/>
        <w:sz w:val="16"/>
        <w:szCs w:val="16"/>
      </w:rPr>
      <w:tab/>
      <w:t>033-435 44 47</w:t>
    </w:r>
    <w:r>
      <w:rPr>
        <w:rFonts w:ascii="Arial" w:hAnsi="Arial" w:cs="Arial"/>
        <w:color w:val="000000"/>
        <w:sz w:val="16"/>
        <w:szCs w:val="16"/>
      </w:rPr>
      <w:tab/>
      <w:t>www.fous.se</w:t>
    </w:r>
  </w:p>
  <w:p w:rsidR="00C83913" w:rsidRPr="00E35E7D" w:rsidRDefault="00C83913" w:rsidP="00E35E7D">
    <w:pPr>
      <w:tabs>
        <w:tab w:val="left" w:pos="1701"/>
        <w:tab w:val="left" w:pos="3544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501 90 Borås 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20" w:rsidRDefault="007E5E20" w:rsidP="00C83913">
      <w:pPr>
        <w:spacing w:after="0" w:line="240" w:lineRule="auto"/>
      </w:pPr>
      <w:r>
        <w:separator/>
      </w:r>
    </w:p>
  </w:footnote>
  <w:footnote w:type="continuationSeparator" w:id="0">
    <w:p w:rsidR="007E5E20" w:rsidRDefault="007E5E20" w:rsidP="00C8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13" w:rsidRDefault="00C83913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3E47498" wp14:editId="0E59BCD2">
          <wp:simplePos x="0" y="0"/>
          <wp:positionH relativeFrom="column">
            <wp:posOffset>-4445</wp:posOffset>
          </wp:positionH>
          <wp:positionV relativeFrom="paragraph">
            <wp:posOffset>149225</wp:posOffset>
          </wp:positionV>
          <wp:extent cx="2781300" cy="609600"/>
          <wp:effectExtent l="0" t="0" r="0" b="0"/>
          <wp:wrapTight wrapText="bothSides">
            <wp:wrapPolygon edited="0">
              <wp:start x="0" y="0"/>
              <wp:lineTo x="0" y="20925"/>
              <wp:lineTo x="21452" y="20925"/>
              <wp:lineTo x="21452" y="0"/>
              <wp:lineTo x="0" y="0"/>
            </wp:wrapPolygon>
          </wp:wrapTight>
          <wp:docPr id="1" name="Picture 1" descr="FoU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U_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3A4">
      <w:t xml:space="preserve"> </w:t>
    </w:r>
  </w:p>
  <w:p w:rsidR="00C83913" w:rsidRDefault="00C83913">
    <w:pPr>
      <w:pStyle w:val="Header"/>
    </w:pPr>
  </w:p>
  <w:p w:rsidR="00E35E7D" w:rsidRDefault="00E35E7D">
    <w:pPr>
      <w:pStyle w:val="Header"/>
    </w:pPr>
  </w:p>
  <w:p w:rsidR="00E35E7D" w:rsidRDefault="00E35E7D">
    <w:pPr>
      <w:pStyle w:val="Header"/>
    </w:pPr>
  </w:p>
  <w:p w:rsidR="00C83913" w:rsidRDefault="00C83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44C"/>
    <w:multiLevelType w:val="hybridMultilevel"/>
    <w:tmpl w:val="6226D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6C50"/>
    <w:multiLevelType w:val="hybridMultilevel"/>
    <w:tmpl w:val="275AF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3"/>
    <w:rsid w:val="00027676"/>
    <w:rsid w:val="00095937"/>
    <w:rsid w:val="001204E9"/>
    <w:rsid w:val="0012746F"/>
    <w:rsid w:val="00177713"/>
    <w:rsid w:val="001A7C2A"/>
    <w:rsid w:val="001F282B"/>
    <w:rsid w:val="00242F90"/>
    <w:rsid w:val="0029168D"/>
    <w:rsid w:val="002D051F"/>
    <w:rsid w:val="002D6AF5"/>
    <w:rsid w:val="002E3E9C"/>
    <w:rsid w:val="00366D2F"/>
    <w:rsid w:val="003875D0"/>
    <w:rsid w:val="00387861"/>
    <w:rsid w:val="003A3785"/>
    <w:rsid w:val="003D35B0"/>
    <w:rsid w:val="00416248"/>
    <w:rsid w:val="00486118"/>
    <w:rsid w:val="004D1343"/>
    <w:rsid w:val="0054529B"/>
    <w:rsid w:val="00577343"/>
    <w:rsid w:val="00583CAB"/>
    <w:rsid w:val="00624F62"/>
    <w:rsid w:val="00642134"/>
    <w:rsid w:val="006B3C6F"/>
    <w:rsid w:val="007C3423"/>
    <w:rsid w:val="007E5E20"/>
    <w:rsid w:val="008643A4"/>
    <w:rsid w:val="008761CE"/>
    <w:rsid w:val="009421E2"/>
    <w:rsid w:val="00A719F9"/>
    <w:rsid w:val="00A858C0"/>
    <w:rsid w:val="00AD116A"/>
    <w:rsid w:val="00B215CB"/>
    <w:rsid w:val="00B243F4"/>
    <w:rsid w:val="00B37312"/>
    <w:rsid w:val="00C3431A"/>
    <w:rsid w:val="00C5700B"/>
    <w:rsid w:val="00C83913"/>
    <w:rsid w:val="00CA4E24"/>
    <w:rsid w:val="00CF4CB1"/>
    <w:rsid w:val="00E35E7D"/>
    <w:rsid w:val="00ED7E1D"/>
    <w:rsid w:val="00F25FF4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13"/>
  </w:style>
  <w:style w:type="paragraph" w:styleId="Footer">
    <w:name w:val="footer"/>
    <w:basedOn w:val="Normal"/>
    <w:link w:val="FooterChar"/>
    <w:uiPriority w:val="99"/>
    <w:unhideWhenUsed/>
    <w:rsid w:val="00C8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13"/>
  </w:style>
  <w:style w:type="paragraph" w:styleId="BalloonText">
    <w:name w:val="Balloon Text"/>
    <w:basedOn w:val="Normal"/>
    <w:link w:val="BalloonTextChar"/>
    <w:uiPriority w:val="99"/>
    <w:semiHidden/>
    <w:unhideWhenUsed/>
    <w:rsid w:val="00C8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C6F"/>
    <w:rPr>
      <w:color w:val="0000FF" w:themeColor="hyperlink"/>
      <w:u w:val="single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13"/>
  </w:style>
  <w:style w:type="paragraph" w:styleId="Footer">
    <w:name w:val="footer"/>
    <w:basedOn w:val="Normal"/>
    <w:link w:val="FooterChar"/>
    <w:uiPriority w:val="99"/>
    <w:unhideWhenUsed/>
    <w:rsid w:val="00C8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13"/>
  </w:style>
  <w:style w:type="paragraph" w:styleId="BalloonText">
    <w:name w:val="Balloon Text"/>
    <w:basedOn w:val="Normal"/>
    <w:link w:val="BalloonTextChar"/>
    <w:uiPriority w:val="99"/>
    <w:semiHidden/>
    <w:unhideWhenUsed/>
    <w:rsid w:val="00C8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C6F"/>
    <w:rPr>
      <w:color w:val="0000FF" w:themeColor="hyperlink"/>
      <w:u w:val="single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bangsbo@hb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Nilsson</dc:creator>
  <cp:lastModifiedBy>Pia Mattzon</cp:lastModifiedBy>
  <cp:revision>4</cp:revision>
  <cp:lastPrinted>2012-09-25T11:21:00Z</cp:lastPrinted>
  <dcterms:created xsi:type="dcterms:W3CDTF">2015-04-20T07:27:00Z</dcterms:created>
  <dcterms:modified xsi:type="dcterms:W3CDTF">2015-04-20T07:53:00Z</dcterms:modified>
</cp:coreProperties>
</file>