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3C117263"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A969AA">
        <w:rPr>
          <w:rFonts w:ascii="Segoe UI" w:hAnsi="Segoe UI" w:cs="Segoe UI"/>
          <w:noProof/>
          <w:color w:val="000000" w:themeColor="text1"/>
          <w:sz w:val="18"/>
          <w:szCs w:val="18"/>
        </w:rPr>
        <w:t>27. April 2026</w:t>
      </w:r>
      <w:r w:rsidR="00DA6A73" w:rsidRPr="00114AA3">
        <w:rPr>
          <w:rFonts w:ascii="Segoe UI" w:hAnsi="Segoe UI" w:cs="Segoe UI"/>
          <w:color w:val="000000" w:themeColor="text1"/>
          <w:sz w:val="18"/>
          <w:szCs w:val="18"/>
        </w:rPr>
        <w:fldChar w:fldCharType="end"/>
      </w:r>
    </w:p>
    <w:p w14:paraId="4B15940F" w14:textId="77777777" w:rsidR="006A069A" w:rsidRDefault="006A069A" w:rsidP="006A069A">
      <w:pPr>
        <w:jc w:val="right"/>
      </w:pPr>
    </w:p>
    <w:p w14:paraId="7FF70B08" w14:textId="77777777" w:rsidR="00A969AA" w:rsidRPr="00A969AA" w:rsidRDefault="00A969AA" w:rsidP="00A969AA">
      <w:pPr>
        <w:rPr>
          <w:rFonts w:ascii="Segoe UI" w:hAnsi="Segoe UI" w:cs="Segoe UI"/>
          <w:b/>
          <w:bCs/>
          <w:sz w:val="32"/>
          <w:szCs w:val="32"/>
        </w:rPr>
      </w:pPr>
      <w:r w:rsidRPr="00A969AA">
        <w:rPr>
          <w:rFonts w:ascii="Segoe UI" w:eastAsia="Open Sans" w:hAnsi="Segoe UI" w:cs="Segoe UI"/>
          <w:b/>
          <w:bCs/>
          <w:sz w:val="32"/>
          <w:szCs w:val="32"/>
        </w:rPr>
        <w:t>16 angehende Gründerinnen starten im Programm „</w:t>
      </w:r>
      <w:proofErr w:type="spellStart"/>
      <w:r w:rsidRPr="00A969AA">
        <w:rPr>
          <w:rFonts w:ascii="Segoe UI" w:eastAsia="Open Sans" w:hAnsi="Segoe UI" w:cs="Segoe UI"/>
          <w:b/>
          <w:bCs/>
          <w:sz w:val="32"/>
          <w:szCs w:val="32"/>
        </w:rPr>
        <w:t>exist</w:t>
      </w:r>
      <w:proofErr w:type="spellEnd"/>
      <w:r w:rsidRPr="00A969AA">
        <w:rPr>
          <w:rFonts w:ascii="Segoe UI" w:eastAsia="Open Sans" w:hAnsi="Segoe UI" w:cs="Segoe UI"/>
          <w:b/>
          <w:bCs/>
          <w:sz w:val="32"/>
          <w:szCs w:val="32"/>
        </w:rPr>
        <w:t xml:space="preserve"> Women“ an Universität und Hochschule Trier</w:t>
      </w:r>
    </w:p>
    <w:p w14:paraId="436F279E" w14:textId="4A1634DB" w:rsidR="00A969AA" w:rsidRPr="00A969AA" w:rsidRDefault="00A969AA" w:rsidP="00A969AA">
      <w:pPr>
        <w:rPr>
          <w:rFonts w:ascii="Segoe UI" w:hAnsi="Segoe UI" w:cs="Segoe UI"/>
          <w:sz w:val="28"/>
          <w:szCs w:val="28"/>
        </w:rPr>
      </w:pPr>
      <w:r w:rsidRPr="00A969AA">
        <w:rPr>
          <w:rFonts w:ascii="Segoe UI" w:eastAsia="Open Sans" w:hAnsi="Segoe UI" w:cs="Segoe UI"/>
          <w:sz w:val="28"/>
          <w:szCs w:val="28"/>
        </w:rPr>
        <w:t>Mit einem gemeinsamen Kick-off ist das Förderprogramm „</w:t>
      </w:r>
      <w:proofErr w:type="spellStart"/>
      <w:r w:rsidRPr="00A969AA">
        <w:rPr>
          <w:rFonts w:ascii="Segoe UI" w:eastAsia="Open Sans" w:hAnsi="Segoe UI" w:cs="Segoe UI"/>
          <w:sz w:val="28"/>
          <w:szCs w:val="28"/>
        </w:rPr>
        <w:t>exist</w:t>
      </w:r>
      <w:proofErr w:type="spellEnd"/>
      <w:r w:rsidRPr="00A969AA">
        <w:rPr>
          <w:rFonts w:ascii="Segoe UI" w:eastAsia="Open Sans" w:hAnsi="Segoe UI" w:cs="Segoe UI"/>
          <w:sz w:val="28"/>
          <w:szCs w:val="28"/>
        </w:rPr>
        <w:t xml:space="preserve"> Women“ an der Universität und Hochschule Trier in die neue Runde gestartet. Insgesamt 16</w:t>
      </w:r>
      <w:r w:rsidRPr="00A969AA">
        <w:rPr>
          <w:rFonts w:ascii="Segoe UI" w:hAnsi="Segoe UI" w:cs="Segoe UI"/>
          <w:sz w:val="28"/>
          <w:szCs w:val="28"/>
        </w:rPr>
        <w:t xml:space="preserve"> </w:t>
      </w:r>
      <w:r w:rsidRPr="00A969AA">
        <w:rPr>
          <w:rFonts w:ascii="Segoe UI" w:eastAsia="Open Sans" w:hAnsi="Segoe UI" w:cs="Segoe UI"/>
          <w:sz w:val="28"/>
          <w:szCs w:val="28"/>
        </w:rPr>
        <w:t>Teilnehmerinnen wurden in das Programm aufgenommen und arbeiten bis zum Jahresende an der Weiterentwicklung ihrer Gründungsideen.</w:t>
      </w:r>
    </w:p>
    <w:p w14:paraId="1A4FC007" w14:textId="77777777" w:rsidR="00A969AA" w:rsidRPr="00A969AA" w:rsidRDefault="00A969AA" w:rsidP="00A969AA">
      <w:pPr>
        <w:rPr>
          <w:rFonts w:ascii="Segoe UI" w:hAnsi="Segoe UI" w:cs="Segoe UI"/>
          <w:sz w:val="20"/>
          <w:szCs w:val="20"/>
        </w:rPr>
      </w:pPr>
      <w:r w:rsidRPr="00A969AA">
        <w:rPr>
          <w:rFonts w:ascii="Segoe UI" w:eastAsia="Open Sans" w:hAnsi="Segoe UI" w:cs="Segoe UI"/>
          <w:sz w:val="20"/>
          <w:szCs w:val="20"/>
        </w:rPr>
        <w:t>Beim Auftakttreffen am 15. April an der Hochschule Trier kamen die Teilnehmerinnen erstmals als Gruppe zusammen. Im Mittelpunkt standen das gegenseitige Kennenlernen, erste Einblicke in die jeweiligen Gründungsvorhaben sowie eine Einführung in die Inhalte und Abläufe des Programms.</w:t>
      </w:r>
    </w:p>
    <w:p w14:paraId="0086880A" w14:textId="77777777" w:rsidR="00A969AA" w:rsidRPr="00A969AA" w:rsidRDefault="00A969AA" w:rsidP="00A969AA">
      <w:pPr>
        <w:rPr>
          <w:rFonts w:ascii="Segoe UI" w:hAnsi="Segoe UI" w:cs="Segoe UI"/>
          <w:sz w:val="20"/>
          <w:szCs w:val="20"/>
        </w:rPr>
      </w:pPr>
      <w:r w:rsidRPr="00A969AA">
        <w:rPr>
          <w:rFonts w:ascii="Segoe UI" w:eastAsia="Open Sans" w:hAnsi="Segoe UI" w:cs="Segoe UI"/>
          <w:sz w:val="20"/>
          <w:szCs w:val="20"/>
        </w:rPr>
        <w:t>„</w:t>
      </w:r>
      <w:proofErr w:type="spellStart"/>
      <w:r w:rsidRPr="00A969AA">
        <w:rPr>
          <w:rFonts w:ascii="Segoe UI" w:eastAsia="Open Sans" w:hAnsi="Segoe UI" w:cs="Segoe UI"/>
          <w:sz w:val="20"/>
          <w:szCs w:val="20"/>
        </w:rPr>
        <w:t>exist</w:t>
      </w:r>
      <w:proofErr w:type="spellEnd"/>
      <w:r w:rsidRPr="00A969AA">
        <w:rPr>
          <w:rFonts w:ascii="Segoe UI" w:eastAsia="Open Sans" w:hAnsi="Segoe UI" w:cs="Segoe UI"/>
          <w:sz w:val="20"/>
          <w:szCs w:val="20"/>
        </w:rPr>
        <w:t xml:space="preserve"> Women“ richtet sich an gründungsinteressierte Frauen und unterstützt sie auf dem Weg zur eigenen unternehmerischen Tätigkeit. Neben finanzieller Förderung erhalten die Teilnehmerinnen Zugang zu Coaching, Qualifizierungsangeboten und einem starken Netzwerk aus Mentorinnen und Expertinnen.</w:t>
      </w:r>
    </w:p>
    <w:p w14:paraId="441DA3A7" w14:textId="77777777" w:rsidR="00A969AA" w:rsidRPr="00A969AA" w:rsidRDefault="00A969AA" w:rsidP="00A969AA">
      <w:pPr>
        <w:rPr>
          <w:rFonts w:ascii="Segoe UI" w:hAnsi="Segoe UI" w:cs="Segoe UI"/>
          <w:sz w:val="20"/>
          <w:szCs w:val="20"/>
        </w:rPr>
      </w:pPr>
      <w:r w:rsidRPr="00A969AA">
        <w:rPr>
          <w:rFonts w:ascii="Segoe UI" w:eastAsia="Open Sans" w:hAnsi="Segoe UI" w:cs="Segoe UI"/>
          <w:sz w:val="20"/>
          <w:szCs w:val="20"/>
        </w:rPr>
        <w:t>Ein besonderer Fokus liegt auf dem Austausch innerhalb der Gruppe sowie auf der individuellen Weiterentwicklung der Geschäftsideen. Ziel ist es, die Teilnehmerinnen gezielt auf eine mögliche Gründung vorzubereiten und sie in ihrer unternehmerischen Rolle zu stärken.</w:t>
      </w:r>
    </w:p>
    <w:p w14:paraId="401C041A" w14:textId="77777777" w:rsidR="00A969AA" w:rsidRPr="00A969AA" w:rsidRDefault="00A969AA" w:rsidP="00A969AA">
      <w:pPr>
        <w:rPr>
          <w:rFonts w:ascii="Segoe UI" w:hAnsi="Segoe UI" w:cs="Segoe UI"/>
          <w:sz w:val="20"/>
          <w:szCs w:val="20"/>
        </w:rPr>
      </w:pPr>
      <w:r w:rsidRPr="00A969AA">
        <w:rPr>
          <w:rFonts w:ascii="Segoe UI" w:eastAsia="Open Sans" w:hAnsi="Segoe UI" w:cs="Segoe UI"/>
          <w:sz w:val="20"/>
          <w:szCs w:val="20"/>
        </w:rPr>
        <w:t>Das Programm läuft bis Ende des Jahres und wird gemeinsam vom Gründungsbüro der Universität und Hochschule Trier begleitet.</w:t>
      </w:r>
    </w:p>
    <w:p w14:paraId="0DD634DC" w14:textId="77777777" w:rsidR="00A969AA" w:rsidRPr="00A969AA" w:rsidRDefault="00A969AA" w:rsidP="00A969AA">
      <w:pPr>
        <w:rPr>
          <w:rFonts w:ascii="Segoe UI" w:hAnsi="Segoe UI" w:cs="Segoe UI"/>
          <w:sz w:val="20"/>
          <w:szCs w:val="20"/>
        </w:rPr>
      </w:pPr>
      <w:r w:rsidRPr="00A969AA">
        <w:rPr>
          <w:rFonts w:ascii="Segoe UI" w:eastAsia="Open Sans" w:hAnsi="Segoe UI" w:cs="Segoe UI"/>
          <w:sz w:val="20"/>
          <w:szCs w:val="20"/>
        </w:rPr>
        <w:t>Weitere Informationen zum Programm finden Sie unter:</w:t>
      </w:r>
    </w:p>
    <w:p w14:paraId="6DB6A679" w14:textId="77777777" w:rsidR="00A969AA" w:rsidRPr="00A969AA" w:rsidRDefault="00A969AA" w:rsidP="00A969AA">
      <w:pPr>
        <w:rPr>
          <w:rFonts w:ascii="Segoe UI" w:hAnsi="Segoe UI" w:cs="Segoe UI"/>
          <w:sz w:val="20"/>
          <w:szCs w:val="20"/>
        </w:rPr>
      </w:pPr>
      <w:hyperlink r:id="rId9" w:tooltip="https://gruenden-trier.de/foerderung/exist-women-bewerbung" w:history="1">
        <w:r w:rsidRPr="00A969AA">
          <w:rPr>
            <w:rStyle w:val="Hyperlink"/>
            <w:rFonts w:ascii="Segoe UI" w:eastAsia="Open Sans" w:hAnsi="Segoe UI" w:cs="Segoe UI"/>
            <w:sz w:val="20"/>
            <w:szCs w:val="20"/>
          </w:rPr>
          <w:t>https://gruenden-trier.de/foerderung/exist-women-bewerbung</w:t>
        </w:r>
      </w:hyperlink>
    </w:p>
    <w:p w14:paraId="0BADF6CA" w14:textId="77777777" w:rsidR="00A969AA" w:rsidRPr="00A969AA" w:rsidRDefault="00A969AA" w:rsidP="00A969AA">
      <w:pPr>
        <w:rPr>
          <w:rFonts w:ascii="Segoe UI" w:eastAsia="Open Sans" w:hAnsi="Segoe UI" w:cs="Segoe UI"/>
          <w:sz w:val="20"/>
          <w:szCs w:val="20"/>
        </w:rPr>
      </w:pPr>
      <w:r w:rsidRPr="00A969AA">
        <w:rPr>
          <w:rFonts w:ascii="Segoe UI" w:eastAsia="Open Sans" w:hAnsi="Segoe UI" w:cs="Segoe UI"/>
          <w:b/>
          <w:bCs/>
          <w:sz w:val="20"/>
          <w:szCs w:val="20"/>
        </w:rPr>
        <w:t>Kontakt für Rückfragen:</w:t>
      </w:r>
      <w:r w:rsidRPr="00A969AA">
        <w:rPr>
          <w:rFonts w:ascii="Segoe UI" w:eastAsia="Open Sans" w:hAnsi="Segoe UI" w:cs="Segoe UI"/>
          <w:sz w:val="20"/>
          <w:szCs w:val="20"/>
        </w:rPr>
        <w:t> </w:t>
      </w:r>
    </w:p>
    <w:p w14:paraId="2BE15C68" w14:textId="77777777" w:rsidR="00A969AA" w:rsidRPr="00A969AA" w:rsidRDefault="00A969AA" w:rsidP="00A969AA">
      <w:pPr>
        <w:rPr>
          <w:rFonts w:ascii="Segoe UI" w:hAnsi="Segoe UI" w:cs="Segoe UI"/>
          <w:sz w:val="20"/>
          <w:szCs w:val="20"/>
        </w:rPr>
      </w:pPr>
      <w:r w:rsidRPr="00A969AA">
        <w:rPr>
          <w:rFonts w:ascii="Segoe UI" w:eastAsia="Open Sans" w:hAnsi="Segoe UI" w:cs="Segoe UI"/>
          <w:b/>
          <w:bCs/>
          <w:sz w:val="20"/>
          <w:szCs w:val="20"/>
        </w:rPr>
        <w:t>Hochschule Trier</w:t>
      </w:r>
      <w:r w:rsidRPr="00A969AA">
        <w:rPr>
          <w:rFonts w:ascii="Segoe UI" w:eastAsia="Open Sans" w:hAnsi="Segoe UI" w:cs="Segoe UI"/>
          <w:sz w:val="20"/>
          <w:szCs w:val="20"/>
        </w:rPr>
        <w:br/>
        <w:t xml:space="preserve">Dietmar Bier, Tel. 0651/8103–598, E-Mail: </w:t>
      </w:r>
      <w:hyperlink r:id="rId10" w:tooltip="mailto:d.bier@hochschule-trier.de" w:history="1">
        <w:r w:rsidRPr="00A969AA">
          <w:rPr>
            <w:rStyle w:val="Hyperlink"/>
            <w:rFonts w:ascii="Segoe UI" w:eastAsia="Open Sans" w:hAnsi="Segoe UI" w:cs="Segoe UI"/>
            <w:sz w:val="20"/>
            <w:szCs w:val="20"/>
          </w:rPr>
          <w:t>d.bier@hochschule-trier.de</w:t>
        </w:r>
      </w:hyperlink>
      <w:r w:rsidRPr="00A969AA">
        <w:rPr>
          <w:rFonts w:ascii="Segoe UI" w:eastAsia="Open Sans" w:hAnsi="Segoe UI" w:cs="Segoe UI"/>
          <w:sz w:val="20"/>
          <w:szCs w:val="20"/>
        </w:rPr>
        <w:br/>
        <w:t xml:space="preserve">Daniela Hansen, Tel. 0651/8103-720, E-Mail: </w:t>
      </w:r>
      <w:hyperlink r:id="rId11" w:tooltip="mailto:d.hansen@hochschule-trier.de" w:history="1">
        <w:r w:rsidRPr="00A969AA">
          <w:rPr>
            <w:rStyle w:val="Hyperlink"/>
            <w:rFonts w:ascii="Segoe UI" w:eastAsia="Open Sans" w:hAnsi="Segoe UI" w:cs="Segoe UI"/>
            <w:sz w:val="20"/>
            <w:szCs w:val="20"/>
          </w:rPr>
          <w:t>d.hansen@hochschule-trier.de</w:t>
        </w:r>
      </w:hyperlink>
      <w:r w:rsidRPr="00A969AA">
        <w:rPr>
          <w:rFonts w:ascii="Segoe UI" w:eastAsia="Open Sans" w:hAnsi="Segoe UI" w:cs="Segoe UI"/>
          <w:sz w:val="20"/>
          <w:szCs w:val="20"/>
        </w:rPr>
        <w:t xml:space="preserve"> </w:t>
      </w:r>
    </w:p>
    <w:p w14:paraId="0490E28B" w14:textId="58EE0AA1" w:rsidR="006847B7" w:rsidRPr="00A969AA" w:rsidRDefault="00A969AA" w:rsidP="00A969AA">
      <w:pPr>
        <w:rPr>
          <w:rFonts w:ascii="Segoe UI" w:hAnsi="Segoe UI" w:cs="Segoe UI"/>
          <w:sz w:val="20"/>
          <w:szCs w:val="20"/>
        </w:rPr>
      </w:pPr>
      <w:r w:rsidRPr="00A969AA">
        <w:rPr>
          <w:rFonts w:ascii="Segoe UI" w:eastAsia="Open Sans" w:hAnsi="Segoe UI" w:cs="Segoe UI"/>
          <w:b/>
          <w:bCs/>
          <w:sz w:val="20"/>
          <w:szCs w:val="20"/>
        </w:rPr>
        <w:t>Universität Trier</w:t>
      </w:r>
      <w:r w:rsidRPr="00A969AA">
        <w:rPr>
          <w:rFonts w:ascii="Segoe UI" w:eastAsia="Open Sans" w:hAnsi="Segoe UI" w:cs="Segoe UI"/>
          <w:sz w:val="20"/>
          <w:szCs w:val="20"/>
        </w:rPr>
        <w:br/>
        <w:t xml:space="preserve">Dr. Viviana Wiegleb, Tel. 0651/201–1429, E-Mail: </w:t>
      </w:r>
      <w:hyperlink r:id="rId12" w:tooltip="mailto:wiegleb@uni-trier" w:history="1">
        <w:r w:rsidRPr="00A969AA">
          <w:rPr>
            <w:rStyle w:val="Hyperlink"/>
            <w:rFonts w:ascii="Segoe UI" w:eastAsia="Open Sans" w:hAnsi="Segoe UI" w:cs="Segoe UI"/>
            <w:sz w:val="20"/>
            <w:szCs w:val="20"/>
          </w:rPr>
          <w:t>wiegleb@uni-trier</w:t>
        </w:r>
      </w:hyperlink>
      <w:r w:rsidRPr="00A969AA">
        <w:rPr>
          <w:rFonts w:ascii="Segoe UI" w:eastAsia="Open Sans" w:hAnsi="Segoe UI" w:cs="Segoe UI"/>
          <w:sz w:val="20"/>
          <w:szCs w:val="20"/>
        </w:rPr>
        <w:t>.de</w:t>
      </w:r>
      <w:r w:rsidRPr="00A969AA">
        <w:rPr>
          <w:rFonts w:ascii="Segoe UI" w:eastAsia="Open Sans" w:hAnsi="Segoe UI" w:cs="Segoe UI"/>
          <w:sz w:val="20"/>
          <w:szCs w:val="20"/>
        </w:rPr>
        <w:br/>
        <w:t xml:space="preserve">Sabrina Rohles, Tel. 0651/201–3122, E-Mail: </w:t>
      </w:r>
      <w:hyperlink r:id="rId13" w:tooltip="mailto:d.bier@hochschule-trier.de" w:history="1">
        <w:r w:rsidRPr="00A969AA">
          <w:rPr>
            <w:rStyle w:val="Hyperlink"/>
            <w:rFonts w:ascii="Segoe UI" w:eastAsia="Open Sans" w:hAnsi="Segoe UI" w:cs="Segoe UI"/>
            <w:sz w:val="20"/>
            <w:szCs w:val="20"/>
          </w:rPr>
          <w:t>rohles@uni-trier</w:t>
        </w:r>
      </w:hyperlink>
      <w:r w:rsidRPr="00A969AA">
        <w:rPr>
          <w:rFonts w:ascii="Segoe UI" w:eastAsia="Open Sans" w:hAnsi="Segoe UI" w:cs="Segoe UI"/>
          <w:sz w:val="20"/>
          <w:szCs w:val="20"/>
        </w:rPr>
        <w:t>.de</w:t>
      </w:r>
    </w:p>
    <w:sectPr w:rsidR="006847B7" w:rsidRPr="00A969AA">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058FF" w14:textId="77777777" w:rsidR="00405168" w:rsidRDefault="00405168" w:rsidP="00DA6A73">
      <w:pPr>
        <w:spacing w:after="0" w:line="240" w:lineRule="auto"/>
      </w:pPr>
      <w:r>
        <w:separator/>
      </w:r>
    </w:p>
  </w:endnote>
  <w:endnote w:type="continuationSeparator" w:id="0">
    <w:p w14:paraId="7AE6D64F" w14:textId="77777777" w:rsidR="00405168" w:rsidRDefault="00405168"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77777777"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356A165B" wp14:editId="41E86000">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436A685"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0AB7A9A8" wp14:editId="42F45AB6">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3348D94D" wp14:editId="0CC52901">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3BCE3" w14:textId="602BED7D" w:rsidR="00114AA3" w:rsidRPr="005D4912" w:rsidRDefault="00A969AA" w:rsidP="00C238AC">
                          <w:pPr>
                            <w:rPr>
                              <w:rFonts w:ascii="Segoe UI" w:hAnsi="Segoe UI" w:cs="Segoe UI"/>
                              <w:b/>
                              <w:sz w:val="18"/>
                              <w:szCs w:val="18"/>
                            </w:rPr>
                          </w:pPr>
                          <w:r w:rsidRPr="00A969AA">
                            <w:rPr>
                              <w:rFonts w:ascii="Segoe UI" w:hAnsi="Segoe UI" w:cs="Segoe UI"/>
                              <w:b/>
                              <w:sz w:val="18"/>
                              <w:szCs w:val="18"/>
                              <w:lang w:val="en-US"/>
                            </w:rPr>
                            <w:t>Dr. Viviana Wiegleb</w:t>
                          </w:r>
                          <w:r w:rsidR="007E66B3" w:rsidRPr="00A969AA">
                            <w:rPr>
                              <w:rFonts w:ascii="Segoe UI" w:hAnsi="Segoe UI" w:cs="Segoe UI"/>
                              <w:b/>
                              <w:sz w:val="18"/>
                              <w:szCs w:val="18"/>
                              <w:lang w:val="en-US"/>
                            </w:rPr>
                            <w:br/>
                          </w:r>
                          <w:r w:rsidR="007336D7" w:rsidRPr="00A969AA">
                            <w:rPr>
                              <w:rFonts w:ascii="Segoe UI" w:hAnsi="Segoe UI" w:cs="Segoe UI"/>
                              <w:bCs/>
                              <w:sz w:val="18"/>
                              <w:szCs w:val="18"/>
                              <w:lang w:val="en-US"/>
                            </w:rPr>
                            <w:t xml:space="preserve">Mail: </w:t>
                          </w:r>
                          <w:r w:rsidRPr="00A969AA">
                            <w:rPr>
                              <w:rFonts w:ascii="Segoe UI" w:hAnsi="Segoe UI" w:cs="Segoe UI"/>
                              <w:sz w:val="18"/>
                              <w:szCs w:val="18"/>
                              <w:lang w:val="en-US"/>
                            </w:rPr>
                            <w:t>wiegleb@uni-trier.</w:t>
                          </w:r>
                          <w:r>
                            <w:rPr>
                              <w:rFonts w:ascii="Segoe UI" w:hAnsi="Segoe UI" w:cs="Segoe UI"/>
                              <w:sz w:val="18"/>
                              <w:szCs w:val="18"/>
                              <w:lang w:val="en-US"/>
                            </w:rPr>
                            <w:t>de</w:t>
                          </w:r>
                          <w:r w:rsidR="007E66B3" w:rsidRPr="00A969AA">
                            <w:rPr>
                              <w:rFonts w:ascii="Segoe UI" w:hAnsi="Segoe UI" w:cs="Segoe UI"/>
                              <w:sz w:val="18"/>
                              <w:szCs w:val="18"/>
                              <w:lang w:val="en-US"/>
                            </w:rPr>
                            <w:t xml:space="preserve"> </w:t>
                          </w:r>
                          <w:r w:rsidR="007336D7" w:rsidRPr="00A969AA">
                            <w:rPr>
                              <w:rFonts w:ascii="Segoe UI" w:hAnsi="Segoe UI" w:cs="Segoe UI"/>
                              <w:bCs/>
                              <w:sz w:val="18"/>
                              <w:szCs w:val="18"/>
                              <w:lang w:val="en-US"/>
                            </w:rPr>
                            <w:br/>
                            <w:t xml:space="preserve">Tel. </w:t>
                          </w:r>
                          <w:r w:rsidR="007336D7" w:rsidRPr="005D4912">
                            <w:rPr>
                              <w:rFonts w:ascii="Segoe UI" w:hAnsi="Segoe UI" w:cs="Segoe UI"/>
                              <w:bCs/>
                              <w:sz w:val="18"/>
                              <w:szCs w:val="18"/>
                            </w:rPr>
                            <w:t>+49 651 201-</w:t>
                          </w:r>
                          <w:r>
                            <w:rPr>
                              <w:rFonts w:ascii="Segoe UI" w:hAnsi="Segoe UI" w:cs="Segoe UI"/>
                              <w:bCs/>
                              <w:sz w:val="18"/>
                              <w:szCs w:val="18"/>
                            </w:rPr>
                            <w:t>1429</w:t>
                          </w:r>
                          <w:r w:rsidR="00114AA3" w:rsidRPr="005D4912">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8D94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05F3BCE3" w14:textId="602BED7D" w:rsidR="00114AA3" w:rsidRPr="005D4912" w:rsidRDefault="00A969AA" w:rsidP="00C238AC">
                    <w:pPr>
                      <w:rPr>
                        <w:rFonts w:ascii="Segoe UI" w:hAnsi="Segoe UI" w:cs="Segoe UI"/>
                        <w:b/>
                        <w:sz w:val="18"/>
                        <w:szCs w:val="18"/>
                      </w:rPr>
                    </w:pPr>
                    <w:r w:rsidRPr="00A969AA">
                      <w:rPr>
                        <w:rFonts w:ascii="Segoe UI" w:hAnsi="Segoe UI" w:cs="Segoe UI"/>
                        <w:b/>
                        <w:sz w:val="18"/>
                        <w:szCs w:val="18"/>
                        <w:lang w:val="en-US"/>
                      </w:rPr>
                      <w:t>Dr. Viviana Wiegleb</w:t>
                    </w:r>
                    <w:r w:rsidR="007E66B3" w:rsidRPr="00A969AA">
                      <w:rPr>
                        <w:rFonts w:ascii="Segoe UI" w:hAnsi="Segoe UI" w:cs="Segoe UI"/>
                        <w:b/>
                        <w:sz w:val="18"/>
                        <w:szCs w:val="18"/>
                        <w:lang w:val="en-US"/>
                      </w:rPr>
                      <w:br/>
                    </w:r>
                    <w:r w:rsidR="007336D7" w:rsidRPr="00A969AA">
                      <w:rPr>
                        <w:rFonts w:ascii="Segoe UI" w:hAnsi="Segoe UI" w:cs="Segoe UI"/>
                        <w:bCs/>
                        <w:sz w:val="18"/>
                        <w:szCs w:val="18"/>
                        <w:lang w:val="en-US"/>
                      </w:rPr>
                      <w:t xml:space="preserve">Mail: </w:t>
                    </w:r>
                    <w:r w:rsidRPr="00A969AA">
                      <w:rPr>
                        <w:rFonts w:ascii="Segoe UI" w:hAnsi="Segoe UI" w:cs="Segoe UI"/>
                        <w:sz w:val="18"/>
                        <w:szCs w:val="18"/>
                        <w:lang w:val="en-US"/>
                      </w:rPr>
                      <w:t>wiegleb@uni-trier.</w:t>
                    </w:r>
                    <w:r>
                      <w:rPr>
                        <w:rFonts w:ascii="Segoe UI" w:hAnsi="Segoe UI" w:cs="Segoe UI"/>
                        <w:sz w:val="18"/>
                        <w:szCs w:val="18"/>
                        <w:lang w:val="en-US"/>
                      </w:rPr>
                      <w:t>de</w:t>
                    </w:r>
                    <w:r w:rsidR="007E66B3" w:rsidRPr="00A969AA">
                      <w:rPr>
                        <w:rFonts w:ascii="Segoe UI" w:hAnsi="Segoe UI" w:cs="Segoe UI"/>
                        <w:sz w:val="18"/>
                        <w:szCs w:val="18"/>
                        <w:lang w:val="en-US"/>
                      </w:rPr>
                      <w:t xml:space="preserve"> </w:t>
                    </w:r>
                    <w:r w:rsidR="007336D7" w:rsidRPr="00A969AA">
                      <w:rPr>
                        <w:rFonts w:ascii="Segoe UI" w:hAnsi="Segoe UI" w:cs="Segoe UI"/>
                        <w:bCs/>
                        <w:sz w:val="18"/>
                        <w:szCs w:val="18"/>
                        <w:lang w:val="en-US"/>
                      </w:rPr>
                      <w:br/>
                      <w:t xml:space="preserve">Tel. </w:t>
                    </w:r>
                    <w:r w:rsidR="007336D7" w:rsidRPr="005D4912">
                      <w:rPr>
                        <w:rFonts w:ascii="Segoe UI" w:hAnsi="Segoe UI" w:cs="Segoe UI"/>
                        <w:bCs/>
                        <w:sz w:val="18"/>
                        <w:szCs w:val="18"/>
                      </w:rPr>
                      <w:t>+49 651 201-</w:t>
                    </w:r>
                    <w:r>
                      <w:rPr>
                        <w:rFonts w:ascii="Segoe UI" w:hAnsi="Segoe UI" w:cs="Segoe UI"/>
                        <w:bCs/>
                        <w:sz w:val="18"/>
                        <w:szCs w:val="18"/>
                      </w:rPr>
                      <w:t>1429</w:t>
                    </w:r>
                    <w:r w:rsidR="00114AA3" w:rsidRPr="005D4912">
                      <w:rPr>
                        <w:rFonts w:ascii="Segoe UI" w:hAnsi="Segoe UI" w:cs="Segoe UI"/>
                        <w:bCs/>
                        <w:sz w:val="18"/>
                        <w:szCs w:val="18"/>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6FC55" w14:textId="77777777" w:rsidR="00405168" w:rsidRDefault="00405168" w:rsidP="00DA6A73">
      <w:pPr>
        <w:spacing w:after="0" w:line="240" w:lineRule="auto"/>
      </w:pPr>
      <w:r>
        <w:separator/>
      </w:r>
    </w:p>
  </w:footnote>
  <w:footnote w:type="continuationSeparator" w:id="0">
    <w:p w14:paraId="264CDEA6" w14:textId="77777777" w:rsidR="00405168" w:rsidRDefault="00405168"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901D5"/>
    <w:rsid w:val="001D4ADB"/>
    <w:rsid w:val="003929B4"/>
    <w:rsid w:val="003A715E"/>
    <w:rsid w:val="003C2258"/>
    <w:rsid w:val="00405168"/>
    <w:rsid w:val="0041679A"/>
    <w:rsid w:val="00441DE7"/>
    <w:rsid w:val="00466D2D"/>
    <w:rsid w:val="004A52DD"/>
    <w:rsid w:val="00533696"/>
    <w:rsid w:val="005C2131"/>
    <w:rsid w:val="005D4912"/>
    <w:rsid w:val="005E3269"/>
    <w:rsid w:val="006056DA"/>
    <w:rsid w:val="00612336"/>
    <w:rsid w:val="006628AB"/>
    <w:rsid w:val="0067196D"/>
    <w:rsid w:val="0067272E"/>
    <w:rsid w:val="006847B7"/>
    <w:rsid w:val="006A069A"/>
    <w:rsid w:val="006C2F69"/>
    <w:rsid w:val="006C7D81"/>
    <w:rsid w:val="006F309B"/>
    <w:rsid w:val="007336D7"/>
    <w:rsid w:val="00777DFA"/>
    <w:rsid w:val="00785E24"/>
    <w:rsid w:val="007E0D3F"/>
    <w:rsid w:val="007E66B3"/>
    <w:rsid w:val="00804B56"/>
    <w:rsid w:val="00834502"/>
    <w:rsid w:val="0085213C"/>
    <w:rsid w:val="00897348"/>
    <w:rsid w:val="008B7960"/>
    <w:rsid w:val="00A343F7"/>
    <w:rsid w:val="00A46196"/>
    <w:rsid w:val="00A92E97"/>
    <w:rsid w:val="00A969AA"/>
    <w:rsid w:val="00AA2D69"/>
    <w:rsid w:val="00AA5B62"/>
    <w:rsid w:val="00AD3FF8"/>
    <w:rsid w:val="00AE2510"/>
    <w:rsid w:val="00B03EA9"/>
    <w:rsid w:val="00B235C0"/>
    <w:rsid w:val="00BD26B8"/>
    <w:rsid w:val="00BE56ED"/>
    <w:rsid w:val="00BF54F7"/>
    <w:rsid w:val="00C238AC"/>
    <w:rsid w:val="00C654F4"/>
    <w:rsid w:val="00C85FA4"/>
    <w:rsid w:val="00C86FFA"/>
    <w:rsid w:val="00CB5F79"/>
    <w:rsid w:val="00D935E7"/>
    <w:rsid w:val="00DA6A73"/>
    <w:rsid w:val="00DB4B86"/>
    <w:rsid w:val="00DD2063"/>
    <w:rsid w:val="00DE3067"/>
    <w:rsid w:val="00E21D85"/>
    <w:rsid w:val="00E23231"/>
    <w:rsid w:val="00E6292C"/>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B3E4005F-7059-424C-95B0-508ECFC0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bier@hochschule-trier.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iegleb@uni-tri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hansen@hochschule-trier.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bier@hochschule-trier.de" TargetMode="External"/><Relationship Id="rId4" Type="http://schemas.openxmlformats.org/officeDocument/2006/relationships/settings" Target="settings.xml"/><Relationship Id="rId9" Type="http://schemas.openxmlformats.org/officeDocument/2006/relationships/hyperlink" Target="https://gruenden-trier.de/foerderung/exist-women-bewerbun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Exist</Template>
  <TotalTime>0</TotalTime>
  <Pages>1</Pages>
  <Words>321</Words>
  <Characters>2025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2026-04-27T10:20:00Z</dcterms:created>
  <dcterms:modified xsi:type="dcterms:W3CDTF">2026-04-27T10:20:00Z</dcterms:modified>
</cp:coreProperties>
</file>