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CC" w:rsidRDefault="007122CC" w:rsidP="00D452AC">
      <w:pPr>
        <w:pStyle w:val="berschrift1"/>
        <w:jc w:val="both"/>
        <w:rPr>
          <w:b/>
          <w:sz w:val="22"/>
          <w:szCs w:val="22"/>
          <w:u w:val="none"/>
        </w:rPr>
      </w:pPr>
      <w:r w:rsidRPr="007122CC">
        <w:rPr>
          <w:b/>
          <w:sz w:val="22"/>
          <w:szCs w:val="22"/>
        </w:rPr>
        <w:t>Grundwissen moderner Holzbau</w:t>
      </w:r>
      <w:r w:rsidRPr="007122CC">
        <w:rPr>
          <w:b/>
          <w:sz w:val="22"/>
          <w:szCs w:val="22"/>
          <w:u w:val="none"/>
        </w:rPr>
        <w:t xml:space="preserve"> </w:t>
      </w:r>
    </w:p>
    <w:p w:rsidR="00253ED8" w:rsidRPr="00DF6E25" w:rsidRDefault="00253ED8" w:rsidP="00253ED8">
      <w:pPr>
        <w:rPr>
          <w:b/>
        </w:rPr>
      </w:pPr>
      <w:r w:rsidRPr="00DF6E25">
        <w:rPr>
          <w:b/>
        </w:rPr>
        <w:t>Praxishandbuch für den Zimmerer</w:t>
      </w:r>
    </w:p>
    <w:p w:rsidR="00D452AC" w:rsidRDefault="00D452AC" w:rsidP="00D452AC">
      <w:pPr>
        <w:jc w:val="both"/>
      </w:pPr>
    </w:p>
    <w:tbl>
      <w:tblPr>
        <w:tblW w:w="7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25"/>
      </w:tblGrid>
      <w:tr w:rsidR="00D452AC" w:rsidRPr="00FF4284" w:rsidTr="00D23BD5">
        <w:tc>
          <w:tcPr>
            <w:tcW w:w="2055" w:type="dxa"/>
          </w:tcPr>
          <w:p w:rsidR="00D452AC" w:rsidRPr="00FF4284" w:rsidRDefault="007122CC" w:rsidP="00256624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E677C86" wp14:editId="132110B3">
                  <wp:extent cx="1247775" cy="178483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71042164_2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216" cy="178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D452AC" w:rsidRDefault="00D452AC" w:rsidP="00BA6712">
            <w:r w:rsidRPr="00FF4284">
              <w:t>Hrsg.:</w:t>
            </w:r>
            <w:r w:rsidR="00BA6712">
              <w:t xml:space="preserve"> Bundesbildungszentrum des Zimmerer- und Ausbaugewerbes</w:t>
            </w:r>
            <w:r w:rsidR="00253ED8">
              <w:t>, Kassel</w:t>
            </w:r>
            <w:r w:rsidR="00BA6712">
              <w:t>.</w:t>
            </w:r>
            <w:r w:rsidRPr="00FF4284">
              <w:t xml:space="preserve"> </w:t>
            </w:r>
          </w:p>
          <w:p w:rsidR="00DF6E25" w:rsidRDefault="00DF6E25" w:rsidP="00BA6712"/>
          <w:p w:rsidR="00253ED8" w:rsidRPr="00DF6E25" w:rsidRDefault="00253ED8" w:rsidP="00253ED8">
            <w:pPr>
              <w:spacing w:line="240" w:lineRule="auto"/>
            </w:pPr>
            <w:r w:rsidRPr="00DF6E25">
              <w:t xml:space="preserve">Von Holger </w:t>
            </w:r>
            <w:proofErr w:type="spellStart"/>
            <w:r w:rsidRPr="00DF6E25">
              <w:t>Schopbach</w:t>
            </w:r>
            <w:proofErr w:type="spellEnd"/>
            <w:r w:rsidRPr="00DF6E25">
              <w:t xml:space="preserve">, </w:t>
            </w:r>
            <w:proofErr w:type="spellStart"/>
            <w:r w:rsidRPr="00DF6E25">
              <w:t>Helmhard</w:t>
            </w:r>
            <w:proofErr w:type="spellEnd"/>
            <w:r w:rsidRPr="00DF6E25">
              <w:t xml:space="preserve"> Neuenhagen, Petra </w:t>
            </w:r>
            <w:proofErr w:type="spellStart"/>
            <w:r w:rsidRPr="00DF6E25">
              <w:t>Marpe</w:t>
            </w:r>
            <w:proofErr w:type="spellEnd"/>
            <w:r w:rsidRPr="00DF6E25">
              <w:t xml:space="preserve">, </w:t>
            </w:r>
            <w:r w:rsidRPr="00DF6E25">
              <w:br/>
              <w:t xml:space="preserve">Jens Volkmann, Elmar Mette, Rainer </w:t>
            </w:r>
            <w:proofErr w:type="spellStart"/>
            <w:r w:rsidRPr="00DF6E25">
              <w:t>Fletling</w:t>
            </w:r>
            <w:proofErr w:type="spellEnd"/>
            <w:r w:rsidRPr="00DF6E25">
              <w:t xml:space="preserve">, Daniel Schmidt </w:t>
            </w:r>
            <w:r w:rsidR="00C22821">
              <w:br/>
            </w:r>
            <w:r w:rsidRPr="00DF6E25">
              <w:t>und Harald Ludwig.</w:t>
            </w:r>
          </w:p>
          <w:p w:rsidR="00253ED8" w:rsidRPr="00253ED8" w:rsidRDefault="00253ED8" w:rsidP="00253ED8">
            <w:pPr>
              <w:spacing w:line="240" w:lineRule="auto"/>
              <w:rPr>
                <w:color w:val="FF0000"/>
              </w:rPr>
            </w:pPr>
          </w:p>
          <w:p w:rsidR="00D452AC" w:rsidRDefault="00BA6712" w:rsidP="00256624">
            <w:r>
              <w:t xml:space="preserve">2. </w:t>
            </w:r>
            <w:r w:rsidR="00D452AC" w:rsidRPr="00FF4284">
              <w:t>Auflage 201</w:t>
            </w:r>
            <w:r>
              <w:t xml:space="preserve">5. 17 x 24 cm. </w:t>
            </w:r>
            <w:r w:rsidR="00253ED8" w:rsidRPr="00253ED8">
              <w:t>Kartoniert</w:t>
            </w:r>
            <w:r w:rsidRPr="00253ED8">
              <w:t xml:space="preserve">. </w:t>
            </w:r>
            <w:r>
              <w:t>4</w:t>
            </w:r>
            <w:r w:rsidR="00D452AC" w:rsidRPr="00FF4284">
              <w:t>2</w:t>
            </w:r>
            <w:r>
              <w:t>4</w:t>
            </w:r>
            <w:r w:rsidR="00D452AC" w:rsidRPr="00FF4284">
              <w:t xml:space="preserve"> Seiten.</w:t>
            </w:r>
          </w:p>
          <w:p w:rsidR="00D23BD5" w:rsidRDefault="00D23BD5" w:rsidP="00256624"/>
          <w:p w:rsidR="00D452AC" w:rsidRDefault="00BA6712" w:rsidP="00256624">
            <w:r>
              <w:t>EURO 4</w:t>
            </w:r>
            <w:r w:rsidR="00FF7A21">
              <w:t xml:space="preserve">9,– </w:t>
            </w:r>
          </w:p>
          <w:p w:rsidR="00BA6712" w:rsidRPr="00FF4284" w:rsidRDefault="00BA6712" w:rsidP="00256624"/>
          <w:p w:rsidR="00D452AC" w:rsidRDefault="00D452AC" w:rsidP="00256624">
            <w:r w:rsidRPr="00FF4284">
              <w:t xml:space="preserve">ISBN </w:t>
            </w:r>
            <w:r w:rsidR="00BA6712" w:rsidRPr="00BA6712">
              <w:t>978-3-87104-216-4</w:t>
            </w:r>
          </w:p>
          <w:p w:rsidR="00BA6712" w:rsidRPr="00FF4284" w:rsidRDefault="00BA6712" w:rsidP="00256624"/>
        </w:tc>
      </w:tr>
    </w:tbl>
    <w:p w:rsidR="00D452AC" w:rsidRPr="00FF4284" w:rsidRDefault="00D452AC" w:rsidP="00D452AC">
      <w:pPr>
        <w:widowControl w:val="0"/>
        <w:jc w:val="both"/>
        <w:rPr>
          <w:snapToGrid w:val="0"/>
        </w:rPr>
      </w:pPr>
      <w:r w:rsidRPr="00FF4284">
        <w:rPr>
          <w:snapToGrid w:val="0"/>
        </w:rPr>
        <w:t>BRUDERVERLAG Albert Bruder GmbH &amp; Co. KG</w:t>
      </w:r>
    </w:p>
    <w:p w:rsidR="00D452AC" w:rsidRPr="00FF4284" w:rsidRDefault="00D452AC" w:rsidP="00D452AC">
      <w:pPr>
        <w:widowControl w:val="0"/>
        <w:tabs>
          <w:tab w:val="left" w:pos="2835"/>
        </w:tabs>
        <w:jc w:val="both"/>
        <w:rPr>
          <w:snapToGrid w:val="0"/>
        </w:rPr>
      </w:pPr>
      <w:r w:rsidRPr="00FF4284">
        <w:rPr>
          <w:snapToGrid w:val="0"/>
        </w:rPr>
        <w:t>Stolberger Str. 84</w:t>
      </w:r>
      <w:r w:rsidRPr="00FF4284">
        <w:rPr>
          <w:snapToGrid w:val="0"/>
        </w:rPr>
        <w:tab/>
      </w:r>
      <w:r w:rsidRPr="00FF4284">
        <w:rPr>
          <w:snapToGrid w:val="0"/>
        </w:rPr>
        <w:tab/>
        <w:t xml:space="preserve">                                                               50933 Köln</w:t>
      </w:r>
    </w:p>
    <w:p w:rsidR="00D452AC" w:rsidRPr="00FF4284" w:rsidRDefault="00D452AC" w:rsidP="00D452AC">
      <w:pPr>
        <w:widowControl w:val="0"/>
        <w:tabs>
          <w:tab w:val="left" w:pos="2835"/>
        </w:tabs>
        <w:jc w:val="both"/>
        <w:rPr>
          <w:snapToGrid w:val="0"/>
        </w:rPr>
      </w:pPr>
      <w:r w:rsidRPr="00FF4284">
        <w:rPr>
          <w:snapToGrid w:val="0"/>
        </w:rPr>
        <w:t>Telefon: 0221 5497-304</w:t>
      </w:r>
      <w:r w:rsidRPr="00FF4284">
        <w:rPr>
          <w:snapToGrid w:val="0"/>
        </w:rPr>
        <w:tab/>
      </w:r>
      <w:r w:rsidRPr="00FF4284">
        <w:rPr>
          <w:snapToGrid w:val="0"/>
        </w:rPr>
        <w:tab/>
        <w:t xml:space="preserve">                                          Telefax: 0221 5497-130</w:t>
      </w:r>
    </w:p>
    <w:p w:rsidR="00D452AC" w:rsidRPr="00D452AC" w:rsidRDefault="00DA32B1" w:rsidP="00D452AC">
      <w:pPr>
        <w:widowControl w:val="0"/>
        <w:tabs>
          <w:tab w:val="left" w:pos="2835"/>
        </w:tabs>
        <w:jc w:val="both"/>
        <w:rPr>
          <w:snapToGrid w:val="0"/>
          <w:u w:val="single"/>
        </w:rPr>
      </w:pPr>
      <w:hyperlink r:id="rId8" w:history="1">
        <w:r w:rsidR="00D452AC" w:rsidRPr="00D452AC">
          <w:rPr>
            <w:rStyle w:val="Hyperlink"/>
            <w:color w:val="auto"/>
          </w:rPr>
          <w:t>service@bruderverlag.de</w:t>
        </w:r>
      </w:hyperlink>
      <w:r w:rsidR="00D452AC" w:rsidRPr="00D452AC">
        <w:rPr>
          <w:snapToGrid w:val="0"/>
          <w:u w:val="single"/>
        </w:rPr>
        <w:tab/>
      </w:r>
      <w:r w:rsidR="00D452AC" w:rsidRPr="00D452AC">
        <w:rPr>
          <w:snapToGrid w:val="0"/>
          <w:u w:val="single"/>
        </w:rPr>
        <w:tab/>
        <w:t xml:space="preserve">                                          www.baufachmedien.de</w:t>
      </w:r>
    </w:p>
    <w:p w:rsidR="00D452AC" w:rsidRPr="00FF4284" w:rsidRDefault="00D452AC" w:rsidP="00D23BD5">
      <w:pPr>
        <w:spacing w:line="260" w:lineRule="exact"/>
        <w:jc w:val="both"/>
      </w:pPr>
    </w:p>
    <w:p w:rsidR="00BA6712" w:rsidRDefault="00C41233" w:rsidP="00D23BD5">
      <w:pPr>
        <w:autoSpaceDE w:val="0"/>
        <w:autoSpaceDN w:val="0"/>
        <w:adjustRightInd w:val="0"/>
        <w:spacing w:line="260" w:lineRule="exact"/>
      </w:pPr>
      <w:r>
        <w:t>Das Fachb</w:t>
      </w:r>
      <w:r w:rsidR="00DF6E25">
        <w:t>uch</w:t>
      </w:r>
      <w:r w:rsidR="000C672B">
        <w:t xml:space="preserve"> </w:t>
      </w:r>
      <w:r w:rsidR="007122CC" w:rsidRPr="007122CC">
        <w:t>„Grundwissen moderner Holzbau“</w:t>
      </w:r>
      <w:r>
        <w:t xml:space="preserve">, jetzt in </w:t>
      </w:r>
      <w:r w:rsidR="003958C4">
        <w:t xml:space="preserve">neuer, </w:t>
      </w:r>
      <w:r>
        <w:t>bereits 2. Auflage erschienen,</w:t>
      </w:r>
      <w:r w:rsidR="007122CC" w:rsidRPr="007122CC">
        <w:t xml:space="preserve"> vermittelt dem Zimmerer und Holzbauer das grundlegende Fachwissen, das er für seine tägliche A</w:t>
      </w:r>
      <w:bookmarkStart w:id="0" w:name="_GoBack"/>
      <w:r w:rsidR="007122CC" w:rsidRPr="007122CC">
        <w:t>r</w:t>
      </w:r>
      <w:bookmarkEnd w:id="0"/>
      <w:r w:rsidR="007122CC" w:rsidRPr="007122CC">
        <w:t>beit im Holzbau benötigt. Dabei geht es auf nahezu alle Tätigkeitsbereiche des Zimmereihandwerks ein und illustriert sie mit aufwändig bearbeiteten Zeichnungen und zahlreichen farbigen Fotos.</w:t>
      </w:r>
    </w:p>
    <w:p w:rsidR="00BA6712" w:rsidRDefault="00BA6712" w:rsidP="00D23BD5">
      <w:pPr>
        <w:autoSpaceDE w:val="0"/>
        <w:autoSpaceDN w:val="0"/>
        <w:adjustRightInd w:val="0"/>
        <w:spacing w:line="260" w:lineRule="exact"/>
      </w:pPr>
    </w:p>
    <w:p w:rsidR="007122CC" w:rsidRDefault="000C672B" w:rsidP="00D23BD5">
      <w:pPr>
        <w:autoSpaceDE w:val="0"/>
        <w:autoSpaceDN w:val="0"/>
        <w:adjustRightInd w:val="0"/>
        <w:spacing w:line="260" w:lineRule="exact"/>
      </w:pPr>
      <w:r w:rsidRPr="007122CC">
        <w:t xml:space="preserve">„Grundwissen moderner Holzbau“ </w:t>
      </w:r>
      <w:r w:rsidR="007122CC" w:rsidRPr="007122CC">
        <w:t xml:space="preserve">knüpft an das </w:t>
      </w:r>
      <w:r w:rsidR="00BA6712">
        <w:t xml:space="preserve">frühere </w:t>
      </w:r>
      <w:r w:rsidR="007122CC" w:rsidRPr="007122CC">
        <w:t xml:space="preserve">Standardwerk </w:t>
      </w:r>
      <w:r w:rsidR="00BA6712">
        <w:t>„</w:t>
      </w:r>
      <w:r w:rsidR="007122CC" w:rsidRPr="007122CC">
        <w:t>Grundwissen des Zimmerers</w:t>
      </w:r>
      <w:r w:rsidR="00BA6712">
        <w:t>“</w:t>
      </w:r>
      <w:r w:rsidR="007122CC" w:rsidRPr="007122CC">
        <w:t xml:space="preserve"> </w:t>
      </w:r>
      <w:r w:rsidR="00BA6712">
        <w:t xml:space="preserve">von Franz Kramer </w:t>
      </w:r>
      <w:r w:rsidR="007122CC" w:rsidRPr="007122CC">
        <w:t>an und schlägt die Brücke vom traditionellen Handwerk zum modernen Holzbau.</w:t>
      </w:r>
      <w:r w:rsidR="00617C71">
        <w:t xml:space="preserve"> So macht d</w:t>
      </w:r>
      <w:r w:rsidR="007122CC" w:rsidRPr="007122CC">
        <w:t xml:space="preserve">ie geschickte Verknüpfung zwischen Zimmereipraxis und theoretischen Grundlagen das Werk auch für Architekten und Ingenieure interessant, die im Holzbau tätig sind oder dort Fuß fassen möchten. Sie finden </w:t>
      </w:r>
      <w:r w:rsidR="00D80998">
        <w:t>umfangreiches Spezialwissen, welches</w:t>
      </w:r>
      <w:r w:rsidR="007122CC" w:rsidRPr="007122CC">
        <w:t xml:space="preserve"> an vielen Hochschulen nicht vermittelt wird. </w:t>
      </w:r>
      <w:r w:rsidR="00617C71">
        <w:t xml:space="preserve">Darüber hinaus </w:t>
      </w:r>
      <w:r w:rsidR="00EF72D7" w:rsidRPr="007122CC">
        <w:t>eignet sich</w:t>
      </w:r>
      <w:r w:rsidR="00617C71">
        <w:t xml:space="preserve"> das Handbuch</w:t>
      </w:r>
      <w:r w:rsidR="00EF72D7">
        <w:t xml:space="preserve"> a</w:t>
      </w:r>
      <w:r w:rsidR="00B1650D">
        <w:t>uch für verwandte Berufsgruppen</w:t>
      </w:r>
      <w:r w:rsidR="007122CC" w:rsidRPr="007122CC">
        <w:t xml:space="preserve"> wie Dachdecker oder Bauschreiner</w:t>
      </w:r>
      <w:r w:rsidR="00EF72D7">
        <w:t>.</w:t>
      </w:r>
    </w:p>
    <w:p w:rsidR="00617C71" w:rsidRDefault="00617C71" w:rsidP="00D23BD5">
      <w:pPr>
        <w:autoSpaceDE w:val="0"/>
        <w:autoSpaceDN w:val="0"/>
        <w:adjustRightInd w:val="0"/>
        <w:spacing w:line="260" w:lineRule="exact"/>
      </w:pPr>
    </w:p>
    <w:p w:rsidR="00617C71" w:rsidRDefault="00617C71" w:rsidP="00D23BD5">
      <w:pPr>
        <w:autoSpaceDE w:val="0"/>
        <w:autoSpaceDN w:val="0"/>
        <w:adjustRightInd w:val="0"/>
        <w:spacing w:line="260" w:lineRule="exact"/>
      </w:pPr>
      <w:r w:rsidRPr="007122CC">
        <w:t>Das Autorenteam</w:t>
      </w:r>
      <w:r>
        <w:t>,</w:t>
      </w:r>
      <w:r w:rsidRPr="007122CC">
        <w:t xml:space="preserve"> </w:t>
      </w:r>
      <w:r>
        <w:t>bestehend aus</w:t>
      </w:r>
      <w:r w:rsidRPr="007122CC">
        <w:t xml:space="preserve"> erfahrenen Dozenten des Bundesbildungszentrums Kassel und Fachleuten aus der Holzbaubranche</w:t>
      </w:r>
      <w:r>
        <w:t>,</w:t>
      </w:r>
      <w:r w:rsidRPr="007122CC">
        <w:t xml:space="preserve"> </w:t>
      </w:r>
      <w:r>
        <w:t>hat die</w:t>
      </w:r>
      <w:r w:rsidRPr="007122CC">
        <w:t xml:space="preserve"> </w:t>
      </w:r>
      <w:r>
        <w:t>vorliegende 2.</w:t>
      </w:r>
      <w:r w:rsidRPr="007122CC">
        <w:t xml:space="preserve"> Auflage komplett durchgesehen, redaktionell überarbeitet und auf den aktuellen Stand von</w:t>
      </w:r>
      <w:r>
        <w:t xml:space="preserve"> </w:t>
      </w:r>
      <w:r w:rsidRPr="007122CC">
        <w:t>Normung und Technik gebracht.</w:t>
      </w:r>
    </w:p>
    <w:p w:rsidR="00BA48BE" w:rsidRDefault="00BA48BE" w:rsidP="00D23BD5">
      <w:pPr>
        <w:autoSpaceDE w:val="0"/>
        <w:autoSpaceDN w:val="0"/>
        <w:adjustRightInd w:val="0"/>
        <w:spacing w:line="260" w:lineRule="exact"/>
      </w:pPr>
    </w:p>
    <w:p w:rsidR="007122CC" w:rsidRDefault="00BA48BE" w:rsidP="00D23BD5">
      <w:pPr>
        <w:autoSpaceDE w:val="0"/>
        <w:autoSpaceDN w:val="0"/>
        <w:adjustRightInd w:val="0"/>
        <w:spacing w:line="260" w:lineRule="exact"/>
      </w:pPr>
      <w:r>
        <w:t>1.</w:t>
      </w:r>
      <w:r w:rsidR="003958C4">
        <w:t>890</w:t>
      </w:r>
      <w:r>
        <w:t xml:space="preserve"> Zeichen / September</w:t>
      </w:r>
      <w:r w:rsidR="00BF2795">
        <w:t xml:space="preserve"> 2015</w:t>
      </w:r>
    </w:p>
    <w:sectPr w:rsidR="007122CC" w:rsidSect="006356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AC" w:rsidRDefault="00D452AC">
      <w:r>
        <w:separator/>
      </w:r>
    </w:p>
  </w:endnote>
  <w:endnote w:type="continuationSeparator" w:id="0">
    <w:p w:rsidR="00D452AC" w:rsidRDefault="00D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AC" w:rsidRDefault="00D452AC">
      <w:r>
        <w:separator/>
      </w:r>
    </w:p>
  </w:footnote>
  <w:footnote w:type="continuationSeparator" w:id="0">
    <w:p w:rsidR="00D452AC" w:rsidRDefault="00D4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D452AC">
      <w:rPr>
        <w:sz w:val="20"/>
        <w:szCs w:val="20"/>
      </w:rPr>
      <w:instrText>@OhneErsteSeite@5004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D23BD5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D23BD5">
      <w:rPr>
        <w:rStyle w:val="Seitenzahl"/>
        <w:noProof/>
        <w:sz w:val="20"/>
        <w:szCs w:val="20"/>
      </w:rPr>
      <w:t>22. September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D452AC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D452AC">
      <w:rPr>
        <w:sz w:val="20"/>
        <w:szCs w:val="20"/>
      </w:rPr>
      <w:instrText>@ErsteSeite@5004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D452AC">
      <w:rPr>
        <w:sz w:val="20"/>
        <w:szCs w:val="20"/>
      </w:rPr>
      <w:instrText>@FolgeSeiten@5004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C"/>
    <w:rsid w:val="00002E96"/>
    <w:rsid w:val="00004D6A"/>
    <w:rsid w:val="000300D7"/>
    <w:rsid w:val="00030E40"/>
    <w:rsid w:val="0004043D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72B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3ED8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4536"/>
    <w:rsid w:val="00367D33"/>
    <w:rsid w:val="00375158"/>
    <w:rsid w:val="00376AC3"/>
    <w:rsid w:val="00393947"/>
    <w:rsid w:val="003958C4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528A0"/>
    <w:rsid w:val="0049584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5F2577"/>
    <w:rsid w:val="006068D8"/>
    <w:rsid w:val="00617C71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E5A1E"/>
    <w:rsid w:val="006F37E8"/>
    <w:rsid w:val="0070114C"/>
    <w:rsid w:val="0070688F"/>
    <w:rsid w:val="007122CC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020EB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AD726C"/>
    <w:rsid w:val="00B1650D"/>
    <w:rsid w:val="00B25492"/>
    <w:rsid w:val="00B34EA7"/>
    <w:rsid w:val="00B47D6F"/>
    <w:rsid w:val="00B62AFE"/>
    <w:rsid w:val="00B7587D"/>
    <w:rsid w:val="00B82A38"/>
    <w:rsid w:val="00B83BCA"/>
    <w:rsid w:val="00B90739"/>
    <w:rsid w:val="00BA48BE"/>
    <w:rsid w:val="00BA4CD6"/>
    <w:rsid w:val="00BA5AF4"/>
    <w:rsid w:val="00BA6712"/>
    <w:rsid w:val="00BC3444"/>
    <w:rsid w:val="00BC4CD5"/>
    <w:rsid w:val="00BE6EBC"/>
    <w:rsid w:val="00BF2795"/>
    <w:rsid w:val="00C014D3"/>
    <w:rsid w:val="00C02720"/>
    <w:rsid w:val="00C22821"/>
    <w:rsid w:val="00C34BEE"/>
    <w:rsid w:val="00C41233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23BD5"/>
    <w:rsid w:val="00D30700"/>
    <w:rsid w:val="00D452AC"/>
    <w:rsid w:val="00D54509"/>
    <w:rsid w:val="00D65240"/>
    <w:rsid w:val="00D71C09"/>
    <w:rsid w:val="00D80998"/>
    <w:rsid w:val="00D87882"/>
    <w:rsid w:val="00D91E06"/>
    <w:rsid w:val="00D9705A"/>
    <w:rsid w:val="00DA7952"/>
    <w:rsid w:val="00DE736D"/>
    <w:rsid w:val="00DF6E25"/>
    <w:rsid w:val="00E01D72"/>
    <w:rsid w:val="00E1611B"/>
    <w:rsid w:val="00E209CD"/>
    <w:rsid w:val="00E35216"/>
    <w:rsid w:val="00E40739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EF72D7"/>
    <w:rsid w:val="00F04D6D"/>
    <w:rsid w:val="00F36B5F"/>
    <w:rsid w:val="00F5512D"/>
    <w:rsid w:val="00F61C56"/>
    <w:rsid w:val="00F62CF1"/>
    <w:rsid w:val="00FA1BA5"/>
    <w:rsid w:val="00FA5B5E"/>
    <w:rsid w:val="00FA6173"/>
    <w:rsid w:val="00FC242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452A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452AC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452AC"/>
    <w:rPr>
      <w:u w:val="single"/>
    </w:rPr>
  </w:style>
  <w:style w:type="paragraph" w:styleId="StandardWeb">
    <w:name w:val="Normal (Web)"/>
    <w:basedOn w:val="Standard"/>
    <w:uiPriority w:val="99"/>
    <w:unhideWhenUsed/>
    <w:rsid w:val="007122C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452A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452AC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452AC"/>
    <w:rPr>
      <w:u w:val="single"/>
    </w:rPr>
  </w:style>
  <w:style w:type="paragraph" w:styleId="StandardWeb">
    <w:name w:val="Normal (Web)"/>
    <w:basedOn w:val="Standard"/>
    <w:uiPriority w:val="99"/>
    <w:unhideWhenUsed/>
    <w:rsid w:val="007122C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bruderverla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232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2014-11-14T12:05:00Z</cp:lastPrinted>
  <dcterms:created xsi:type="dcterms:W3CDTF">2015-09-22T12:39:00Z</dcterms:created>
  <dcterms:modified xsi:type="dcterms:W3CDTF">2015-09-22T12:39:00Z</dcterms:modified>
</cp:coreProperties>
</file>