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65D" w:rsidRPr="00D7765D" w:rsidRDefault="00D7765D" w:rsidP="00CD1F2D">
      <w:pPr>
        <w:tabs>
          <w:tab w:val="right" w:pos="8647"/>
          <w:tab w:val="right" w:pos="8931"/>
        </w:tabs>
        <w:jc w:val="right"/>
        <w:rPr>
          <w:rFonts w:asciiTheme="minorHAnsi" w:hAnsiTheme="minorHAnsi" w:cstheme="minorHAnsi"/>
          <w:sz w:val="22"/>
          <w:szCs w:val="22"/>
        </w:rPr>
      </w:pPr>
      <w:r w:rsidRPr="00D7765D">
        <w:rPr>
          <w:rFonts w:asciiTheme="minorHAnsi" w:hAnsiTheme="minorHAnsi" w:cstheme="minorHAnsi"/>
          <w:sz w:val="22"/>
          <w:szCs w:val="22"/>
        </w:rPr>
        <w:t>Pressmeddelande 2011-07-11</w:t>
      </w:r>
    </w:p>
    <w:p w:rsidR="00D7765D" w:rsidRDefault="00D7765D" w:rsidP="00CD1F2D">
      <w:pPr>
        <w:tabs>
          <w:tab w:val="right" w:pos="8647"/>
          <w:tab w:val="right" w:pos="8931"/>
        </w:tabs>
        <w:rPr>
          <w:rFonts w:asciiTheme="minorHAnsi" w:hAnsiTheme="minorHAnsi" w:cstheme="minorHAnsi"/>
        </w:rPr>
      </w:pPr>
    </w:p>
    <w:p w:rsidR="00A6712B" w:rsidRPr="00D7765D" w:rsidRDefault="00A6712B" w:rsidP="00CD1F2D">
      <w:pPr>
        <w:tabs>
          <w:tab w:val="right" w:pos="8647"/>
          <w:tab w:val="right" w:pos="8931"/>
        </w:tabs>
        <w:rPr>
          <w:rFonts w:asciiTheme="minorHAnsi" w:hAnsiTheme="minorHAnsi" w:cstheme="minorHAnsi"/>
          <w:sz w:val="28"/>
          <w:szCs w:val="28"/>
        </w:rPr>
      </w:pPr>
      <w:r w:rsidRPr="00D7765D">
        <w:rPr>
          <w:rFonts w:asciiTheme="minorHAnsi" w:hAnsiTheme="minorHAnsi" w:cstheme="minorHAnsi"/>
          <w:sz w:val="28"/>
          <w:szCs w:val="28"/>
        </w:rPr>
        <w:t>Anbudsvågen inspirerar fler företagare att göra affärer med offentlig sektor!</w:t>
      </w:r>
    </w:p>
    <w:p w:rsidR="00D7765D" w:rsidRDefault="00D7765D" w:rsidP="00CD1F2D">
      <w:pPr>
        <w:tabs>
          <w:tab w:val="right" w:pos="8647"/>
          <w:tab w:val="right" w:pos="8931"/>
        </w:tabs>
        <w:rPr>
          <w:rFonts w:asciiTheme="minorHAnsi" w:hAnsiTheme="minorHAnsi" w:cstheme="minorHAnsi"/>
        </w:rPr>
      </w:pPr>
    </w:p>
    <w:p w:rsidR="00D7765D" w:rsidRPr="00D7765D" w:rsidRDefault="00D7765D" w:rsidP="00CD1F2D">
      <w:pPr>
        <w:tabs>
          <w:tab w:val="right" w:pos="8647"/>
          <w:tab w:val="right" w:pos="8931"/>
        </w:tabs>
        <w:rPr>
          <w:rFonts w:asciiTheme="minorHAnsi" w:hAnsiTheme="minorHAnsi" w:cstheme="minorHAnsi"/>
          <w:sz w:val="22"/>
          <w:szCs w:val="22"/>
        </w:rPr>
      </w:pPr>
      <w:r w:rsidRPr="00D7765D">
        <w:rPr>
          <w:rFonts w:asciiTheme="minorHAnsi" w:hAnsiTheme="minorHAnsi" w:cstheme="minorHAnsi"/>
          <w:sz w:val="22"/>
          <w:szCs w:val="22"/>
        </w:rPr>
        <w:t xml:space="preserve">Anbudsvågen </w:t>
      </w:r>
      <w:r w:rsidR="00A6712B" w:rsidRPr="00D7765D">
        <w:rPr>
          <w:rFonts w:asciiTheme="minorHAnsi" w:hAnsiTheme="minorHAnsi" w:cstheme="minorHAnsi"/>
          <w:sz w:val="22"/>
          <w:szCs w:val="22"/>
        </w:rPr>
        <w:t xml:space="preserve">är ett team som driver ett samhällsnyttigt projekt med stora ambitioner. </w:t>
      </w:r>
      <w:r>
        <w:rPr>
          <w:rFonts w:asciiTheme="minorHAnsi" w:hAnsiTheme="minorHAnsi" w:cstheme="minorHAnsi"/>
          <w:sz w:val="22"/>
          <w:szCs w:val="22"/>
        </w:rPr>
        <w:br/>
      </w:r>
      <w:r w:rsidR="00A6712B" w:rsidRPr="00D7765D">
        <w:rPr>
          <w:rFonts w:asciiTheme="minorHAnsi" w:hAnsiTheme="minorHAnsi" w:cstheme="minorHAnsi"/>
          <w:sz w:val="22"/>
          <w:szCs w:val="22"/>
        </w:rPr>
        <w:t xml:space="preserve">Vi turnerar i landets kommuner med </w:t>
      </w:r>
      <w:r w:rsidRPr="00D7765D">
        <w:rPr>
          <w:rFonts w:asciiTheme="minorHAnsi" w:hAnsiTheme="minorHAnsi" w:cstheme="minorHAnsi"/>
          <w:sz w:val="22"/>
          <w:szCs w:val="22"/>
        </w:rPr>
        <w:t xml:space="preserve">ett halvdagsseminarium som vi kallar </w:t>
      </w:r>
      <w:r w:rsidR="00A6712B" w:rsidRPr="00D7765D">
        <w:rPr>
          <w:rFonts w:asciiTheme="minorHAnsi" w:hAnsiTheme="minorHAnsi" w:cstheme="minorHAnsi"/>
          <w:sz w:val="22"/>
          <w:szCs w:val="22"/>
        </w:rPr>
        <w:t>Anbudsvåg</w:t>
      </w:r>
      <w:r w:rsidRPr="00D7765D">
        <w:rPr>
          <w:rFonts w:asciiTheme="minorHAnsi" w:hAnsiTheme="minorHAnsi" w:cstheme="minorHAnsi"/>
          <w:sz w:val="22"/>
          <w:szCs w:val="22"/>
        </w:rPr>
        <w:t xml:space="preserve">en. </w:t>
      </w:r>
      <w:r>
        <w:rPr>
          <w:rFonts w:asciiTheme="minorHAnsi" w:hAnsiTheme="minorHAnsi" w:cstheme="minorHAnsi"/>
          <w:sz w:val="22"/>
          <w:szCs w:val="22"/>
        </w:rPr>
        <w:br/>
      </w:r>
      <w:r w:rsidR="00A6712B" w:rsidRPr="00D7765D">
        <w:rPr>
          <w:rFonts w:asciiTheme="minorHAnsi" w:hAnsiTheme="minorHAnsi" w:cstheme="minorHAnsi"/>
          <w:sz w:val="22"/>
          <w:szCs w:val="22"/>
        </w:rPr>
        <w:t>Det är ett inspirationsseminarium där</w:t>
      </w:r>
      <w:r w:rsidRPr="00D7765D">
        <w:rPr>
          <w:rFonts w:asciiTheme="minorHAnsi" w:hAnsiTheme="minorHAnsi" w:cstheme="minorHAnsi"/>
          <w:sz w:val="22"/>
          <w:szCs w:val="22"/>
        </w:rPr>
        <w:t xml:space="preserve"> syftet är att sporra det</w:t>
      </w:r>
      <w:r w:rsidR="00A6712B" w:rsidRPr="00D7765D">
        <w:rPr>
          <w:rFonts w:asciiTheme="minorHAnsi" w:hAnsiTheme="minorHAnsi" w:cstheme="minorHAnsi"/>
          <w:sz w:val="22"/>
          <w:szCs w:val="22"/>
        </w:rPr>
        <w:t xml:space="preserve"> lokala näringslivet </w:t>
      </w:r>
      <w:r w:rsidRPr="00D7765D">
        <w:rPr>
          <w:rFonts w:asciiTheme="minorHAnsi" w:hAnsiTheme="minorHAnsi" w:cstheme="minorHAnsi"/>
          <w:sz w:val="22"/>
          <w:szCs w:val="22"/>
        </w:rPr>
        <w:t>börja göra affärer med</w:t>
      </w:r>
      <w:r w:rsidR="00A6712B" w:rsidRPr="00D7765D">
        <w:rPr>
          <w:rFonts w:asciiTheme="minorHAnsi" w:hAnsiTheme="minorHAnsi" w:cstheme="minorHAnsi"/>
          <w:sz w:val="22"/>
          <w:szCs w:val="22"/>
        </w:rPr>
        <w:t xml:space="preserve"> de</w:t>
      </w:r>
      <w:r w:rsidRPr="00D7765D">
        <w:rPr>
          <w:rFonts w:asciiTheme="minorHAnsi" w:hAnsiTheme="minorHAnsi" w:cstheme="minorHAnsi"/>
          <w:sz w:val="22"/>
          <w:szCs w:val="22"/>
        </w:rPr>
        <w:t xml:space="preserve">n </w:t>
      </w:r>
      <w:r w:rsidR="00A6712B" w:rsidRPr="00D7765D">
        <w:rPr>
          <w:rFonts w:asciiTheme="minorHAnsi" w:hAnsiTheme="minorHAnsi" w:cstheme="minorHAnsi"/>
          <w:sz w:val="22"/>
          <w:szCs w:val="22"/>
        </w:rPr>
        <w:t>offentliga</w:t>
      </w:r>
      <w:r w:rsidRPr="00D7765D">
        <w:rPr>
          <w:rFonts w:asciiTheme="minorHAnsi" w:hAnsiTheme="minorHAnsi" w:cstheme="minorHAnsi"/>
          <w:sz w:val="22"/>
          <w:szCs w:val="22"/>
        </w:rPr>
        <w:t xml:space="preserve"> sektorn</w:t>
      </w:r>
      <w:r w:rsidR="00A6712B" w:rsidRPr="00D7765D">
        <w:rPr>
          <w:rFonts w:asciiTheme="minorHAnsi" w:hAnsiTheme="minorHAnsi" w:cstheme="minorHAnsi"/>
          <w:sz w:val="22"/>
          <w:szCs w:val="22"/>
        </w:rPr>
        <w:t xml:space="preserve">. Vi skapar en mötesplats mellan företagare och det offentliga. </w:t>
      </w:r>
    </w:p>
    <w:p w:rsidR="00D7765D" w:rsidRPr="00D7765D" w:rsidRDefault="00D7765D" w:rsidP="00CD1F2D">
      <w:pPr>
        <w:tabs>
          <w:tab w:val="right" w:pos="8647"/>
          <w:tab w:val="right" w:pos="8931"/>
        </w:tabs>
        <w:rPr>
          <w:rFonts w:asciiTheme="minorHAnsi" w:hAnsiTheme="minorHAnsi" w:cstheme="minorHAnsi"/>
          <w:sz w:val="22"/>
          <w:szCs w:val="22"/>
        </w:rPr>
      </w:pPr>
    </w:p>
    <w:p w:rsidR="00D7765D" w:rsidRPr="00D7765D" w:rsidRDefault="00D7765D" w:rsidP="00CD1F2D">
      <w:pPr>
        <w:tabs>
          <w:tab w:val="right" w:pos="8647"/>
          <w:tab w:val="right" w:pos="8931"/>
        </w:tabs>
        <w:rPr>
          <w:rFonts w:asciiTheme="minorHAnsi" w:hAnsiTheme="minorHAnsi" w:cstheme="minorHAnsi"/>
          <w:sz w:val="22"/>
          <w:szCs w:val="22"/>
        </w:rPr>
      </w:pPr>
      <w:r w:rsidRPr="00D7765D">
        <w:rPr>
          <w:rFonts w:asciiTheme="minorHAnsi" w:hAnsiTheme="minorHAnsi" w:cstheme="minorHAnsi"/>
          <w:sz w:val="22"/>
          <w:szCs w:val="22"/>
        </w:rPr>
        <w:t xml:space="preserve">De </w:t>
      </w:r>
      <w:r w:rsidR="00A6712B" w:rsidRPr="00D7765D">
        <w:rPr>
          <w:rFonts w:asciiTheme="minorHAnsi" w:hAnsiTheme="minorHAnsi" w:cstheme="minorHAnsi"/>
          <w:sz w:val="22"/>
          <w:szCs w:val="22"/>
        </w:rPr>
        <w:t xml:space="preserve">nya riktlinjerna för direktupphandling skapar </w:t>
      </w:r>
      <w:r w:rsidRPr="00D7765D">
        <w:rPr>
          <w:rFonts w:asciiTheme="minorHAnsi" w:hAnsiTheme="minorHAnsi" w:cstheme="minorHAnsi"/>
          <w:sz w:val="22"/>
          <w:szCs w:val="22"/>
        </w:rPr>
        <w:t xml:space="preserve">många </w:t>
      </w:r>
      <w:r w:rsidR="00A6712B" w:rsidRPr="00D7765D">
        <w:rPr>
          <w:rFonts w:asciiTheme="minorHAnsi" w:hAnsiTheme="minorHAnsi" w:cstheme="minorHAnsi"/>
          <w:sz w:val="22"/>
          <w:szCs w:val="22"/>
        </w:rPr>
        <w:t xml:space="preserve">nya </w:t>
      </w:r>
      <w:r w:rsidRPr="00D7765D">
        <w:rPr>
          <w:rFonts w:asciiTheme="minorHAnsi" w:hAnsiTheme="minorHAnsi" w:cstheme="minorHAnsi"/>
          <w:sz w:val="22"/>
          <w:szCs w:val="22"/>
        </w:rPr>
        <w:t>affärs</w:t>
      </w:r>
      <w:r w:rsidR="00A6712B" w:rsidRPr="00D7765D">
        <w:rPr>
          <w:rFonts w:asciiTheme="minorHAnsi" w:hAnsiTheme="minorHAnsi" w:cstheme="minorHAnsi"/>
          <w:sz w:val="22"/>
          <w:szCs w:val="22"/>
        </w:rPr>
        <w:t xml:space="preserve">möjligheter för lokala företagare. Ju </w:t>
      </w:r>
      <w:r w:rsidRPr="00D7765D">
        <w:rPr>
          <w:rFonts w:asciiTheme="minorHAnsi" w:hAnsiTheme="minorHAnsi" w:cstheme="minorHAnsi"/>
          <w:sz w:val="22"/>
          <w:szCs w:val="22"/>
        </w:rPr>
        <w:t>fler</w:t>
      </w:r>
      <w:r w:rsidR="00A6712B" w:rsidRPr="00D7765D">
        <w:rPr>
          <w:rFonts w:asciiTheme="minorHAnsi" w:hAnsiTheme="minorHAnsi" w:cstheme="minorHAnsi"/>
          <w:sz w:val="22"/>
          <w:szCs w:val="22"/>
        </w:rPr>
        <w:t xml:space="preserve"> företagare desto bättre konkurrens får vi </w:t>
      </w:r>
      <w:r w:rsidRPr="00D7765D">
        <w:rPr>
          <w:rFonts w:asciiTheme="minorHAnsi" w:hAnsiTheme="minorHAnsi" w:cstheme="minorHAnsi"/>
          <w:sz w:val="22"/>
          <w:szCs w:val="22"/>
        </w:rPr>
        <w:t>i de</w:t>
      </w:r>
      <w:r w:rsidR="00A6712B" w:rsidRPr="00D7765D">
        <w:rPr>
          <w:rFonts w:asciiTheme="minorHAnsi" w:hAnsiTheme="minorHAnsi" w:cstheme="minorHAnsi"/>
          <w:sz w:val="22"/>
          <w:szCs w:val="22"/>
        </w:rPr>
        <w:t xml:space="preserve"> offentliga </w:t>
      </w:r>
      <w:r w:rsidRPr="00D7765D">
        <w:rPr>
          <w:rFonts w:asciiTheme="minorHAnsi" w:hAnsiTheme="minorHAnsi" w:cstheme="minorHAnsi"/>
          <w:sz w:val="22"/>
          <w:szCs w:val="22"/>
        </w:rPr>
        <w:t>affärerna</w:t>
      </w:r>
      <w:r w:rsidR="00A6712B" w:rsidRPr="00D7765D">
        <w:rPr>
          <w:rFonts w:asciiTheme="minorHAnsi" w:hAnsiTheme="minorHAnsi" w:cstheme="minorHAnsi"/>
          <w:sz w:val="22"/>
          <w:szCs w:val="22"/>
        </w:rPr>
        <w:t xml:space="preserve">. </w:t>
      </w:r>
    </w:p>
    <w:p w:rsidR="00D7765D" w:rsidRPr="00D7765D" w:rsidRDefault="00D7765D" w:rsidP="00CD1F2D">
      <w:pPr>
        <w:tabs>
          <w:tab w:val="right" w:pos="8647"/>
          <w:tab w:val="right" w:pos="8931"/>
        </w:tabs>
        <w:rPr>
          <w:rFonts w:asciiTheme="minorHAnsi" w:hAnsiTheme="minorHAnsi" w:cstheme="minorHAnsi"/>
          <w:sz w:val="22"/>
          <w:szCs w:val="22"/>
        </w:rPr>
      </w:pPr>
    </w:p>
    <w:p w:rsidR="00A6712B" w:rsidRPr="00D7765D" w:rsidRDefault="00A6712B" w:rsidP="00CD1F2D">
      <w:pPr>
        <w:tabs>
          <w:tab w:val="right" w:pos="8647"/>
          <w:tab w:val="right" w:pos="8931"/>
        </w:tabs>
        <w:rPr>
          <w:rFonts w:asciiTheme="minorHAnsi" w:hAnsiTheme="minorHAnsi" w:cstheme="minorHAnsi"/>
          <w:sz w:val="22"/>
          <w:szCs w:val="22"/>
        </w:rPr>
      </w:pPr>
      <w:r w:rsidRPr="00D7765D">
        <w:rPr>
          <w:rFonts w:asciiTheme="minorHAnsi" w:hAnsiTheme="minorHAnsi" w:cstheme="minorHAnsi"/>
          <w:sz w:val="22"/>
          <w:szCs w:val="22"/>
        </w:rPr>
        <w:t xml:space="preserve">Under våren har vi </w:t>
      </w:r>
      <w:r w:rsidR="00D7765D" w:rsidRPr="00D7765D">
        <w:rPr>
          <w:rFonts w:asciiTheme="minorHAnsi" w:hAnsiTheme="minorHAnsi" w:cstheme="minorHAnsi"/>
          <w:sz w:val="22"/>
          <w:szCs w:val="22"/>
        </w:rPr>
        <w:t xml:space="preserve">bl.a. </w:t>
      </w:r>
      <w:r w:rsidRPr="00D7765D">
        <w:rPr>
          <w:rFonts w:asciiTheme="minorHAnsi" w:hAnsiTheme="minorHAnsi" w:cstheme="minorHAnsi"/>
          <w:sz w:val="22"/>
          <w:szCs w:val="22"/>
        </w:rPr>
        <w:t>varit i Sala och Sollefteå kommun</w:t>
      </w:r>
      <w:r w:rsidR="00D7765D" w:rsidRPr="00D7765D">
        <w:rPr>
          <w:rFonts w:asciiTheme="minorHAnsi" w:hAnsiTheme="minorHAnsi" w:cstheme="minorHAnsi"/>
          <w:sz w:val="22"/>
          <w:szCs w:val="22"/>
        </w:rPr>
        <w:t>. Vi har också föreläst under N</w:t>
      </w:r>
      <w:r w:rsidRPr="00D7765D">
        <w:rPr>
          <w:rFonts w:asciiTheme="minorHAnsi" w:hAnsiTheme="minorHAnsi" w:cstheme="minorHAnsi"/>
          <w:sz w:val="22"/>
          <w:szCs w:val="22"/>
        </w:rPr>
        <w:t xml:space="preserve">yföretagarcentrums konferens samt </w:t>
      </w:r>
      <w:r w:rsidR="00D7765D" w:rsidRPr="00D7765D">
        <w:rPr>
          <w:rFonts w:asciiTheme="minorHAnsi" w:hAnsiTheme="minorHAnsi" w:cstheme="minorHAnsi"/>
          <w:sz w:val="22"/>
          <w:szCs w:val="22"/>
        </w:rPr>
        <w:t xml:space="preserve">träffat </w:t>
      </w:r>
      <w:r w:rsidRPr="00D7765D">
        <w:rPr>
          <w:rFonts w:asciiTheme="minorHAnsi" w:hAnsiTheme="minorHAnsi" w:cstheme="minorHAnsi"/>
          <w:sz w:val="22"/>
          <w:szCs w:val="22"/>
        </w:rPr>
        <w:t xml:space="preserve">Vårdförbundets medlemmar. </w:t>
      </w:r>
    </w:p>
    <w:p w:rsidR="00D7765D" w:rsidRPr="00D7765D" w:rsidRDefault="00D7765D" w:rsidP="00CD1F2D">
      <w:pPr>
        <w:tabs>
          <w:tab w:val="right" w:pos="8647"/>
          <w:tab w:val="right" w:pos="8931"/>
        </w:tabs>
        <w:spacing w:before="20" w:after="60"/>
        <w:rPr>
          <w:rFonts w:asciiTheme="minorHAnsi" w:hAnsiTheme="minorHAnsi" w:cstheme="minorHAnsi"/>
          <w:sz w:val="22"/>
          <w:szCs w:val="22"/>
        </w:rPr>
      </w:pPr>
      <w:r w:rsidRPr="00D7765D">
        <w:rPr>
          <w:rFonts w:asciiTheme="minorHAnsi" w:hAnsiTheme="minorHAnsi" w:cstheme="minorHAnsi"/>
          <w:sz w:val="22"/>
          <w:szCs w:val="22"/>
        </w:rPr>
        <w:t xml:space="preserve">Föreläsare under Anbudsvågen är Fredrik Tamm, grundare och vd för DoubleCheck AB. </w:t>
      </w:r>
      <w:r>
        <w:rPr>
          <w:rFonts w:asciiTheme="minorHAnsi" w:hAnsiTheme="minorHAnsi" w:cstheme="minorHAnsi"/>
          <w:sz w:val="22"/>
          <w:szCs w:val="22"/>
        </w:rPr>
        <w:br/>
      </w:r>
      <w:r w:rsidRPr="00D7765D">
        <w:rPr>
          <w:rFonts w:asciiTheme="minorHAnsi" w:hAnsiTheme="minorHAnsi" w:cstheme="minorHAnsi"/>
          <w:sz w:val="22"/>
          <w:szCs w:val="22"/>
        </w:rPr>
        <w:t>Fredrik är en känd profil inom upphandlarsverige då han sedan många år moderator för Upphandlingsdagarna. Responsen har varit mycket positiv och så här säger några av de medverkande.</w:t>
      </w:r>
    </w:p>
    <w:p w:rsidR="00D7765D" w:rsidRPr="00D7765D" w:rsidRDefault="00D7765D" w:rsidP="00CD1F2D">
      <w:pPr>
        <w:tabs>
          <w:tab w:val="right" w:pos="8647"/>
          <w:tab w:val="right" w:pos="8931"/>
        </w:tabs>
        <w:jc w:val="both"/>
        <w:rPr>
          <w:rFonts w:asciiTheme="minorHAnsi" w:hAnsiTheme="minorHAnsi" w:cstheme="minorHAnsi"/>
          <w:sz w:val="22"/>
          <w:szCs w:val="22"/>
        </w:rPr>
      </w:pPr>
    </w:p>
    <w:p w:rsidR="00D7765D" w:rsidRDefault="00A6712B" w:rsidP="00CD1F2D">
      <w:pPr>
        <w:tabs>
          <w:tab w:val="right" w:pos="8647"/>
          <w:tab w:val="right" w:pos="8903"/>
          <w:tab w:val="right" w:pos="8931"/>
        </w:tabs>
        <w:spacing w:after="40"/>
        <w:rPr>
          <w:rFonts w:asciiTheme="minorHAnsi" w:hAnsiTheme="minorHAnsi" w:cstheme="minorHAnsi"/>
          <w:i/>
          <w:color w:val="000000"/>
          <w:sz w:val="22"/>
          <w:szCs w:val="22"/>
        </w:rPr>
      </w:pPr>
      <w:r w:rsidRPr="00D7765D">
        <w:rPr>
          <w:rFonts w:asciiTheme="minorHAnsi" w:hAnsiTheme="minorHAnsi" w:cstheme="minorHAnsi"/>
          <w:i/>
          <w:sz w:val="22"/>
          <w:szCs w:val="22"/>
        </w:rPr>
        <w:t>”</w:t>
      </w:r>
      <w:r w:rsidRPr="00D7765D">
        <w:rPr>
          <w:rFonts w:asciiTheme="minorHAnsi" w:hAnsiTheme="minorHAnsi" w:cstheme="minorHAnsi"/>
          <w:i/>
          <w:color w:val="000000"/>
          <w:sz w:val="22"/>
          <w:szCs w:val="22"/>
        </w:rPr>
        <w:t>Seminariet gav en realistisk bild av hur offentlig marknad fungerar i verkligheten och slår hål på många myter. Bra fakta och underbyggda analyser blandat med jordnära exempel inspirerar våra företagare att våga sig ut och börja sälja och marknadsföra sig mot det offentliga.”</w:t>
      </w:r>
      <w:r w:rsidR="00D7765D" w:rsidRPr="00D7765D">
        <w:rPr>
          <w:rFonts w:asciiTheme="minorHAnsi" w:hAnsiTheme="minorHAnsi" w:cstheme="minorHAnsi"/>
          <w:i/>
          <w:color w:val="000000"/>
          <w:sz w:val="22"/>
          <w:szCs w:val="22"/>
        </w:rPr>
        <w:tab/>
      </w:r>
    </w:p>
    <w:p w:rsidR="00D7765D" w:rsidRPr="00D7765D" w:rsidRDefault="00D7765D" w:rsidP="00CD1F2D">
      <w:pPr>
        <w:tabs>
          <w:tab w:val="right" w:pos="8647"/>
          <w:tab w:val="right" w:pos="8903"/>
          <w:tab w:val="right" w:pos="8931"/>
        </w:tabs>
        <w:spacing w:after="40"/>
        <w:rPr>
          <w:rFonts w:asciiTheme="minorHAnsi" w:hAnsiTheme="minorHAnsi" w:cstheme="minorHAnsi"/>
          <w:i/>
          <w:color w:val="000000"/>
          <w:sz w:val="22"/>
          <w:szCs w:val="22"/>
        </w:rPr>
      </w:pPr>
      <w:r>
        <w:rPr>
          <w:rFonts w:asciiTheme="minorHAnsi" w:hAnsiTheme="minorHAnsi" w:cstheme="minorHAnsi"/>
          <w:i/>
          <w:color w:val="000000"/>
          <w:sz w:val="22"/>
          <w:szCs w:val="22"/>
        </w:rPr>
        <w:tab/>
      </w:r>
      <w:r w:rsidR="00A6712B" w:rsidRPr="00D7765D">
        <w:rPr>
          <w:rFonts w:asciiTheme="minorHAnsi" w:hAnsiTheme="minorHAnsi" w:cstheme="minorHAnsi"/>
          <w:color w:val="000000"/>
          <w:sz w:val="22"/>
          <w:szCs w:val="22"/>
        </w:rPr>
        <w:t xml:space="preserve">Sofie Stark, Näringslivschef </w:t>
      </w:r>
      <w:r w:rsidR="00CD1F2D">
        <w:rPr>
          <w:rFonts w:asciiTheme="minorHAnsi" w:hAnsiTheme="minorHAnsi" w:cstheme="minorHAnsi"/>
          <w:color w:val="000000"/>
          <w:sz w:val="22"/>
          <w:szCs w:val="22"/>
        </w:rPr>
        <w:br/>
      </w:r>
      <w:r w:rsidRPr="00D7765D">
        <w:rPr>
          <w:rFonts w:asciiTheme="minorHAnsi" w:hAnsiTheme="minorHAnsi" w:cstheme="minorHAnsi"/>
          <w:color w:val="000000"/>
          <w:sz w:val="22"/>
          <w:szCs w:val="22"/>
        </w:rPr>
        <w:tab/>
      </w:r>
      <w:r w:rsidR="00A6712B" w:rsidRPr="00D7765D">
        <w:rPr>
          <w:rFonts w:asciiTheme="minorHAnsi" w:hAnsiTheme="minorHAnsi" w:cstheme="minorHAnsi"/>
          <w:color w:val="000000"/>
          <w:sz w:val="22"/>
          <w:szCs w:val="22"/>
        </w:rPr>
        <w:t>Sollefteå kommun</w:t>
      </w:r>
      <w:r w:rsidR="00A6712B" w:rsidRPr="00D7765D">
        <w:rPr>
          <w:rFonts w:asciiTheme="minorHAnsi" w:hAnsiTheme="minorHAnsi" w:cstheme="minorHAnsi"/>
          <w:color w:val="000000"/>
          <w:sz w:val="22"/>
          <w:szCs w:val="22"/>
        </w:rPr>
        <w:br/>
      </w:r>
      <w:r w:rsidR="00A6712B" w:rsidRPr="00D7765D">
        <w:rPr>
          <w:rFonts w:asciiTheme="minorHAnsi" w:hAnsiTheme="minorHAnsi" w:cstheme="minorHAnsi"/>
          <w:color w:val="000000"/>
          <w:sz w:val="22"/>
          <w:szCs w:val="22"/>
        </w:rPr>
        <w:br/>
      </w:r>
      <w:r w:rsidR="00A6712B" w:rsidRPr="00D7765D">
        <w:rPr>
          <w:rFonts w:asciiTheme="minorHAnsi" w:hAnsiTheme="minorHAnsi" w:cstheme="minorHAnsi"/>
          <w:i/>
          <w:color w:val="000000"/>
          <w:sz w:val="22"/>
          <w:szCs w:val="22"/>
        </w:rPr>
        <w:t>”Anbudsvågen skapade en mötesplats i SALA där de lokala företagarna inspirerades att se d</w:t>
      </w:r>
      <w:r>
        <w:rPr>
          <w:rFonts w:asciiTheme="minorHAnsi" w:hAnsiTheme="minorHAnsi" w:cstheme="minorHAnsi"/>
          <w:i/>
          <w:color w:val="000000"/>
          <w:sz w:val="22"/>
          <w:szCs w:val="22"/>
        </w:rPr>
        <w:t>e</w:t>
      </w:r>
      <w:r w:rsidR="00A6712B" w:rsidRPr="00D7765D">
        <w:rPr>
          <w:rFonts w:asciiTheme="minorHAnsi" w:hAnsiTheme="minorHAnsi" w:cstheme="minorHAnsi"/>
          <w:i/>
          <w:color w:val="000000"/>
          <w:sz w:val="22"/>
          <w:szCs w:val="22"/>
        </w:rPr>
        <w:t xml:space="preserve"> stora affärsmöjligheterna som finns inom den offentliga förvaltningen. En fullsatt sammankomst med interaktiv dialog mellan föreläsare, näringsliv och kommun”.</w:t>
      </w:r>
    </w:p>
    <w:p w:rsidR="00A6712B" w:rsidRPr="00D7765D" w:rsidRDefault="00D7765D" w:rsidP="00CD1F2D">
      <w:pPr>
        <w:tabs>
          <w:tab w:val="right" w:pos="8647"/>
          <w:tab w:val="right" w:pos="8903"/>
          <w:tab w:val="right" w:pos="8931"/>
        </w:tabs>
        <w:spacing w:after="40"/>
        <w:rPr>
          <w:rFonts w:asciiTheme="minorHAnsi" w:hAnsiTheme="minorHAnsi" w:cstheme="minorHAnsi"/>
          <w:sz w:val="22"/>
          <w:szCs w:val="22"/>
        </w:rPr>
      </w:pPr>
      <w:r w:rsidRPr="00D7765D">
        <w:rPr>
          <w:rFonts w:asciiTheme="minorHAnsi" w:hAnsiTheme="minorHAnsi" w:cstheme="minorHAnsi"/>
          <w:i/>
          <w:color w:val="000000"/>
          <w:sz w:val="22"/>
          <w:szCs w:val="22"/>
        </w:rPr>
        <w:tab/>
      </w:r>
      <w:r w:rsidR="00A6712B" w:rsidRPr="00D7765D">
        <w:rPr>
          <w:rFonts w:asciiTheme="minorHAnsi" w:hAnsiTheme="minorHAnsi" w:cstheme="minorHAnsi"/>
          <w:color w:val="000000"/>
          <w:sz w:val="22"/>
          <w:szCs w:val="22"/>
        </w:rPr>
        <w:t>Annica Åkerblom, Näringslivschef</w:t>
      </w:r>
      <w:r w:rsidR="00CD1F2D">
        <w:rPr>
          <w:rFonts w:asciiTheme="minorHAnsi" w:hAnsiTheme="minorHAnsi" w:cstheme="minorHAnsi"/>
          <w:color w:val="000000"/>
          <w:sz w:val="22"/>
          <w:szCs w:val="22"/>
        </w:rPr>
        <w:br/>
      </w:r>
      <w:r w:rsidRPr="00D7765D">
        <w:rPr>
          <w:rFonts w:asciiTheme="minorHAnsi" w:hAnsiTheme="minorHAnsi" w:cstheme="minorHAnsi"/>
          <w:color w:val="000000"/>
          <w:sz w:val="22"/>
          <w:szCs w:val="22"/>
        </w:rPr>
        <w:tab/>
      </w:r>
      <w:r w:rsidR="00A6712B" w:rsidRPr="00D7765D">
        <w:rPr>
          <w:rFonts w:asciiTheme="minorHAnsi" w:hAnsiTheme="minorHAnsi" w:cstheme="minorHAnsi"/>
          <w:color w:val="000000"/>
          <w:sz w:val="22"/>
          <w:szCs w:val="22"/>
        </w:rPr>
        <w:t>Sala kommun</w:t>
      </w:r>
      <w:r w:rsidR="00A6712B" w:rsidRPr="00D7765D">
        <w:rPr>
          <w:rFonts w:asciiTheme="minorHAnsi" w:hAnsiTheme="minorHAnsi" w:cstheme="minorHAnsi"/>
          <w:sz w:val="22"/>
          <w:szCs w:val="22"/>
        </w:rPr>
        <w:t xml:space="preserve"> </w:t>
      </w:r>
    </w:p>
    <w:p w:rsidR="00D7765D" w:rsidRPr="00D7765D" w:rsidRDefault="00D7765D" w:rsidP="00CD1F2D">
      <w:pPr>
        <w:tabs>
          <w:tab w:val="right" w:pos="8647"/>
          <w:tab w:val="right" w:pos="8903"/>
          <w:tab w:val="right" w:pos="8931"/>
        </w:tabs>
        <w:spacing w:after="40"/>
        <w:rPr>
          <w:rFonts w:asciiTheme="minorHAnsi" w:hAnsiTheme="minorHAnsi" w:cstheme="minorHAnsi"/>
          <w:color w:val="000000"/>
          <w:sz w:val="22"/>
          <w:szCs w:val="22"/>
        </w:rPr>
      </w:pPr>
    </w:p>
    <w:p w:rsidR="00A6712B" w:rsidRPr="00D7765D" w:rsidRDefault="00A6712B" w:rsidP="00CD1F2D">
      <w:pPr>
        <w:tabs>
          <w:tab w:val="right" w:pos="8647"/>
          <w:tab w:val="right" w:pos="8931"/>
        </w:tabs>
        <w:spacing w:before="20" w:after="60"/>
        <w:rPr>
          <w:rFonts w:asciiTheme="minorHAnsi" w:hAnsiTheme="minorHAnsi" w:cstheme="minorHAnsi"/>
          <w:sz w:val="22"/>
          <w:szCs w:val="22"/>
        </w:rPr>
      </w:pPr>
      <w:r w:rsidRPr="00D7765D">
        <w:rPr>
          <w:rFonts w:asciiTheme="minorHAnsi" w:hAnsiTheme="minorHAnsi" w:cstheme="minorHAnsi"/>
          <w:sz w:val="22"/>
          <w:szCs w:val="22"/>
        </w:rPr>
        <w:t xml:space="preserve">Vårdförbundet i Uppsala bjöd in oss i maj månad med syfte att proaktivt inspirera fler av sina medlemmar att ta steget ut och bli egenföretagare.  Några kommentarer från deltagarna: </w:t>
      </w:r>
      <w:r w:rsidR="00CD1F2D">
        <w:rPr>
          <w:rFonts w:asciiTheme="minorHAnsi" w:hAnsiTheme="minorHAnsi" w:cstheme="minorHAnsi"/>
          <w:sz w:val="22"/>
          <w:szCs w:val="22"/>
        </w:rPr>
        <w:br/>
      </w:r>
      <w:r w:rsidRPr="00D7765D">
        <w:rPr>
          <w:rFonts w:asciiTheme="minorHAnsi" w:hAnsiTheme="minorHAnsi" w:cstheme="minorHAnsi"/>
          <w:i/>
          <w:sz w:val="22"/>
          <w:szCs w:val="22"/>
        </w:rPr>
        <w:t>”Jag blev pushad till nästa steg.”</w:t>
      </w:r>
      <w:r w:rsidRPr="00D7765D">
        <w:rPr>
          <w:rFonts w:asciiTheme="minorHAnsi" w:hAnsiTheme="minorHAnsi" w:cstheme="minorHAnsi"/>
          <w:sz w:val="22"/>
          <w:szCs w:val="22"/>
        </w:rPr>
        <w:t xml:space="preserve"> </w:t>
      </w:r>
      <w:r w:rsidRPr="00D7765D">
        <w:rPr>
          <w:rFonts w:asciiTheme="minorHAnsi" w:hAnsiTheme="minorHAnsi" w:cstheme="minorHAnsi"/>
          <w:i/>
          <w:sz w:val="22"/>
          <w:szCs w:val="22"/>
        </w:rPr>
        <w:t xml:space="preserve">”Fredrik fick oss att tänka utanför boxen.” </w:t>
      </w:r>
    </w:p>
    <w:p w:rsidR="00D7765D" w:rsidRPr="00D7765D" w:rsidRDefault="00D7765D" w:rsidP="00CD1F2D">
      <w:pPr>
        <w:tabs>
          <w:tab w:val="right" w:pos="8647"/>
          <w:tab w:val="right" w:pos="8931"/>
        </w:tabs>
        <w:spacing w:before="20" w:after="60"/>
        <w:rPr>
          <w:rFonts w:asciiTheme="minorHAnsi" w:hAnsiTheme="minorHAnsi" w:cstheme="minorHAnsi"/>
          <w:sz w:val="22"/>
          <w:szCs w:val="22"/>
        </w:rPr>
      </w:pPr>
    </w:p>
    <w:p w:rsidR="00A6712B" w:rsidRPr="00D7765D" w:rsidRDefault="00A6712B" w:rsidP="00CD1F2D">
      <w:pPr>
        <w:tabs>
          <w:tab w:val="right" w:pos="8647"/>
          <w:tab w:val="right" w:pos="8931"/>
        </w:tabs>
        <w:spacing w:before="20" w:after="60"/>
        <w:rPr>
          <w:rFonts w:asciiTheme="minorHAnsi" w:hAnsiTheme="minorHAnsi" w:cstheme="minorHAnsi"/>
          <w:sz w:val="22"/>
          <w:szCs w:val="22"/>
        </w:rPr>
      </w:pPr>
      <w:r w:rsidRPr="00D7765D">
        <w:rPr>
          <w:rFonts w:asciiTheme="minorHAnsi" w:hAnsiTheme="minorHAnsi" w:cstheme="minorHAnsi"/>
          <w:sz w:val="22"/>
          <w:szCs w:val="22"/>
        </w:rPr>
        <w:t>Nästa sammankomst är i Örebro den 15 september.</w:t>
      </w:r>
    </w:p>
    <w:p w:rsidR="00A6712B" w:rsidRPr="00D7765D" w:rsidRDefault="00A6712B" w:rsidP="00CD1F2D">
      <w:pPr>
        <w:tabs>
          <w:tab w:val="right" w:pos="8647"/>
          <w:tab w:val="right" w:pos="8931"/>
        </w:tabs>
        <w:spacing w:before="20" w:after="60"/>
        <w:rPr>
          <w:rFonts w:asciiTheme="minorHAnsi" w:hAnsiTheme="minorHAnsi" w:cstheme="minorHAnsi"/>
          <w:i/>
          <w:sz w:val="22"/>
          <w:szCs w:val="22"/>
        </w:rPr>
      </w:pPr>
    </w:p>
    <w:p w:rsidR="00D7765D" w:rsidRDefault="00A6712B" w:rsidP="00CD1F2D">
      <w:pPr>
        <w:tabs>
          <w:tab w:val="right" w:pos="8647"/>
          <w:tab w:val="right" w:pos="8931"/>
        </w:tabs>
        <w:spacing w:before="20" w:after="60"/>
        <w:rPr>
          <w:rFonts w:asciiTheme="minorHAnsi" w:hAnsiTheme="minorHAnsi" w:cstheme="minorHAnsi"/>
          <w:i/>
          <w:sz w:val="22"/>
          <w:szCs w:val="22"/>
        </w:rPr>
      </w:pPr>
      <w:r w:rsidRPr="00D7765D">
        <w:rPr>
          <w:rFonts w:asciiTheme="minorHAnsi" w:hAnsiTheme="minorHAnsi" w:cstheme="minorHAnsi"/>
          <w:sz w:val="22"/>
          <w:szCs w:val="22"/>
        </w:rPr>
        <w:t>För mer information och för pressinbjudan kontakta:</w:t>
      </w:r>
      <w:r w:rsidRPr="00D7765D">
        <w:rPr>
          <w:rFonts w:asciiTheme="minorHAnsi" w:hAnsiTheme="minorHAnsi" w:cstheme="minorHAnsi"/>
          <w:i/>
          <w:sz w:val="22"/>
          <w:szCs w:val="22"/>
        </w:rPr>
        <w:br/>
      </w:r>
    </w:p>
    <w:p w:rsidR="00A6712B" w:rsidRPr="00D7765D" w:rsidRDefault="00A6712B" w:rsidP="00CD1F2D">
      <w:pPr>
        <w:tabs>
          <w:tab w:val="right" w:pos="8647"/>
          <w:tab w:val="right" w:pos="8931"/>
        </w:tabs>
        <w:spacing w:before="20" w:after="60"/>
        <w:rPr>
          <w:rFonts w:asciiTheme="minorHAnsi" w:hAnsiTheme="minorHAnsi" w:cstheme="minorHAnsi"/>
          <w:i/>
          <w:sz w:val="22"/>
          <w:szCs w:val="22"/>
        </w:rPr>
      </w:pPr>
      <w:r w:rsidRPr="00D7765D">
        <w:rPr>
          <w:rFonts w:asciiTheme="minorHAnsi" w:hAnsiTheme="minorHAnsi" w:cstheme="minorHAnsi"/>
          <w:i/>
          <w:sz w:val="22"/>
          <w:szCs w:val="22"/>
        </w:rPr>
        <w:br/>
        <w:t>Markus Oelandius</w:t>
      </w:r>
    </w:p>
    <w:p w:rsidR="00A956FD" w:rsidRPr="00D7765D" w:rsidRDefault="00A6712B" w:rsidP="00CD1F2D">
      <w:pPr>
        <w:tabs>
          <w:tab w:val="right" w:pos="8647"/>
          <w:tab w:val="right" w:pos="8931"/>
        </w:tabs>
        <w:rPr>
          <w:rFonts w:asciiTheme="minorHAnsi" w:hAnsiTheme="minorHAnsi" w:cstheme="minorHAnsi"/>
          <w:noProof/>
          <w:color w:val="808080"/>
          <w:lang w:eastAsia="sv-SE"/>
        </w:rPr>
      </w:pPr>
      <w:r w:rsidRPr="00D7765D">
        <w:rPr>
          <w:rFonts w:asciiTheme="minorHAnsi" w:hAnsiTheme="minorHAnsi" w:cstheme="minorHAnsi"/>
          <w:noProof/>
          <w:color w:val="000000"/>
          <w:lang w:eastAsia="sv-SE"/>
        </w:rPr>
        <w:drawing>
          <wp:inline distT="0" distB="0" distL="0" distR="0">
            <wp:extent cx="1143000" cy="314325"/>
            <wp:effectExtent l="19050" t="0" r="0" b="0"/>
            <wp:docPr id="3" name="Bildobjekt 9" descr="Brevhuvud_Anb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9" descr="Brevhuvud_Anbud.png"/>
                    <pic:cNvPicPr>
                      <a:picLocks noChangeAspect="1" noChangeArrowheads="1"/>
                    </pic:cNvPicPr>
                  </pic:nvPicPr>
                  <pic:blipFill>
                    <a:blip r:embed="rId7" cstate="print"/>
                    <a:srcRect/>
                    <a:stretch>
                      <a:fillRect/>
                    </a:stretch>
                  </pic:blipFill>
                  <pic:spPr bwMode="auto">
                    <a:xfrm>
                      <a:off x="0" y="0"/>
                      <a:ext cx="1143000" cy="314325"/>
                    </a:xfrm>
                    <a:prstGeom prst="rect">
                      <a:avLst/>
                    </a:prstGeom>
                    <a:noFill/>
                    <a:ln w="9525">
                      <a:noFill/>
                      <a:miter lim="800000"/>
                      <a:headEnd/>
                      <a:tailEnd/>
                    </a:ln>
                  </pic:spPr>
                </pic:pic>
              </a:graphicData>
            </a:graphic>
          </wp:inline>
        </w:drawing>
      </w:r>
      <w:r w:rsidRPr="00D7765D">
        <w:rPr>
          <w:rFonts w:asciiTheme="minorHAnsi" w:hAnsiTheme="minorHAnsi" w:cstheme="minorHAnsi"/>
          <w:noProof/>
          <w:color w:val="000000"/>
          <w:sz w:val="20"/>
          <w:szCs w:val="20"/>
          <w:lang w:eastAsia="sv-SE"/>
        </w:rPr>
        <w:br/>
      </w:r>
      <w:hyperlink r:id="rId8" w:history="1">
        <w:r w:rsidRPr="00D7765D">
          <w:rPr>
            <w:rStyle w:val="Hyperlnk"/>
            <w:rFonts w:asciiTheme="minorHAnsi" w:hAnsiTheme="minorHAnsi" w:cstheme="minorHAnsi"/>
            <w:noProof/>
            <w:sz w:val="18"/>
            <w:lang w:eastAsia="sv-SE"/>
          </w:rPr>
          <w:t>www.anbudsvagen.se</w:t>
        </w:r>
      </w:hyperlink>
      <w:r w:rsidRPr="00D7765D">
        <w:rPr>
          <w:rFonts w:asciiTheme="minorHAnsi" w:hAnsiTheme="minorHAnsi" w:cstheme="minorHAnsi"/>
          <w:noProof/>
          <w:color w:val="808080"/>
          <w:lang w:eastAsia="sv-SE"/>
        </w:rPr>
        <w:br/>
      </w:r>
      <w:r w:rsidRPr="00D7765D">
        <w:rPr>
          <w:rFonts w:asciiTheme="minorHAnsi" w:hAnsiTheme="minorHAnsi" w:cstheme="minorHAnsi"/>
          <w:noProof/>
          <w:color w:val="808080"/>
          <w:sz w:val="18"/>
          <w:szCs w:val="18"/>
          <w:lang w:eastAsia="sv-SE"/>
        </w:rPr>
        <w:t>Tel: 08 503 898 05</w:t>
      </w:r>
      <w:r w:rsidRPr="00D7765D">
        <w:rPr>
          <w:rFonts w:asciiTheme="minorHAnsi" w:hAnsiTheme="minorHAnsi" w:cstheme="minorHAnsi"/>
          <w:noProof/>
          <w:color w:val="808080"/>
          <w:sz w:val="18"/>
          <w:szCs w:val="18"/>
          <w:lang w:eastAsia="sv-SE"/>
        </w:rPr>
        <w:br/>
        <w:t xml:space="preserve">E-post: </w:t>
      </w:r>
      <w:hyperlink r:id="rId9" w:history="1">
        <w:r w:rsidRPr="00D7765D">
          <w:rPr>
            <w:rStyle w:val="Hyperlnk"/>
            <w:rFonts w:asciiTheme="minorHAnsi" w:hAnsiTheme="minorHAnsi" w:cstheme="minorHAnsi"/>
            <w:noProof/>
            <w:sz w:val="18"/>
            <w:lang w:eastAsia="sv-SE"/>
          </w:rPr>
          <w:t>markus.oelandius@anbudsvagen.se</w:t>
        </w:r>
      </w:hyperlink>
      <w:r w:rsidRPr="00D7765D">
        <w:rPr>
          <w:rFonts w:asciiTheme="minorHAnsi" w:hAnsiTheme="minorHAnsi" w:cstheme="minorHAnsi"/>
          <w:noProof/>
          <w:color w:val="808080"/>
          <w:lang w:eastAsia="sv-SE"/>
        </w:rPr>
        <w:br/>
      </w:r>
      <w:r w:rsidRPr="00D7765D">
        <w:rPr>
          <w:rFonts w:asciiTheme="minorHAnsi" w:hAnsiTheme="minorHAnsi" w:cstheme="minorHAnsi"/>
          <w:noProof/>
          <w:color w:val="808080"/>
          <w:sz w:val="18"/>
          <w:szCs w:val="18"/>
          <w:lang w:eastAsia="sv-SE"/>
        </w:rPr>
        <w:t>S:t Eriksgatan 121 B</w:t>
      </w:r>
      <w:r w:rsidRPr="00D7765D">
        <w:rPr>
          <w:rFonts w:asciiTheme="minorHAnsi" w:hAnsiTheme="minorHAnsi" w:cstheme="minorHAnsi"/>
          <w:noProof/>
          <w:color w:val="808080"/>
          <w:sz w:val="18"/>
          <w:szCs w:val="18"/>
          <w:lang w:eastAsia="sv-SE"/>
        </w:rPr>
        <w:br/>
        <w:t>113 43 Stockholm</w:t>
      </w:r>
    </w:p>
    <w:sectPr w:rsidR="00A956FD" w:rsidRPr="00D7765D" w:rsidSect="00CD1F2D">
      <w:headerReference w:type="default" r:id="rId10"/>
      <w:footerReference w:type="default" r:id="rId11"/>
      <w:pgSz w:w="11900" w:h="16840"/>
      <w:pgMar w:top="2410" w:right="1471"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65D" w:rsidRDefault="00D7765D">
      <w:r>
        <w:separator/>
      </w:r>
    </w:p>
  </w:endnote>
  <w:endnote w:type="continuationSeparator" w:id="0">
    <w:p w:rsidR="00D7765D" w:rsidRDefault="00D776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Std-Lt">
    <w:altName w:val="HelveticaNeueLT Std Lt"/>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65D" w:rsidRPr="00416AED" w:rsidRDefault="00D7765D" w:rsidP="009D6AB5">
    <w:pPr>
      <w:pStyle w:val="Sidfot"/>
    </w:pPr>
    <w:r w:rsidRPr="00BD46C5">
      <w:rPr>
        <w:szCs w:val="20"/>
        <w:lang w:eastAsia="sv-SE"/>
      </w:rPr>
      <w:pict>
        <v:shapetype id="_x0000_t202" coordsize="21600,21600" o:spt="202" path="m,l,21600r21600,l21600,xe">
          <v:stroke joinstyle="miter"/>
          <v:path gradientshapeok="t" o:connecttype="rect"/>
        </v:shapetype>
        <v:shape id="_x0000_s2050" type="#_x0000_t202" style="position:absolute;margin-left:28.35pt;margin-top:799.45pt;width:538.6pt;height:28.35pt;z-index:251658240;mso-position-horizontal-relative:page;mso-position-vertical-relative:page" filled="f" stroked="f" strokecolor="blue" strokeweight="2pt">
          <v:textbox style="mso-next-textbox:#_x0000_s2050" inset="0,0,0,0">
            <w:txbxContent>
              <w:p w:rsidR="00D7765D" w:rsidRPr="009E0375" w:rsidRDefault="00D7765D" w:rsidP="009E0375">
                <w:pPr>
                  <w:jc w:val="center"/>
                  <w:rPr>
                    <w:rFonts w:ascii="Verdana" w:hAnsi="Verdana"/>
                    <w:color w:val="696969"/>
                    <w:sz w:val="16"/>
                    <w:szCs w:val="16"/>
                  </w:rPr>
                </w:pPr>
                <w:r>
                  <w:rPr>
                    <w:rFonts w:ascii="Verdana" w:hAnsi="Verdana"/>
                    <w:color w:val="696969"/>
                    <w:sz w:val="16"/>
                    <w:szCs w:val="16"/>
                  </w:rPr>
                  <w:t>| Anbudsvågen | S:t Eriksgatan 121B | 113 43 Stockholm |</w:t>
                </w:r>
                <w:r>
                  <w:rPr>
                    <w:rFonts w:ascii="Verdana" w:hAnsi="Verdana"/>
                    <w:color w:val="696969"/>
                    <w:sz w:val="16"/>
                    <w:szCs w:val="16"/>
                  </w:rPr>
                  <w:br/>
                  <w:t xml:space="preserve">| Tel: 08-591 139 40 | Fax: 08-32 30 40 | </w:t>
                </w:r>
                <w:hyperlink r:id="rId1" w:history="1">
                  <w:r w:rsidRPr="009E0375">
                    <w:rPr>
                      <w:rFonts w:ascii="Verdana" w:hAnsi="Verdana"/>
                      <w:color w:val="696969"/>
                      <w:sz w:val="16"/>
                      <w:szCs w:val="16"/>
                    </w:rPr>
                    <w:t>info@anbudsvagen.se</w:t>
                  </w:r>
                </w:hyperlink>
                <w:r>
                  <w:rPr>
                    <w:rFonts w:ascii="Verdana" w:hAnsi="Verdana"/>
                    <w:color w:val="696969"/>
                    <w:sz w:val="16"/>
                    <w:szCs w:val="16"/>
                  </w:rPr>
                  <w:t xml:space="preserve"> | </w:t>
                </w:r>
                <w:hyperlink r:id="rId2" w:tgtFrame="_blank" w:history="1">
                  <w:r w:rsidRPr="009E0375">
                    <w:rPr>
                      <w:rFonts w:ascii="Verdana" w:hAnsi="Verdana"/>
                      <w:color w:val="696969"/>
                      <w:sz w:val="16"/>
                      <w:szCs w:val="16"/>
                    </w:rPr>
                    <w:t>www.anbudsvagen.se</w:t>
                  </w:r>
                </w:hyperlink>
                <w:r>
                  <w:rPr>
                    <w:rFonts w:ascii="Verdana" w:hAnsi="Verdana"/>
                    <w:color w:val="696969"/>
                    <w:sz w:val="16"/>
                    <w:szCs w:val="16"/>
                  </w:rPr>
                  <w:t xml:space="preserve"> |</w:t>
                </w:r>
              </w:p>
              <w:p w:rsidR="00D7765D" w:rsidRPr="009E0375" w:rsidRDefault="00D7765D" w:rsidP="009E0375">
                <w:pPr>
                  <w:jc w:val="center"/>
                  <w:rPr>
                    <w:rFonts w:ascii="Verdana" w:hAnsi="Verdana"/>
                    <w:color w:val="696969"/>
                    <w:sz w:val="16"/>
                    <w:szCs w:val="16"/>
                  </w:rPr>
                </w:pPr>
              </w:p>
            </w:txbxContent>
          </v:textbox>
          <w10:wrap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65D" w:rsidRDefault="00D7765D">
      <w:r>
        <w:separator/>
      </w:r>
    </w:p>
  </w:footnote>
  <w:footnote w:type="continuationSeparator" w:id="0">
    <w:p w:rsidR="00D7765D" w:rsidRDefault="00D776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65D" w:rsidRDefault="00D7765D">
    <w:pPr>
      <w:pStyle w:val="Sidhuvud"/>
    </w:pPr>
    <w:r>
      <w:rPr>
        <w:noProof/>
        <w:szCs w:val="20"/>
        <w:lang w:eastAsia="sv-SE"/>
      </w:rPr>
      <w:drawing>
        <wp:anchor distT="0" distB="0" distL="114300" distR="114300" simplePos="0" relativeHeight="251657216" behindDoc="1" locked="1" layoutInCell="1" allowOverlap="1">
          <wp:simplePos x="0" y="0"/>
          <wp:positionH relativeFrom="page">
            <wp:posOffset>0</wp:posOffset>
          </wp:positionH>
          <wp:positionV relativeFrom="page">
            <wp:posOffset>0</wp:posOffset>
          </wp:positionV>
          <wp:extent cx="7556500" cy="1193800"/>
          <wp:effectExtent l="19050" t="0" r="6350" b="0"/>
          <wp:wrapNone/>
          <wp:docPr id="1" name="Bild 1" descr="Anbudsvagen_huv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budsvagen_huvud"/>
                  <pic:cNvPicPr>
                    <a:picLocks noChangeAspect="1" noChangeArrowheads="1"/>
                  </pic:cNvPicPr>
                </pic:nvPicPr>
                <pic:blipFill>
                  <a:blip r:embed="rId1"/>
                  <a:srcRect/>
                  <a:stretch>
                    <a:fillRect/>
                  </a:stretch>
                </pic:blipFill>
                <pic:spPr bwMode="auto">
                  <a:xfrm>
                    <a:off x="0" y="0"/>
                    <a:ext cx="7556500" cy="11938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B55C9"/>
    <w:multiLevelType w:val="hybridMultilevel"/>
    <w:tmpl w:val="AAE8F52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
    <w:nsid w:val="667C7014"/>
    <w:multiLevelType w:val="hybridMultilevel"/>
    <w:tmpl w:val="5E1A9C36"/>
    <w:lvl w:ilvl="0" w:tplc="1E4CB020">
      <w:numFmt w:val="bullet"/>
      <w:lvlText w:val="-"/>
      <w:lvlJc w:val="left"/>
      <w:pPr>
        <w:ind w:left="720" w:hanging="360"/>
      </w:pPr>
      <w:rPr>
        <w:rFonts w:ascii="Verdana" w:eastAsia="Times New Roman" w:hAnsi="Verdana"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81B104A"/>
    <w:multiLevelType w:val="hybridMultilevel"/>
    <w:tmpl w:val="32E85C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64325C"/>
    <w:rsid w:val="000231EE"/>
    <w:rsid w:val="00040A1E"/>
    <w:rsid w:val="000B4BFC"/>
    <w:rsid w:val="000C1F53"/>
    <w:rsid w:val="00130089"/>
    <w:rsid w:val="003319F8"/>
    <w:rsid w:val="003F4032"/>
    <w:rsid w:val="00417DF8"/>
    <w:rsid w:val="00484293"/>
    <w:rsid w:val="004F7E4F"/>
    <w:rsid w:val="00534078"/>
    <w:rsid w:val="00543168"/>
    <w:rsid w:val="0064325C"/>
    <w:rsid w:val="00662845"/>
    <w:rsid w:val="006A21AE"/>
    <w:rsid w:val="006D747C"/>
    <w:rsid w:val="006F5CE6"/>
    <w:rsid w:val="00781013"/>
    <w:rsid w:val="007E64CF"/>
    <w:rsid w:val="008B7B6C"/>
    <w:rsid w:val="009D6AB5"/>
    <w:rsid w:val="009E0375"/>
    <w:rsid w:val="00A17726"/>
    <w:rsid w:val="00A6712B"/>
    <w:rsid w:val="00A956FD"/>
    <w:rsid w:val="00B679C7"/>
    <w:rsid w:val="00B73758"/>
    <w:rsid w:val="00BD46C5"/>
    <w:rsid w:val="00C16E26"/>
    <w:rsid w:val="00C20CFF"/>
    <w:rsid w:val="00CC1249"/>
    <w:rsid w:val="00CD1F2D"/>
    <w:rsid w:val="00CF7F25"/>
    <w:rsid w:val="00D7530B"/>
    <w:rsid w:val="00D7765D"/>
    <w:rsid w:val="00DB4164"/>
    <w:rsid w:val="00E22777"/>
    <w:rsid w:val="00EB2E46"/>
    <w:rsid w:val="00EF7DCB"/>
    <w:rsid w:val="00F334A3"/>
    <w:rsid w:val="00F63EB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293"/>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ering">
    <w:name w:val="Adressering"/>
    <w:rsid w:val="00D823D6"/>
    <w:pPr>
      <w:spacing w:line="280" w:lineRule="exact"/>
    </w:pPr>
    <w:rPr>
      <w:rFonts w:ascii="Helvetica" w:hAnsi="Helvetica"/>
      <w:szCs w:val="24"/>
      <w:lang w:eastAsia="en-US"/>
    </w:rPr>
  </w:style>
  <w:style w:type="paragraph" w:customStyle="1" w:styleId="IePFooter">
    <w:name w:val="IeP Footer"/>
    <w:rsid w:val="00FD2900"/>
    <w:pPr>
      <w:jc w:val="right"/>
    </w:pPr>
    <w:rPr>
      <w:rFonts w:ascii="Arial" w:hAnsi="Arial"/>
      <w:sz w:val="16"/>
      <w:szCs w:val="24"/>
      <w:lang w:eastAsia="en-US"/>
    </w:rPr>
  </w:style>
  <w:style w:type="paragraph" w:styleId="Sidhuvud">
    <w:name w:val="header"/>
    <w:basedOn w:val="Normal"/>
    <w:rsid w:val="00416AED"/>
    <w:pPr>
      <w:tabs>
        <w:tab w:val="center" w:pos="4320"/>
        <w:tab w:val="right" w:pos="8640"/>
      </w:tabs>
    </w:pPr>
  </w:style>
  <w:style w:type="paragraph" w:styleId="Sidfot">
    <w:name w:val="footer"/>
    <w:basedOn w:val="Normal"/>
    <w:semiHidden/>
    <w:rsid w:val="00416AED"/>
    <w:pPr>
      <w:tabs>
        <w:tab w:val="center" w:pos="4320"/>
        <w:tab w:val="right" w:pos="8640"/>
      </w:tabs>
    </w:pPr>
  </w:style>
  <w:style w:type="paragraph" w:customStyle="1" w:styleId="AV-Underrubrik">
    <w:name w:val="AV-Underrubrik"/>
    <w:next w:val="AV-Brd"/>
    <w:rsid w:val="00416AED"/>
    <w:pPr>
      <w:spacing w:line="250" w:lineRule="exact"/>
    </w:pPr>
    <w:rPr>
      <w:rFonts w:ascii="Helvetica" w:hAnsi="Helvetica"/>
      <w:b/>
      <w:color w:val="82A54C"/>
      <w:sz w:val="18"/>
      <w:szCs w:val="24"/>
      <w:lang w:eastAsia="en-US"/>
    </w:rPr>
  </w:style>
  <w:style w:type="paragraph" w:customStyle="1" w:styleId="AV-Rubrik">
    <w:name w:val="AV-Rubrik"/>
    <w:next w:val="AV-Underrubrik"/>
    <w:rsid w:val="00416AED"/>
    <w:pPr>
      <w:spacing w:line="480" w:lineRule="exact"/>
    </w:pPr>
    <w:rPr>
      <w:rFonts w:ascii="Helvetica" w:hAnsi="Helvetica"/>
      <w:b/>
      <w:color w:val="000000"/>
      <w:sz w:val="40"/>
      <w:szCs w:val="24"/>
      <w:lang w:eastAsia="en-US"/>
    </w:rPr>
  </w:style>
  <w:style w:type="paragraph" w:customStyle="1" w:styleId="AV-Brd">
    <w:name w:val="AV-Bröd"/>
    <w:next w:val="AV-Brdindrag"/>
    <w:rsid w:val="00416AED"/>
    <w:pPr>
      <w:spacing w:line="250" w:lineRule="exact"/>
    </w:pPr>
    <w:rPr>
      <w:rFonts w:ascii="Helvetica" w:hAnsi="Helvetica"/>
      <w:color w:val="000000"/>
      <w:sz w:val="18"/>
      <w:szCs w:val="24"/>
      <w:lang w:eastAsia="en-US"/>
    </w:rPr>
  </w:style>
  <w:style w:type="paragraph" w:customStyle="1" w:styleId="AV-Underskrift">
    <w:name w:val="AV-Underskrift"/>
    <w:rsid w:val="00416AED"/>
    <w:pPr>
      <w:spacing w:line="250" w:lineRule="exact"/>
    </w:pPr>
    <w:rPr>
      <w:rFonts w:ascii="Helvetica" w:hAnsi="Helvetica"/>
      <w:i/>
      <w:color w:val="82A54C"/>
      <w:sz w:val="18"/>
      <w:szCs w:val="24"/>
      <w:lang w:eastAsia="en-US"/>
    </w:rPr>
  </w:style>
  <w:style w:type="paragraph" w:customStyle="1" w:styleId="AV-Brdindrag">
    <w:name w:val="AV-Bröd indrag"/>
    <w:basedOn w:val="AV-Brd"/>
    <w:rsid w:val="00416AED"/>
    <w:pPr>
      <w:ind w:firstLine="227"/>
    </w:pPr>
  </w:style>
  <w:style w:type="character" w:styleId="Hyperlnk">
    <w:name w:val="Hyperlink"/>
    <w:basedOn w:val="Standardstycketeckensnitt"/>
    <w:rsid w:val="00416AED"/>
    <w:rPr>
      <w:color w:val="0000FF"/>
      <w:u w:val="single"/>
    </w:rPr>
  </w:style>
  <w:style w:type="paragraph" w:customStyle="1" w:styleId="Brdindrag">
    <w:name w:val="Bröd indrag"/>
    <w:basedOn w:val="Normal"/>
    <w:rsid w:val="005F4F51"/>
    <w:pPr>
      <w:widowControl w:val="0"/>
      <w:autoSpaceDE w:val="0"/>
      <w:autoSpaceDN w:val="0"/>
      <w:adjustRightInd w:val="0"/>
      <w:spacing w:line="250" w:lineRule="atLeast"/>
      <w:ind w:firstLine="227"/>
      <w:textAlignment w:val="center"/>
    </w:pPr>
    <w:rPr>
      <w:rFonts w:ascii="HelveticaNeueLTStd-Lt" w:hAnsi="HelveticaNeueLTStd-Lt"/>
      <w:color w:val="000000"/>
      <w:spacing w:val="-2"/>
      <w:sz w:val="18"/>
      <w:szCs w:val="18"/>
    </w:rPr>
  </w:style>
  <w:style w:type="paragraph" w:customStyle="1" w:styleId="Brd">
    <w:name w:val="Bröd"/>
    <w:basedOn w:val="Normal"/>
    <w:rsid w:val="005F4F51"/>
    <w:pPr>
      <w:widowControl w:val="0"/>
      <w:autoSpaceDE w:val="0"/>
      <w:autoSpaceDN w:val="0"/>
      <w:adjustRightInd w:val="0"/>
      <w:spacing w:line="250" w:lineRule="atLeast"/>
      <w:textAlignment w:val="center"/>
    </w:pPr>
    <w:rPr>
      <w:rFonts w:ascii="HelveticaNeueLTStd-Lt" w:hAnsi="HelveticaNeueLTStd-Lt"/>
      <w:color w:val="000000"/>
      <w:spacing w:val="-2"/>
      <w:sz w:val="18"/>
      <w:szCs w:val="18"/>
    </w:rPr>
  </w:style>
  <w:style w:type="paragraph" w:styleId="Ballongtext">
    <w:name w:val="Balloon Text"/>
    <w:basedOn w:val="Normal"/>
    <w:link w:val="BallongtextChar"/>
    <w:uiPriority w:val="99"/>
    <w:semiHidden/>
    <w:unhideWhenUsed/>
    <w:rsid w:val="003F4032"/>
    <w:rPr>
      <w:rFonts w:ascii="Tahoma" w:hAnsi="Tahoma" w:cs="Tahoma"/>
      <w:sz w:val="16"/>
      <w:szCs w:val="16"/>
    </w:rPr>
  </w:style>
  <w:style w:type="character" w:customStyle="1" w:styleId="BallongtextChar">
    <w:name w:val="Ballongtext Char"/>
    <w:basedOn w:val="Standardstycketeckensnitt"/>
    <w:link w:val="Ballongtext"/>
    <w:uiPriority w:val="99"/>
    <w:semiHidden/>
    <w:rsid w:val="003F4032"/>
    <w:rPr>
      <w:rFonts w:ascii="Tahoma" w:hAnsi="Tahoma" w:cs="Tahoma"/>
      <w:sz w:val="16"/>
      <w:szCs w:val="16"/>
      <w:lang w:eastAsia="en-US"/>
    </w:rPr>
  </w:style>
  <w:style w:type="paragraph" w:styleId="Liststycke">
    <w:name w:val="List Paragraph"/>
    <w:basedOn w:val="Normal"/>
    <w:uiPriority w:val="34"/>
    <w:qFormat/>
    <w:rsid w:val="00417DF8"/>
    <w:pPr>
      <w:ind w:left="720"/>
      <w:contextualSpacing/>
    </w:pPr>
  </w:style>
  <w:style w:type="character" w:styleId="Stark">
    <w:name w:val="Strong"/>
    <w:basedOn w:val="Standardstycketeckensnitt"/>
    <w:uiPriority w:val="22"/>
    <w:qFormat/>
    <w:rsid w:val="009E0375"/>
    <w:rPr>
      <w:b/>
      <w:bCs/>
    </w:rPr>
  </w:style>
</w:styles>
</file>

<file path=word/webSettings.xml><?xml version="1.0" encoding="utf-8"?>
<w:webSettings xmlns:r="http://schemas.openxmlformats.org/officeDocument/2006/relationships" xmlns:w="http://schemas.openxmlformats.org/wordprocessingml/2006/main">
  <w:divs>
    <w:div w:id="1558512923">
      <w:bodyDiv w:val="1"/>
      <w:marLeft w:val="0"/>
      <w:marRight w:val="0"/>
      <w:marTop w:val="0"/>
      <w:marBottom w:val="0"/>
      <w:divBdr>
        <w:top w:val="none" w:sz="0" w:space="0" w:color="auto"/>
        <w:left w:val="none" w:sz="0" w:space="0" w:color="auto"/>
        <w:bottom w:val="none" w:sz="0" w:space="0" w:color="auto"/>
        <w:right w:val="none" w:sz="0" w:space="0" w:color="auto"/>
      </w:divBdr>
      <w:divsChild>
        <w:div w:id="2047169554">
          <w:marLeft w:val="142"/>
          <w:marRight w:val="0"/>
          <w:marTop w:val="0"/>
          <w:marBottom w:val="0"/>
          <w:divBdr>
            <w:top w:val="none" w:sz="0" w:space="0" w:color="auto"/>
            <w:left w:val="none" w:sz="0" w:space="0" w:color="auto"/>
            <w:bottom w:val="none" w:sz="0" w:space="0" w:color="auto"/>
            <w:right w:val="none" w:sz="0" w:space="0" w:color="auto"/>
          </w:divBdr>
        </w:div>
        <w:div w:id="1741100974">
          <w:marLeft w:val="142"/>
          <w:marRight w:val="0"/>
          <w:marTop w:val="0"/>
          <w:marBottom w:val="0"/>
          <w:divBdr>
            <w:top w:val="none" w:sz="0" w:space="0" w:color="auto"/>
            <w:left w:val="none" w:sz="0" w:space="0" w:color="auto"/>
            <w:bottom w:val="none" w:sz="0" w:space="0" w:color="auto"/>
            <w:right w:val="none" w:sz="0" w:space="0" w:color="auto"/>
          </w:divBdr>
        </w:div>
        <w:div w:id="226113928">
          <w:marLeft w:val="142"/>
          <w:marRight w:val="0"/>
          <w:marTop w:val="0"/>
          <w:marBottom w:val="0"/>
          <w:divBdr>
            <w:top w:val="none" w:sz="0" w:space="0" w:color="auto"/>
            <w:left w:val="none" w:sz="0" w:space="0" w:color="auto"/>
            <w:bottom w:val="none" w:sz="0" w:space="0" w:color="auto"/>
            <w:right w:val="none" w:sz="0" w:space="0" w:color="auto"/>
          </w:divBdr>
        </w:div>
        <w:div w:id="637957008">
          <w:marLeft w:val="142"/>
          <w:marRight w:val="0"/>
          <w:marTop w:val="0"/>
          <w:marBottom w:val="0"/>
          <w:divBdr>
            <w:top w:val="none" w:sz="0" w:space="0" w:color="auto"/>
            <w:left w:val="none" w:sz="0" w:space="0" w:color="auto"/>
            <w:bottom w:val="none" w:sz="0" w:space="0" w:color="auto"/>
            <w:right w:val="none" w:sz="0" w:space="0" w:color="auto"/>
          </w:divBdr>
        </w:div>
        <w:div w:id="1217744996">
          <w:marLeft w:val="142"/>
          <w:marRight w:val="0"/>
          <w:marTop w:val="0"/>
          <w:marBottom w:val="0"/>
          <w:divBdr>
            <w:top w:val="none" w:sz="0" w:space="0" w:color="auto"/>
            <w:left w:val="none" w:sz="0" w:space="0" w:color="auto"/>
            <w:bottom w:val="none" w:sz="0" w:space="0" w:color="auto"/>
            <w:right w:val="none" w:sz="0" w:space="0" w:color="auto"/>
          </w:divBdr>
          <w:divsChild>
            <w:div w:id="138573901">
              <w:marLeft w:val="142"/>
              <w:marRight w:val="0"/>
              <w:marTop w:val="0"/>
              <w:marBottom w:val="0"/>
              <w:divBdr>
                <w:top w:val="none" w:sz="0" w:space="0" w:color="auto"/>
                <w:left w:val="none" w:sz="0" w:space="0" w:color="auto"/>
                <w:bottom w:val="none" w:sz="0" w:space="0" w:color="auto"/>
                <w:right w:val="none" w:sz="0" w:space="0" w:color="auto"/>
              </w:divBdr>
            </w:div>
          </w:divsChild>
        </w:div>
        <w:div w:id="785348326">
          <w:marLeft w:val="142"/>
          <w:marRight w:val="0"/>
          <w:marTop w:val="0"/>
          <w:marBottom w:val="0"/>
          <w:divBdr>
            <w:top w:val="none" w:sz="0" w:space="0" w:color="auto"/>
            <w:left w:val="none" w:sz="0" w:space="0" w:color="auto"/>
            <w:bottom w:val="none" w:sz="0" w:space="0" w:color="auto"/>
            <w:right w:val="none" w:sz="0" w:space="0" w:color="auto"/>
          </w:divBdr>
        </w:div>
        <w:div w:id="15811210">
          <w:marLeft w:val="142"/>
          <w:marRight w:val="0"/>
          <w:marTop w:val="0"/>
          <w:marBottom w:val="0"/>
          <w:divBdr>
            <w:top w:val="none" w:sz="0" w:space="0" w:color="auto"/>
            <w:left w:val="none" w:sz="0" w:space="0" w:color="auto"/>
            <w:bottom w:val="none" w:sz="0" w:space="0" w:color="auto"/>
            <w:right w:val="none" w:sz="0" w:space="0" w:color="auto"/>
          </w:divBdr>
        </w:div>
        <w:div w:id="1081023548">
          <w:marLeft w:val="142"/>
          <w:marRight w:val="0"/>
          <w:marTop w:val="0"/>
          <w:marBottom w:val="0"/>
          <w:divBdr>
            <w:top w:val="none" w:sz="0" w:space="0" w:color="auto"/>
            <w:left w:val="none" w:sz="0" w:space="0" w:color="auto"/>
            <w:bottom w:val="none" w:sz="0" w:space="0" w:color="auto"/>
            <w:right w:val="none" w:sz="0" w:space="0" w:color="auto"/>
          </w:divBdr>
        </w:div>
        <w:div w:id="1151825821">
          <w:marLeft w:val="142"/>
          <w:marRight w:val="0"/>
          <w:marTop w:val="0"/>
          <w:marBottom w:val="0"/>
          <w:divBdr>
            <w:top w:val="none" w:sz="0" w:space="0" w:color="auto"/>
            <w:left w:val="none" w:sz="0" w:space="0" w:color="auto"/>
            <w:bottom w:val="none" w:sz="0" w:space="0" w:color="auto"/>
            <w:right w:val="none" w:sz="0" w:space="0" w:color="auto"/>
          </w:divBdr>
        </w:div>
        <w:div w:id="1650284104">
          <w:marLeft w:val="142"/>
          <w:marRight w:val="0"/>
          <w:marTop w:val="0"/>
          <w:marBottom w:val="0"/>
          <w:divBdr>
            <w:top w:val="none" w:sz="0" w:space="0" w:color="auto"/>
            <w:left w:val="none" w:sz="0" w:space="0" w:color="auto"/>
            <w:bottom w:val="none" w:sz="0" w:space="0" w:color="auto"/>
            <w:right w:val="none" w:sz="0" w:space="0" w:color="auto"/>
          </w:divBdr>
        </w:div>
        <w:div w:id="634990927">
          <w:marLeft w:val="142"/>
          <w:marRight w:val="0"/>
          <w:marTop w:val="0"/>
          <w:marBottom w:val="0"/>
          <w:divBdr>
            <w:top w:val="none" w:sz="0" w:space="0" w:color="auto"/>
            <w:left w:val="none" w:sz="0" w:space="0" w:color="auto"/>
            <w:bottom w:val="none" w:sz="0" w:space="0" w:color="auto"/>
            <w:right w:val="none" w:sz="0" w:space="0" w:color="auto"/>
          </w:divBdr>
        </w:div>
        <w:div w:id="1056703945">
          <w:marLeft w:val="142"/>
          <w:marRight w:val="0"/>
          <w:marTop w:val="0"/>
          <w:marBottom w:val="0"/>
          <w:divBdr>
            <w:top w:val="none" w:sz="0" w:space="0" w:color="auto"/>
            <w:left w:val="none" w:sz="0" w:space="0" w:color="auto"/>
            <w:bottom w:val="none" w:sz="0" w:space="0" w:color="auto"/>
            <w:right w:val="none" w:sz="0" w:space="0" w:color="auto"/>
          </w:divBdr>
        </w:div>
        <w:div w:id="143931211">
          <w:marLeft w:val="142"/>
          <w:marRight w:val="0"/>
          <w:marTop w:val="0"/>
          <w:marBottom w:val="0"/>
          <w:divBdr>
            <w:top w:val="none" w:sz="0" w:space="0" w:color="auto"/>
            <w:left w:val="none" w:sz="0" w:space="0" w:color="auto"/>
            <w:bottom w:val="none" w:sz="0" w:space="0" w:color="auto"/>
            <w:right w:val="none" w:sz="0" w:space="0" w:color="auto"/>
          </w:divBdr>
        </w:div>
        <w:div w:id="1160343444">
          <w:marLeft w:val="142"/>
          <w:marRight w:val="0"/>
          <w:marTop w:val="0"/>
          <w:marBottom w:val="0"/>
          <w:divBdr>
            <w:top w:val="none" w:sz="0" w:space="0" w:color="auto"/>
            <w:left w:val="none" w:sz="0" w:space="0" w:color="auto"/>
            <w:bottom w:val="none" w:sz="0" w:space="0" w:color="auto"/>
            <w:right w:val="none" w:sz="0" w:space="0" w:color="auto"/>
          </w:divBdr>
        </w:div>
        <w:div w:id="779909620">
          <w:marLeft w:val="142"/>
          <w:marRight w:val="0"/>
          <w:marTop w:val="0"/>
          <w:marBottom w:val="0"/>
          <w:divBdr>
            <w:top w:val="none" w:sz="0" w:space="0" w:color="auto"/>
            <w:left w:val="none" w:sz="0" w:space="0" w:color="auto"/>
            <w:bottom w:val="none" w:sz="0" w:space="0" w:color="auto"/>
            <w:right w:val="none" w:sz="0" w:space="0" w:color="auto"/>
          </w:divBdr>
        </w:div>
        <w:div w:id="1071931764">
          <w:marLeft w:val="142"/>
          <w:marRight w:val="0"/>
          <w:marTop w:val="0"/>
          <w:marBottom w:val="0"/>
          <w:divBdr>
            <w:top w:val="none" w:sz="0" w:space="0" w:color="auto"/>
            <w:left w:val="none" w:sz="0" w:space="0" w:color="auto"/>
            <w:bottom w:val="none" w:sz="0" w:space="0" w:color="auto"/>
            <w:right w:val="none" w:sz="0" w:space="0" w:color="auto"/>
          </w:divBdr>
        </w:div>
        <w:div w:id="1406488260">
          <w:marLeft w:val="142"/>
          <w:marRight w:val="0"/>
          <w:marTop w:val="0"/>
          <w:marBottom w:val="0"/>
          <w:divBdr>
            <w:top w:val="none" w:sz="0" w:space="0" w:color="auto"/>
            <w:left w:val="none" w:sz="0" w:space="0" w:color="auto"/>
            <w:bottom w:val="none" w:sz="0" w:space="0" w:color="auto"/>
            <w:right w:val="none" w:sz="0" w:space="0" w:color="auto"/>
          </w:divBdr>
        </w:div>
        <w:div w:id="1542550876">
          <w:marLeft w:val="142"/>
          <w:marRight w:val="0"/>
          <w:marTop w:val="0"/>
          <w:marBottom w:val="0"/>
          <w:divBdr>
            <w:top w:val="none" w:sz="0" w:space="0" w:color="auto"/>
            <w:left w:val="none" w:sz="0" w:space="0" w:color="auto"/>
            <w:bottom w:val="none" w:sz="0" w:space="0" w:color="auto"/>
            <w:right w:val="none" w:sz="0" w:space="0" w:color="auto"/>
          </w:divBdr>
        </w:div>
        <w:div w:id="38361353">
          <w:marLeft w:val="142"/>
          <w:marRight w:val="0"/>
          <w:marTop w:val="0"/>
          <w:marBottom w:val="0"/>
          <w:divBdr>
            <w:top w:val="none" w:sz="0" w:space="0" w:color="auto"/>
            <w:left w:val="none" w:sz="0" w:space="0" w:color="auto"/>
            <w:bottom w:val="none" w:sz="0" w:space="0" w:color="auto"/>
            <w:right w:val="none" w:sz="0" w:space="0" w:color="auto"/>
          </w:divBdr>
        </w:div>
        <w:div w:id="1179391847">
          <w:marLeft w:val="142"/>
          <w:marRight w:val="0"/>
          <w:marTop w:val="0"/>
          <w:marBottom w:val="0"/>
          <w:divBdr>
            <w:top w:val="none" w:sz="0" w:space="0" w:color="auto"/>
            <w:left w:val="none" w:sz="0" w:space="0" w:color="auto"/>
            <w:bottom w:val="none" w:sz="0" w:space="0" w:color="auto"/>
            <w:right w:val="none" w:sz="0" w:space="0" w:color="auto"/>
          </w:divBdr>
        </w:div>
        <w:div w:id="1268005412">
          <w:marLeft w:val="142"/>
          <w:marRight w:val="0"/>
          <w:marTop w:val="0"/>
          <w:marBottom w:val="0"/>
          <w:divBdr>
            <w:top w:val="none" w:sz="0" w:space="0" w:color="auto"/>
            <w:left w:val="none" w:sz="0" w:space="0" w:color="auto"/>
            <w:bottom w:val="none" w:sz="0" w:space="0" w:color="auto"/>
            <w:right w:val="none" w:sz="0" w:space="0" w:color="auto"/>
          </w:divBdr>
        </w:div>
        <w:div w:id="140537035">
          <w:marLeft w:val="142"/>
          <w:marRight w:val="0"/>
          <w:marTop w:val="0"/>
          <w:marBottom w:val="0"/>
          <w:divBdr>
            <w:top w:val="none" w:sz="0" w:space="0" w:color="auto"/>
            <w:left w:val="none" w:sz="0" w:space="0" w:color="auto"/>
            <w:bottom w:val="none" w:sz="0" w:space="0" w:color="auto"/>
            <w:right w:val="none" w:sz="0" w:space="0" w:color="auto"/>
          </w:divBdr>
        </w:div>
        <w:div w:id="60687099">
          <w:marLeft w:val="0"/>
          <w:marRight w:val="0"/>
          <w:marTop w:val="0"/>
          <w:marBottom w:val="0"/>
          <w:divBdr>
            <w:top w:val="none" w:sz="0" w:space="0" w:color="auto"/>
            <w:left w:val="none" w:sz="0" w:space="0" w:color="auto"/>
            <w:bottom w:val="none" w:sz="0" w:space="0" w:color="auto"/>
            <w:right w:val="none" w:sz="0" w:space="0" w:color="auto"/>
          </w:divBdr>
          <w:divsChild>
            <w:div w:id="1354964921">
              <w:marLeft w:val="0"/>
              <w:marRight w:val="0"/>
              <w:marTop w:val="0"/>
              <w:marBottom w:val="0"/>
              <w:divBdr>
                <w:top w:val="single" w:sz="6" w:space="4" w:color="auto"/>
                <w:left w:val="none" w:sz="0" w:space="0" w:color="auto"/>
                <w:bottom w:val="none" w:sz="0" w:space="0" w:color="auto"/>
                <w:right w:val="none" w:sz="0" w:space="0" w:color="auto"/>
              </w:divBdr>
            </w:div>
          </w:divsChild>
        </w:div>
      </w:divsChild>
    </w:div>
    <w:div w:id="1785416396">
      <w:bodyDiv w:val="1"/>
      <w:marLeft w:val="0"/>
      <w:marRight w:val="0"/>
      <w:marTop w:val="0"/>
      <w:marBottom w:val="0"/>
      <w:divBdr>
        <w:top w:val="none" w:sz="0" w:space="0" w:color="auto"/>
        <w:left w:val="none" w:sz="0" w:space="0" w:color="auto"/>
        <w:bottom w:val="none" w:sz="0" w:space="0" w:color="auto"/>
        <w:right w:val="none" w:sz="0" w:space="0" w:color="auto"/>
      </w:divBdr>
    </w:div>
    <w:div w:id="1855876687">
      <w:bodyDiv w:val="1"/>
      <w:marLeft w:val="0"/>
      <w:marRight w:val="0"/>
      <w:marTop w:val="0"/>
      <w:marBottom w:val="0"/>
      <w:divBdr>
        <w:top w:val="none" w:sz="0" w:space="0" w:color="auto"/>
        <w:left w:val="none" w:sz="0" w:space="0" w:color="auto"/>
        <w:bottom w:val="none" w:sz="0" w:space="0" w:color="auto"/>
        <w:right w:val="none" w:sz="0" w:space="0" w:color="auto"/>
      </w:divBdr>
    </w:div>
    <w:div w:id="1931348679">
      <w:bodyDiv w:val="1"/>
      <w:marLeft w:val="0"/>
      <w:marRight w:val="0"/>
      <w:marTop w:val="0"/>
      <w:marBottom w:val="0"/>
      <w:divBdr>
        <w:top w:val="none" w:sz="0" w:space="0" w:color="auto"/>
        <w:left w:val="none" w:sz="0" w:space="0" w:color="auto"/>
        <w:bottom w:val="none" w:sz="0" w:space="0" w:color="auto"/>
        <w:right w:val="none" w:sz="0" w:space="0" w:color="auto"/>
      </w:divBdr>
    </w:div>
    <w:div w:id="205738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maoe\Skrivbord\www.anbudsvagen.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kus.oelandius@anbudsvagen.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epostservice.com/go/122593/19651574/512110/0/90E8BCFABAC1" TargetMode="External"/><Relationship Id="rId1" Type="http://schemas.openxmlformats.org/officeDocument/2006/relationships/hyperlink" Target="mailto:info@anbudsvage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310</Words>
  <Characters>2032</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Nästa stopp: Alvesta</vt:lpstr>
      <vt:lpstr>Nästa stopp: Alvesta</vt:lpstr>
    </vt:vector>
  </TitlesOfParts>
  <Company>Hsi Forlag AB</Company>
  <LinksUpToDate>false</LinksUpToDate>
  <CharactersWithSpaces>2338</CharactersWithSpaces>
  <SharedDoc>false</SharedDoc>
  <HLinks>
    <vt:vector size="18" baseType="variant">
      <vt:variant>
        <vt:i4>262192</vt:i4>
      </vt:variant>
      <vt:variant>
        <vt:i4>-1</vt:i4>
      </vt:variant>
      <vt:variant>
        <vt:i4>1027</vt:i4>
      </vt:variant>
      <vt:variant>
        <vt:i4>1</vt:i4>
      </vt:variant>
      <vt:variant>
        <vt:lpwstr>Alvesta_beskuren</vt:lpwstr>
      </vt:variant>
      <vt:variant>
        <vt:lpwstr/>
      </vt:variant>
      <vt:variant>
        <vt:i4>5242986</vt:i4>
      </vt:variant>
      <vt:variant>
        <vt:i4>-1</vt:i4>
      </vt:variant>
      <vt:variant>
        <vt:i4>1028</vt:i4>
      </vt:variant>
      <vt:variant>
        <vt:i4>1</vt:i4>
      </vt:variant>
      <vt:variant>
        <vt:lpwstr>vapen_81</vt:lpwstr>
      </vt:variant>
      <vt:variant>
        <vt:lpwstr/>
      </vt:variant>
      <vt:variant>
        <vt:i4>6422579</vt:i4>
      </vt:variant>
      <vt:variant>
        <vt:i4>-1</vt:i4>
      </vt:variant>
      <vt:variant>
        <vt:i4>2049</vt:i4>
      </vt:variant>
      <vt:variant>
        <vt:i4>1</vt:i4>
      </vt:variant>
      <vt:variant>
        <vt:lpwstr>Anbudsvagen_huvud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Nästa stopp: Alvesta</dc:title>
  <dc:creator>Maria Anderberg</dc:creator>
  <cp:lastModifiedBy>Birgitta Löfdahl</cp:lastModifiedBy>
  <cp:revision>3</cp:revision>
  <cp:lastPrinted>2011-05-25T08:29:00Z</cp:lastPrinted>
  <dcterms:created xsi:type="dcterms:W3CDTF">2011-07-08T11:59:00Z</dcterms:created>
  <dcterms:modified xsi:type="dcterms:W3CDTF">2011-07-08T12:16:00Z</dcterms:modified>
</cp:coreProperties>
</file>