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4" w:rsidRDefault="00ED41FF" w:rsidP="00B05560">
      <w:pPr>
        <w:tabs>
          <w:tab w:val="left" w:pos="8364"/>
        </w:tabs>
        <w:ind w:right="425"/>
        <w:jc w:val="center"/>
      </w:pPr>
      <w:r>
        <w:rPr>
          <w:noProof/>
        </w:rPr>
        <w:br/>
      </w:r>
    </w:p>
    <w:p w:rsidR="00D4368D" w:rsidRPr="0061462F" w:rsidRDefault="00D4368D" w:rsidP="00D4368D">
      <w:pPr>
        <w:tabs>
          <w:tab w:val="left" w:pos="3828"/>
          <w:tab w:val="left" w:pos="8364"/>
        </w:tabs>
        <w:ind w:right="425"/>
        <w:jc w:val="center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5264"/>
      </w:tblGrid>
      <w:tr w:rsidR="00F3669C" w:rsidTr="00B05560">
        <w:trPr>
          <w:jc w:val="center"/>
        </w:trPr>
        <w:tc>
          <w:tcPr>
            <w:tcW w:w="9005" w:type="dxa"/>
            <w:gridSpan w:val="2"/>
          </w:tcPr>
          <w:p w:rsidR="00CB2C43" w:rsidRDefault="00F3669C" w:rsidP="00B05560">
            <w:pPr>
              <w:tabs>
                <w:tab w:val="left" w:pos="8364"/>
              </w:tabs>
              <w:ind w:right="425"/>
              <w:jc w:val="right"/>
              <w:rPr>
                <w:rFonts w:ascii="Garamond" w:hAnsi="Garamond" w:cs="Arial"/>
                <w:b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731AF101" wp14:editId="6B9CA3AE">
                  <wp:extent cx="1114425" cy="1138564"/>
                  <wp:effectExtent l="0" t="0" r="0" b="444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tab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1" t="5432" r="5751" b="4153"/>
                          <a:stretch/>
                        </pic:blipFill>
                        <pic:spPr bwMode="auto">
                          <a:xfrm>
                            <a:off x="0" y="0"/>
                            <a:ext cx="1122311" cy="114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</w:t>
            </w:r>
            <w:r w:rsidR="00B05560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 </w:t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</w:t>
            </w:r>
            <w:r w:rsidR="0026724A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  </w:t>
            </w:r>
            <w:r w:rsidR="00D4368D">
              <w:rPr>
                <w:rFonts w:ascii="Garamond" w:hAnsi="Garamond" w:cs="Arial"/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73402ED6" wp14:editId="0051C5DA">
                  <wp:extent cx="3510071" cy="1692526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" t="12524" r="2094" b="5835"/>
                          <a:stretch/>
                        </pic:blipFill>
                        <pic:spPr bwMode="auto">
                          <a:xfrm>
                            <a:off x="0" y="0"/>
                            <a:ext cx="3510447" cy="169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C43" w:rsidRPr="00CB2C43" w:rsidTr="00B05560">
        <w:trPr>
          <w:jc w:val="center"/>
        </w:trPr>
        <w:tc>
          <w:tcPr>
            <w:tcW w:w="3806" w:type="dxa"/>
          </w:tcPr>
          <w:p w:rsidR="00CB2C43" w:rsidRPr="00CB2C43" w:rsidRDefault="00D4368D" w:rsidP="00AE3C57">
            <w:pPr>
              <w:tabs>
                <w:tab w:val="left" w:pos="8364"/>
              </w:tabs>
              <w:ind w:right="425"/>
              <w:jc w:val="both"/>
              <w:rPr>
                <w:rFonts w:ascii="Garamond" w:hAnsi="Garamond" w:cs="Arial"/>
                <w:b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16"/>
                <w:szCs w:val="18"/>
              </w:rPr>
              <w:drawing>
                <wp:inline distT="0" distB="0" distL="0" distR="0" wp14:anchorId="16589F6A" wp14:editId="60E86C3D">
                  <wp:extent cx="2009775" cy="1153374"/>
                  <wp:effectExtent l="0" t="0" r="0" b="889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table Porfy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" t="6747" r="2589" b="6589"/>
                          <a:stretch/>
                        </pic:blipFill>
                        <pic:spPr bwMode="auto">
                          <a:xfrm>
                            <a:off x="0" y="0"/>
                            <a:ext cx="2033572" cy="116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CB2C43" w:rsidRPr="00CB2C43" w:rsidRDefault="00B05560" w:rsidP="0026724A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378C5CA2" wp14:editId="1ECA8E57">
                  <wp:extent cx="3265060" cy="10953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ee Tab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" t="21752" r="2676" b="17589"/>
                          <a:stretch/>
                        </pic:blipFill>
                        <pic:spPr bwMode="auto">
                          <a:xfrm>
                            <a:off x="0" y="0"/>
                            <a:ext cx="3277503" cy="109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615" w:rsidRPr="00CB2C43" w:rsidRDefault="009E1615" w:rsidP="00AE3C57">
      <w:pPr>
        <w:tabs>
          <w:tab w:val="left" w:pos="8364"/>
        </w:tabs>
        <w:ind w:right="425"/>
        <w:jc w:val="both"/>
        <w:rPr>
          <w:rFonts w:ascii="Garamond" w:hAnsi="Garamond" w:cs="Arial"/>
          <w:b/>
          <w:color w:val="222222"/>
          <w:sz w:val="22"/>
          <w:szCs w:val="22"/>
        </w:rPr>
      </w:pPr>
    </w:p>
    <w:p w:rsidR="00B05560" w:rsidRDefault="00ED41FF" w:rsidP="00B05560">
      <w:pPr>
        <w:tabs>
          <w:tab w:val="left" w:pos="8364"/>
        </w:tabs>
        <w:ind w:right="425"/>
        <w:jc w:val="center"/>
        <w:rPr>
          <w:rFonts w:ascii="Garamond" w:hAnsi="Garamond" w:cs="Arial"/>
          <w:i/>
          <w:color w:val="222222"/>
          <w:sz w:val="22"/>
          <w:szCs w:val="22"/>
        </w:rPr>
      </w:pPr>
      <w:r>
        <w:rPr>
          <w:rFonts w:ascii="Garamond" w:hAnsi="Garamond" w:cs="Arial"/>
          <w:i/>
          <w:color w:val="222222"/>
          <w:sz w:val="22"/>
          <w:szCs w:val="22"/>
        </w:rPr>
        <w:br/>
      </w:r>
      <w:bookmarkStart w:id="0" w:name="_GoBack"/>
      <w:bookmarkEnd w:id="0"/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>Ovan: Sidobord,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 xml:space="preserve"> 764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 pris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15 900 kronor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. Soffa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2080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, pris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 xml:space="preserve">40 500 kronor.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br/>
        <w:t>Soffbord porfyr 19 500 kronor och S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offbord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L7, 18 000 kronor</w:t>
      </w:r>
      <w:r w:rsidR="00B05560" w:rsidRPr="00B05560"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</w:p>
    <w:p w:rsidR="00B05560" w:rsidRDefault="00B05560" w:rsidP="00B05560">
      <w:pPr>
        <w:tabs>
          <w:tab w:val="left" w:pos="8364"/>
        </w:tabs>
        <w:ind w:right="425"/>
        <w:jc w:val="center"/>
        <w:rPr>
          <w:rFonts w:ascii="Garamond" w:hAnsi="Garamond" w:cs="Arial"/>
          <w:b/>
          <w:color w:val="222222"/>
          <w:sz w:val="22"/>
          <w:szCs w:val="22"/>
        </w:rPr>
      </w:pPr>
      <w:r w:rsidRPr="00B05560">
        <w:rPr>
          <w:rFonts w:ascii="Garamond" w:hAnsi="Garamond" w:cs="Arial"/>
          <w:i/>
          <w:color w:val="222222"/>
          <w:sz w:val="22"/>
          <w:szCs w:val="22"/>
        </w:rPr>
        <w:t xml:space="preserve">Nedan: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Karm</w:t>
      </w:r>
      <w:r w:rsidRPr="00B05560">
        <w:rPr>
          <w:rFonts w:ascii="Garamond" w:hAnsi="Garamond" w:cs="Arial"/>
          <w:i/>
          <w:color w:val="222222"/>
          <w:sz w:val="22"/>
          <w:szCs w:val="22"/>
        </w:rPr>
        <w:t xml:space="preserve">stol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966</w:t>
      </w:r>
      <w:r w:rsidRPr="00B05560">
        <w:rPr>
          <w:rFonts w:ascii="Garamond" w:hAnsi="Garamond" w:cs="Arial"/>
          <w:i/>
          <w:color w:val="222222"/>
          <w:sz w:val="22"/>
          <w:szCs w:val="22"/>
        </w:rPr>
        <w:t xml:space="preserve"> pris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12 000 kronor, S</w:t>
      </w:r>
      <w:r w:rsidRPr="00B05560">
        <w:rPr>
          <w:rFonts w:ascii="Garamond" w:hAnsi="Garamond" w:cs="Arial"/>
          <w:i/>
          <w:color w:val="222222"/>
          <w:sz w:val="22"/>
          <w:szCs w:val="22"/>
        </w:rPr>
        <w:t xml:space="preserve">krivbord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980</w:t>
      </w:r>
      <w:r w:rsidRPr="00B05560">
        <w:rPr>
          <w:rFonts w:ascii="Garamond" w:hAnsi="Garamond" w:cs="Arial"/>
          <w:i/>
          <w:color w:val="222222"/>
          <w:sz w:val="22"/>
          <w:szCs w:val="22"/>
        </w:rPr>
        <w:t xml:space="preserve">, pris </w:t>
      </w:r>
      <w:r w:rsidR="00B54FA9">
        <w:rPr>
          <w:rFonts w:ascii="Garamond" w:hAnsi="Garamond" w:cs="Arial"/>
          <w:i/>
          <w:color w:val="222222"/>
          <w:sz w:val="22"/>
          <w:szCs w:val="22"/>
        </w:rPr>
        <w:t>23 000 kronor</w:t>
      </w:r>
      <w:r w:rsidRPr="00B05560">
        <w:rPr>
          <w:rFonts w:ascii="Garamond" w:hAnsi="Garamond" w:cs="Arial"/>
          <w:i/>
          <w:color w:val="222222"/>
          <w:sz w:val="22"/>
          <w:szCs w:val="22"/>
        </w:rPr>
        <w:t>.</w:t>
      </w:r>
      <w:r w:rsidR="00ED41FF">
        <w:rPr>
          <w:rFonts w:ascii="Garamond" w:hAnsi="Garamond" w:cs="Arial"/>
          <w:i/>
          <w:color w:val="222222"/>
          <w:sz w:val="22"/>
          <w:szCs w:val="22"/>
        </w:rPr>
        <w:br/>
      </w:r>
    </w:p>
    <w:p w:rsidR="00B05560" w:rsidRPr="00CB2C43" w:rsidRDefault="00B05560" w:rsidP="00B05560">
      <w:pPr>
        <w:tabs>
          <w:tab w:val="left" w:pos="8364"/>
        </w:tabs>
        <w:ind w:right="425"/>
        <w:jc w:val="center"/>
        <w:rPr>
          <w:rFonts w:ascii="Garamond" w:hAnsi="Garamond"/>
          <w:sz w:val="22"/>
          <w:szCs w:val="22"/>
        </w:rPr>
      </w:pPr>
    </w:p>
    <w:p w:rsidR="00710941" w:rsidRDefault="00CB2C43" w:rsidP="00B05560">
      <w:pPr>
        <w:tabs>
          <w:tab w:val="left" w:pos="8364"/>
        </w:tabs>
        <w:ind w:right="425"/>
        <w:jc w:val="right"/>
        <w:rPr>
          <w:rFonts w:ascii="Garamond" w:hAnsi="Garamond"/>
          <w:noProof/>
          <w:sz w:val="22"/>
          <w:szCs w:val="22"/>
        </w:rPr>
      </w:pPr>
      <w:r w:rsidRPr="00CB2C43">
        <w:rPr>
          <w:rFonts w:ascii="Garamond" w:hAnsi="Garamond"/>
          <w:noProof/>
          <w:sz w:val="22"/>
          <w:szCs w:val="22"/>
        </w:rPr>
        <w:drawing>
          <wp:inline distT="0" distB="0" distL="0" distR="0" wp14:anchorId="56B1578D" wp14:editId="6C78AB57">
            <wp:extent cx="1530714" cy="1828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3" t="5645" r="11024" b="2814"/>
                    <a:stretch/>
                  </pic:blipFill>
                  <pic:spPr bwMode="auto">
                    <a:xfrm>
                      <a:off x="0" y="0"/>
                      <a:ext cx="1528373" cy="182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2C43">
        <w:rPr>
          <w:rFonts w:ascii="Garamond" w:hAnsi="Garamond"/>
          <w:noProof/>
          <w:sz w:val="22"/>
          <w:szCs w:val="22"/>
        </w:rPr>
        <w:t xml:space="preserve"> </w:t>
      </w:r>
      <w:r w:rsidRPr="00CB2C43">
        <w:rPr>
          <w:rFonts w:ascii="Garamond" w:hAnsi="Garamond"/>
          <w:noProof/>
          <w:sz w:val="22"/>
          <w:szCs w:val="22"/>
        </w:rPr>
        <w:drawing>
          <wp:inline distT="0" distB="0" distL="0" distR="0" wp14:anchorId="0F69DA9E" wp14:editId="6AF4A00F">
            <wp:extent cx="3370761" cy="1619250"/>
            <wp:effectExtent l="0" t="0" r="127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1836" r="2600" b="10152"/>
                    <a:stretch/>
                  </pic:blipFill>
                  <pic:spPr bwMode="auto">
                    <a:xfrm>
                      <a:off x="0" y="0"/>
                      <a:ext cx="3392681" cy="162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2198">
        <w:rPr>
          <w:rFonts w:ascii="Garamond" w:hAnsi="Garamond"/>
          <w:noProof/>
          <w:sz w:val="22"/>
          <w:szCs w:val="22"/>
        </w:rPr>
        <w:br/>
      </w:r>
      <w:r w:rsidR="00F42198">
        <w:rPr>
          <w:rFonts w:ascii="Garamond" w:hAnsi="Garamond"/>
          <w:noProof/>
          <w:sz w:val="22"/>
          <w:szCs w:val="22"/>
        </w:rPr>
        <w:br/>
      </w:r>
      <w:r w:rsidR="00ED41FF">
        <w:rPr>
          <w:rFonts w:ascii="Garamond" w:hAnsi="Garamond"/>
          <w:noProof/>
          <w:sz w:val="22"/>
          <w:szCs w:val="22"/>
        </w:rPr>
        <w:br/>
      </w:r>
    </w:p>
    <w:p w:rsidR="00CB2C43" w:rsidRPr="00CB2C43" w:rsidRDefault="00CB2C43" w:rsidP="00B05560">
      <w:pPr>
        <w:tabs>
          <w:tab w:val="left" w:pos="8364"/>
        </w:tabs>
        <w:ind w:right="425"/>
        <w:jc w:val="center"/>
        <w:rPr>
          <w:rFonts w:ascii="Garamond" w:hAnsi="Garamond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227"/>
      </w:tblGrid>
      <w:tr w:rsidR="00B05560" w:rsidTr="0026724A">
        <w:trPr>
          <w:trHeight w:val="499"/>
        </w:trPr>
        <w:tc>
          <w:tcPr>
            <w:tcW w:w="5778" w:type="dxa"/>
          </w:tcPr>
          <w:p w:rsidR="00B05560" w:rsidRPr="00B05560" w:rsidRDefault="00B54FA9" w:rsidP="00B54FA9">
            <w:pPr>
              <w:tabs>
                <w:tab w:val="left" w:pos="8364"/>
              </w:tabs>
              <w:ind w:right="425"/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sz w:val="22"/>
                <w:szCs w:val="22"/>
              </w:rPr>
              <w:t>Side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>bo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a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rd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2137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, pris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90 000 kronor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.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br/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Fåtölj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2080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 xml:space="preserve">, pris </w:t>
            </w:r>
            <w:r>
              <w:rPr>
                <w:rFonts w:ascii="Garamond" w:hAnsi="Garamond" w:cs="Arial"/>
                <w:i/>
                <w:sz w:val="22"/>
                <w:szCs w:val="22"/>
              </w:rPr>
              <w:t>23 600 kronor</w:t>
            </w:r>
            <w:r w:rsidR="00B05560" w:rsidRPr="00B05560">
              <w:rPr>
                <w:rFonts w:ascii="Garamond" w:hAnsi="Garamond" w:cs="Arial"/>
                <w:i/>
                <w:sz w:val="22"/>
                <w:szCs w:val="22"/>
              </w:rPr>
              <w:t>.</w:t>
            </w:r>
          </w:p>
        </w:tc>
        <w:tc>
          <w:tcPr>
            <w:tcW w:w="3227" w:type="dxa"/>
            <w:vMerge w:val="restart"/>
          </w:tcPr>
          <w:p w:rsidR="00B05560" w:rsidRDefault="00B05560" w:rsidP="0026724A">
            <w:pPr>
              <w:tabs>
                <w:tab w:val="left" w:pos="8364"/>
              </w:tabs>
              <w:ind w:right="425"/>
              <w:jc w:val="both"/>
              <w:rPr>
                <w:rFonts w:ascii="Garamond" w:hAnsi="Garamond"/>
                <w:sz w:val="22"/>
                <w:szCs w:val="22"/>
              </w:rPr>
            </w:pP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37B638E0" wp14:editId="64B0C0BD">
                  <wp:extent cx="2001550" cy="19621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chair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4" t="4743" r="3284" b="4380"/>
                          <a:stretch/>
                        </pic:blipFill>
                        <pic:spPr bwMode="auto">
                          <a:xfrm>
                            <a:off x="0" y="0"/>
                            <a:ext cx="2010049" cy="1970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60" w:rsidTr="0026724A">
        <w:tc>
          <w:tcPr>
            <w:tcW w:w="5778" w:type="dxa"/>
          </w:tcPr>
          <w:p w:rsidR="00B05560" w:rsidRDefault="00B05560" w:rsidP="00B05560">
            <w:pPr>
              <w:tabs>
                <w:tab w:val="left" w:pos="8364"/>
              </w:tabs>
              <w:ind w:right="425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 w:rsidRPr="00CB2C43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BDF0AEB" wp14:editId="66B2C7AA">
                  <wp:extent cx="2638425" cy="1485598"/>
                  <wp:effectExtent l="0" t="0" r="0" b="63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board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8825" r="2350" b="9451"/>
                          <a:stretch/>
                        </pic:blipFill>
                        <pic:spPr bwMode="auto">
                          <a:xfrm>
                            <a:off x="0" y="0"/>
                            <a:ext cx="2653170" cy="149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Merge/>
          </w:tcPr>
          <w:p w:rsidR="00B05560" w:rsidRDefault="00B05560" w:rsidP="00AE3C57">
            <w:pPr>
              <w:tabs>
                <w:tab w:val="left" w:pos="8364"/>
              </w:tabs>
              <w:ind w:right="42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2C43" w:rsidRDefault="00CB2C43" w:rsidP="00F42198">
      <w:pPr>
        <w:tabs>
          <w:tab w:val="left" w:pos="8364"/>
        </w:tabs>
        <w:ind w:right="425"/>
        <w:jc w:val="both"/>
        <w:rPr>
          <w:rFonts w:ascii="Garamond" w:hAnsi="Garamond"/>
          <w:sz w:val="22"/>
          <w:szCs w:val="22"/>
        </w:rPr>
      </w:pPr>
    </w:p>
    <w:sectPr w:rsidR="00CB2C43" w:rsidSect="00B54FA9">
      <w:pgSz w:w="11906" w:h="16838"/>
      <w:pgMar w:top="-709" w:right="1700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CD" w:rsidRDefault="008F76CD">
      <w:r>
        <w:separator/>
      </w:r>
    </w:p>
  </w:endnote>
  <w:endnote w:type="continuationSeparator" w:id="0">
    <w:p w:rsidR="008F76CD" w:rsidRDefault="008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CD" w:rsidRDefault="008F76CD">
      <w:r>
        <w:separator/>
      </w:r>
    </w:p>
  </w:footnote>
  <w:footnote w:type="continuationSeparator" w:id="0">
    <w:p w:rsidR="008F76CD" w:rsidRDefault="008F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4"/>
    <w:rsid w:val="00012795"/>
    <w:rsid w:val="0001288D"/>
    <w:rsid w:val="0002223C"/>
    <w:rsid w:val="0003201F"/>
    <w:rsid w:val="0003496E"/>
    <w:rsid w:val="00047BB6"/>
    <w:rsid w:val="000635C9"/>
    <w:rsid w:val="00074121"/>
    <w:rsid w:val="000834E4"/>
    <w:rsid w:val="000910BE"/>
    <w:rsid w:val="000C23DE"/>
    <w:rsid w:val="000D0DD0"/>
    <w:rsid w:val="000F7E8C"/>
    <w:rsid w:val="00112EE0"/>
    <w:rsid w:val="0011722D"/>
    <w:rsid w:val="00126931"/>
    <w:rsid w:val="00131E82"/>
    <w:rsid w:val="0015142B"/>
    <w:rsid w:val="00156B92"/>
    <w:rsid w:val="00176F3B"/>
    <w:rsid w:val="0018076D"/>
    <w:rsid w:val="00185443"/>
    <w:rsid w:val="00187630"/>
    <w:rsid w:val="00190E0D"/>
    <w:rsid w:val="00193FF0"/>
    <w:rsid w:val="00194F2D"/>
    <w:rsid w:val="001B2DFF"/>
    <w:rsid w:val="001C750D"/>
    <w:rsid w:val="001E12E5"/>
    <w:rsid w:val="001E46F9"/>
    <w:rsid w:val="001E547B"/>
    <w:rsid w:val="00230BA3"/>
    <w:rsid w:val="002455B0"/>
    <w:rsid w:val="00247B4A"/>
    <w:rsid w:val="00255BCC"/>
    <w:rsid w:val="00262BDC"/>
    <w:rsid w:val="0026724A"/>
    <w:rsid w:val="00270537"/>
    <w:rsid w:val="00277042"/>
    <w:rsid w:val="00283113"/>
    <w:rsid w:val="002863DA"/>
    <w:rsid w:val="002945E8"/>
    <w:rsid w:val="00295CD0"/>
    <w:rsid w:val="002A4EBF"/>
    <w:rsid w:val="002C34F0"/>
    <w:rsid w:val="002C3648"/>
    <w:rsid w:val="002D4DF0"/>
    <w:rsid w:val="002F27A9"/>
    <w:rsid w:val="002F400A"/>
    <w:rsid w:val="00302280"/>
    <w:rsid w:val="00304756"/>
    <w:rsid w:val="00311A82"/>
    <w:rsid w:val="003134BC"/>
    <w:rsid w:val="00315A84"/>
    <w:rsid w:val="00324B92"/>
    <w:rsid w:val="00327729"/>
    <w:rsid w:val="003319DF"/>
    <w:rsid w:val="00342657"/>
    <w:rsid w:val="00342BAF"/>
    <w:rsid w:val="003458EB"/>
    <w:rsid w:val="00353140"/>
    <w:rsid w:val="00381A0D"/>
    <w:rsid w:val="003871E5"/>
    <w:rsid w:val="0039601C"/>
    <w:rsid w:val="003A24A1"/>
    <w:rsid w:val="003A3B43"/>
    <w:rsid w:val="003A6C96"/>
    <w:rsid w:val="003C0089"/>
    <w:rsid w:val="003C5D55"/>
    <w:rsid w:val="003D5FB4"/>
    <w:rsid w:val="003D7A8E"/>
    <w:rsid w:val="003F0DFB"/>
    <w:rsid w:val="004332B5"/>
    <w:rsid w:val="00447BFF"/>
    <w:rsid w:val="004574D3"/>
    <w:rsid w:val="004744B9"/>
    <w:rsid w:val="004B0E3E"/>
    <w:rsid w:val="004C00BD"/>
    <w:rsid w:val="004C77BE"/>
    <w:rsid w:val="004D36DA"/>
    <w:rsid w:val="004D6A2F"/>
    <w:rsid w:val="004F4282"/>
    <w:rsid w:val="00503532"/>
    <w:rsid w:val="00507BC5"/>
    <w:rsid w:val="00510931"/>
    <w:rsid w:val="00514D93"/>
    <w:rsid w:val="0053167A"/>
    <w:rsid w:val="00532056"/>
    <w:rsid w:val="005404F7"/>
    <w:rsid w:val="00565DC4"/>
    <w:rsid w:val="00586C02"/>
    <w:rsid w:val="005A2B8E"/>
    <w:rsid w:val="005A57A7"/>
    <w:rsid w:val="005C55D5"/>
    <w:rsid w:val="005C7716"/>
    <w:rsid w:val="005D672E"/>
    <w:rsid w:val="005E717F"/>
    <w:rsid w:val="00600E21"/>
    <w:rsid w:val="0061462F"/>
    <w:rsid w:val="0062025A"/>
    <w:rsid w:val="006239C3"/>
    <w:rsid w:val="00624A56"/>
    <w:rsid w:val="00634BD3"/>
    <w:rsid w:val="00652959"/>
    <w:rsid w:val="00661118"/>
    <w:rsid w:val="006618E3"/>
    <w:rsid w:val="00666168"/>
    <w:rsid w:val="0067348D"/>
    <w:rsid w:val="00681EEF"/>
    <w:rsid w:val="00690E3A"/>
    <w:rsid w:val="00693B69"/>
    <w:rsid w:val="00693FC1"/>
    <w:rsid w:val="006A0ACB"/>
    <w:rsid w:val="006B66E5"/>
    <w:rsid w:val="006D2B6D"/>
    <w:rsid w:val="006D795A"/>
    <w:rsid w:val="006F47BA"/>
    <w:rsid w:val="007007D2"/>
    <w:rsid w:val="00706C62"/>
    <w:rsid w:val="00710586"/>
    <w:rsid w:val="00710941"/>
    <w:rsid w:val="00711F04"/>
    <w:rsid w:val="00716945"/>
    <w:rsid w:val="00731D6A"/>
    <w:rsid w:val="00732D68"/>
    <w:rsid w:val="00740698"/>
    <w:rsid w:val="00744447"/>
    <w:rsid w:val="00750DD2"/>
    <w:rsid w:val="007511EA"/>
    <w:rsid w:val="00784798"/>
    <w:rsid w:val="00793E2C"/>
    <w:rsid w:val="00797D1D"/>
    <w:rsid w:val="007A0CC6"/>
    <w:rsid w:val="007A7284"/>
    <w:rsid w:val="007C10E6"/>
    <w:rsid w:val="007C257D"/>
    <w:rsid w:val="007C2654"/>
    <w:rsid w:val="007C6070"/>
    <w:rsid w:val="007E6520"/>
    <w:rsid w:val="008025BD"/>
    <w:rsid w:val="00806BE2"/>
    <w:rsid w:val="008103C5"/>
    <w:rsid w:val="008158F3"/>
    <w:rsid w:val="00815A93"/>
    <w:rsid w:val="008262BF"/>
    <w:rsid w:val="00844ADF"/>
    <w:rsid w:val="00846C29"/>
    <w:rsid w:val="008476A7"/>
    <w:rsid w:val="00852804"/>
    <w:rsid w:val="0086317D"/>
    <w:rsid w:val="00870AC9"/>
    <w:rsid w:val="00875039"/>
    <w:rsid w:val="00876ABE"/>
    <w:rsid w:val="00892658"/>
    <w:rsid w:val="00894D89"/>
    <w:rsid w:val="008B0DC9"/>
    <w:rsid w:val="008B6F25"/>
    <w:rsid w:val="008D1648"/>
    <w:rsid w:val="008D44AE"/>
    <w:rsid w:val="008E1A12"/>
    <w:rsid w:val="008E1E3E"/>
    <w:rsid w:val="008E3D50"/>
    <w:rsid w:val="008E71AC"/>
    <w:rsid w:val="008F5615"/>
    <w:rsid w:val="008F76CD"/>
    <w:rsid w:val="009077A5"/>
    <w:rsid w:val="00920B14"/>
    <w:rsid w:val="009227C3"/>
    <w:rsid w:val="009409FD"/>
    <w:rsid w:val="00944CBC"/>
    <w:rsid w:val="009476F3"/>
    <w:rsid w:val="00954C47"/>
    <w:rsid w:val="0095562C"/>
    <w:rsid w:val="00973D1B"/>
    <w:rsid w:val="00976091"/>
    <w:rsid w:val="00990154"/>
    <w:rsid w:val="00990630"/>
    <w:rsid w:val="009A255F"/>
    <w:rsid w:val="009A4F51"/>
    <w:rsid w:val="009A7DC0"/>
    <w:rsid w:val="009B686A"/>
    <w:rsid w:val="009C19EE"/>
    <w:rsid w:val="009C4B35"/>
    <w:rsid w:val="009C5FC4"/>
    <w:rsid w:val="009D00DE"/>
    <w:rsid w:val="009D25CB"/>
    <w:rsid w:val="009E1615"/>
    <w:rsid w:val="009E5E30"/>
    <w:rsid w:val="009E6C60"/>
    <w:rsid w:val="009F4389"/>
    <w:rsid w:val="00A0017D"/>
    <w:rsid w:val="00A02270"/>
    <w:rsid w:val="00A129EA"/>
    <w:rsid w:val="00A17DA8"/>
    <w:rsid w:val="00A20383"/>
    <w:rsid w:val="00A27CAC"/>
    <w:rsid w:val="00A3634F"/>
    <w:rsid w:val="00A412A7"/>
    <w:rsid w:val="00A45F91"/>
    <w:rsid w:val="00A564EF"/>
    <w:rsid w:val="00A610E5"/>
    <w:rsid w:val="00A6269D"/>
    <w:rsid w:val="00A63A0B"/>
    <w:rsid w:val="00A64799"/>
    <w:rsid w:val="00A67D35"/>
    <w:rsid w:val="00A70B01"/>
    <w:rsid w:val="00A714B0"/>
    <w:rsid w:val="00A818DC"/>
    <w:rsid w:val="00A91BE8"/>
    <w:rsid w:val="00AB6C06"/>
    <w:rsid w:val="00AD1F54"/>
    <w:rsid w:val="00AD2A97"/>
    <w:rsid w:val="00AD7A59"/>
    <w:rsid w:val="00AE3C57"/>
    <w:rsid w:val="00AF2C66"/>
    <w:rsid w:val="00AF5219"/>
    <w:rsid w:val="00AF7167"/>
    <w:rsid w:val="00B05560"/>
    <w:rsid w:val="00B067A4"/>
    <w:rsid w:val="00B10253"/>
    <w:rsid w:val="00B41AB2"/>
    <w:rsid w:val="00B5246A"/>
    <w:rsid w:val="00B54FA9"/>
    <w:rsid w:val="00B54FE6"/>
    <w:rsid w:val="00B761B2"/>
    <w:rsid w:val="00B7704C"/>
    <w:rsid w:val="00B87484"/>
    <w:rsid w:val="00B87FC7"/>
    <w:rsid w:val="00B95532"/>
    <w:rsid w:val="00BA6321"/>
    <w:rsid w:val="00BB0E2B"/>
    <w:rsid w:val="00BC15E9"/>
    <w:rsid w:val="00BC2823"/>
    <w:rsid w:val="00BC32F3"/>
    <w:rsid w:val="00BD2619"/>
    <w:rsid w:val="00BD5895"/>
    <w:rsid w:val="00BD7B88"/>
    <w:rsid w:val="00BF7530"/>
    <w:rsid w:val="00C04F43"/>
    <w:rsid w:val="00C065E5"/>
    <w:rsid w:val="00C11A6B"/>
    <w:rsid w:val="00C1367C"/>
    <w:rsid w:val="00C3681E"/>
    <w:rsid w:val="00C4491A"/>
    <w:rsid w:val="00C44F17"/>
    <w:rsid w:val="00C46EE4"/>
    <w:rsid w:val="00C569A2"/>
    <w:rsid w:val="00C61B15"/>
    <w:rsid w:val="00C6614A"/>
    <w:rsid w:val="00C73C6D"/>
    <w:rsid w:val="00C749C4"/>
    <w:rsid w:val="00C82088"/>
    <w:rsid w:val="00C9586D"/>
    <w:rsid w:val="00CA030F"/>
    <w:rsid w:val="00CA1CD9"/>
    <w:rsid w:val="00CA395C"/>
    <w:rsid w:val="00CA6F80"/>
    <w:rsid w:val="00CB2C43"/>
    <w:rsid w:val="00CC613C"/>
    <w:rsid w:val="00D07EAC"/>
    <w:rsid w:val="00D24F81"/>
    <w:rsid w:val="00D25093"/>
    <w:rsid w:val="00D2624D"/>
    <w:rsid w:val="00D3763A"/>
    <w:rsid w:val="00D4368D"/>
    <w:rsid w:val="00D44A89"/>
    <w:rsid w:val="00D60C7B"/>
    <w:rsid w:val="00D61930"/>
    <w:rsid w:val="00D66285"/>
    <w:rsid w:val="00D66E40"/>
    <w:rsid w:val="00D67E1F"/>
    <w:rsid w:val="00D763ED"/>
    <w:rsid w:val="00D84D1C"/>
    <w:rsid w:val="00D8683F"/>
    <w:rsid w:val="00D97074"/>
    <w:rsid w:val="00D97B00"/>
    <w:rsid w:val="00DB18A3"/>
    <w:rsid w:val="00DB6CA6"/>
    <w:rsid w:val="00DC0FBB"/>
    <w:rsid w:val="00DC7530"/>
    <w:rsid w:val="00DD6168"/>
    <w:rsid w:val="00DE698D"/>
    <w:rsid w:val="00E00F13"/>
    <w:rsid w:val="00E13040"/>
    <w:rsid w:val="00E34B8D"/>
    <w:rsid w:val="00E421CE"/>
    <w:rsid w:val="00E62591"/>
    <w:rsid w:val="00E64ED9"/>
    <w:rsid w:val="00E6725C"/>
    <w:rsid w:val="00E713AB"/>
    <w:rsid w:val="00E852C7"/>
    <w:rsid w:val="00E9076B"/>
    <w:rsid w:val="00E92086"/>
    <w:rsid w:val="00EB52EB"/>
    <w:rsid w:val="00ED41FF"/>
    <w:rsid w:val="00ED53D3"/>
    <w:rsid w:val="00EE054B"/>
    <w:rsid w:val="00EE1741"/>
    <w:rsid w:val="00EE2276"/>
    <w:rsid w:val="00F11F93"/>
    <w:rsid w:val="00F239C3"/>
    <w:rsid w:val="00F3669C"/>
    <w:rsid w:val="00F4104A"/>
    <w:rsid w:val="00F42198"/>
    <w:rsid w:val="00F636F1"/>
    <w:rsid w:val="00F70829"/>
    <w:rsid w:val="00F77EEA"/>
    <w:rsid w:val="00F82ECA"/>
    <w:rsid w:val="00F849CE"/>
    <w:rsid w:val="00F84B59"/>
    <w:rsid w:val="00F8671D"/>
    <w:rsid w:val="00F937EC"/>
    <w:rsid w:val="00F95150"/>
    <w:rsid w:val="00FB79D6"/>
    <w:rsid w:val="00FC436E"/>
    <w:rsid w:val="00FD70E1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209A-11AF-484F-9BCB-833A947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2014-08-12T11:42:00Z</dcterms:created>
  <dcterms:modified xsi:type="dcterms:W3CDTF">2014-08-12T12:37:00Z</dcterms:modified>
</cp:coreProperties>
</file>