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B4166" w14:textId="2137C965" w:rsidR="00B870D0" w:rsidRPr="00FD7A69" w:rsidRDefault="00B870D0" w:rsidP="00EC5CFF">
      <w:pPr>
        <w:rPr>
          <w:b/>
          <w:color w:val="632423" w:themeColor="accent2" w:themeShade="80"/>
          <w:sz w:val="28"/>
          <w:szCs w:val="28"/>
        </w:rPr>
      </w:pPr>
      <w:r w:rsidRPr="00FD7A69">
        <w:rPr>
          <w:b/>
          <w:color w:val="632423" w:themeColor="accent2" w:themeShade="80"/>
          <w:sz w:val="28"/>
          <w:szCs w:val="28"/>
        </w:rPr>
        <w:t xml:space="preserve">PRESSMEDDELANDE: </w:t>
      </w:r>
      <w:r w:rsidR="00BF0698" w:rsidRPr="00FD7A69">
        <w:rPr>
          <w:b/>
          <w:color w:val="632423" w:themeColor="accent2" w:themeShade="80"/>
          <w:sz w:val="28"/>
          <w:szCs w:val="28"/>
        </w:rPr>
        <w:t>201</w:t>
      </w:r>
      <w:r w:rsidR="00DF06A1">
        <w:rPr>
          <w:b/>
          <w:color w:val="632423" w:themeColor="accent2" w:themeShade="80"/>
          <w:sz w:val="28"/>
          <w:szCs w:val="28"/>
        </w:rPr>
        <w:t>5-03-02</w:t>
      </w:r>
    </w:p>
    <w:p w14:paraId="0E6F90D4" w14:textId="77777777" w:rsidR="00577EFF" w:rsidRPr="00746024" w:rsidRDefault="00577EFF" w:rsidP="00577EFF">
      <w:pPr>
        <w:pStyle w:val="Rubrik2"/>
      </w:pPr>
    </w:p>
    <w:p w14:paraId="6913D47A" w14:textId="77777777" w:rsidR="00577EFF" w:rsidRPr="00746024" w:rsidRDefault="00577EFF" w:rsidP="00577EFF">
      <w:pPr>
        <w:pStyle w:val="Rubrik2"/>
      </w:pPr>
    </w:p>
    <w:p w14:paraId="3A507767" w14:textId="77777777" w:rsidR="00746024" w:rsidRPr="00746024" w:rsidRDefault="00746024" w:rsidP="00746024">
      <w:pPr>
        <w:pStyle w:val="Rubrik2"/>
        <w:rPr>
          <w:rFonts w:asciiTheme="minorHAnsi" w:hAnsiTheme="minorHAnsi"/>
          <w:color w:val="000000" w:themeColor="text1"/>
          <w:sz w:val="24"/>
          <w:szCs w:val="24"/>
        </w:rPr>
      </w:pPr>
      <w:r>
        <w:t>AddQ inför Blended Learning i sin utbildningsverksamhet</w:t>
      </w:r>
      <w:r w:rsidRPr="00746024">
        <w:rPr>
          <w:rFonts w:asciiTheme="minorHAnsi" w:hAnsiTheme="minorHAnsi"/>
          <w:color w:val="000000" w:themeColor="text1"/>
          <w:sz w:val="24"/>
          <w:szCs w:val="24"/>
        </w:rPr>
        <w:t xml:space="preserve"> </w:t>
      </w:r>
    </w:p>
    <w:p w14:paraId="3967EE61" w14:textId="77777777" w:rsidR="00DF06A1" w:rsidRDefault="00746024" w:rsidP="00746024">
      <w:pPr>
        <w:widowControl w:val="0"/>
        <w:autoSpaceDE w:val="0"/>
        <w:autoSpaceDN w:val="0"/>
        <w:adjustRightInd w:val="0"/>
        <w:rPr>
          <w:rFonts w:asciiTheme="minorHAnsi" w:hAnsiTheme="minorHAnsi" w:cs="Arial"/>
          <w:b/>
        </w:rPr>
      </w:pPr>
      <w:r>
        <w:rPr>
          <w:rFonts w:ascii="Times" w:hAnsi="Times" w:cs="Arial"/>
        </w:rPr>
        <w:br/>
      </w:r>
      <w:r w:rsidRPr="00DF06A1">
        <w:rPr>
          <w:rFonts w:asciiTheme="minorHAnsi" w:hAnsiTheme="minorHAnsi" w:cs="Arial"/>
          <w:b/>
        </w:rPr>
        <w:t xml:space="preserve">AddQ har som målsättning att kunna tillgodose marknaden med alla former av kompetensutveckling inom kvalitetssäkring. </w:t>
      </w:r>
    </w:p>
    <w:p w14:paraId="6512D9C7" w14:textId="77777777" w:rsidR="00DF06A1" w:rsidRDefault="00DF06A1" w:rsidP="00746024">
      <w:pPr>
        <w:widowControl w:val="0"/>
        <w:autoSpaceDE w:val="0"/>
        <w:autoSpaceDN w:val="0"/>
        <w:adjustRightInd w:val="0"/>
        <w:rPr>
          <w:rFonts w:asciiTheme="minorHAnsi" w:hAnsiTheme="minorHAnsi" w:cs="Arial"/>
          <w:b/>
        </w:rPr>
      </w:pPr>
    </w:p>
    <w:p w14:paraId="70ABE747" w14:textId="17134859" w:rsidR="00746024" w:rsidRPr="00DF06A1" w:rsidRDefault="00746024" w:rsidP="00746024">
      <w:pPr>
        <w:widowControl w:val="0"/>
        <w:autoSpaceDE w:val="0"/>
        <w:autoSpaceDN w:val="0"/>
        <w:adjustRightInd w:val="0"/>
        <w:rPr>
          <w:rFonts w:asciiTheme="minorHAnsi" w:hAnsiTheme="minorHAnsi" w:cs="Arial"/>
        </w:rPr>
      </w:pPr>
      <w:r w:rsidRPr="00DF06A1">
        <w:rPr>
          <w:rFonts w:asciiTheme="minorHAnsi" w:hAnsiTheme="minorHAnsi" w:cs="Arial"/>
          <w:i/>
        </w:rPr>
        <w:t>Blended Learning</w:t>
      </w:r>
      <w:r w:rsidRPr="00DF06A1">
        <w:rPr>
          <w:rFonts w:asciiTheme="minorHAnsi" w:hAnsiTheme="minorHAnsi" w:cs="Arial"/>
        </w:rPr>
        <w:t xml:space="preserve"> är ett steg i att nå det målet.</w:t>
      </w:r>
    </w:p>
    <w:p w14:paraId="26C667AB" w14:textId="77777777" w:rsidR="00746024" w:rsidRPr="00DF06A1" w:rsidRDefault="00746024" w:rsidP="00746024">
      <w:pPr>
        <w:widowControl w:val="0"/>
        <w:autoSpaceDE w:val="0"/>
        <w:autoSpaceDN w:val="0"/>
        <w:adjustRightInd w:val="0"/>
        <w:rPr>
          <w:rFonts w:asciiTheme="minorHAnsi" w:hAnsiTheme="minorHAnsi" w:cs="Arial"/>
          <w:b/>
        </w:rPr>
      </w:pPr>
    </w:p>
    <w:p w14:paraId="0DD47D64" w14:textId="77777777" w:rsidR="00746024" w:rsidRPr="00DF06A1" w:rsidRDefault="00746024" w:rsidP="00746024">
      <w:pPr>
        <w:widowControl w:val="0"/>
        <w:autoSpaceDE w:val="0"/>
        <w:autoSpaceDN w:val="0"/>
        <w:adjustRightInd w:val="0"/>
        <w:rPr>
          <w:rFonts w:asciiTheme="minorHAnsi" w:hAnsiTheme="minorHAnsi" w:cs="Arial"/>
        </w:rPr>
      </w:pPr>
      <w:r w:rsidRPr="00DF06A1">
        <w:rPr>
          <w:rFonts w:asciiTheme="minorHAnsi" w:hAnsiTheme="minorHAnsi" w:cs="Arial"/>
        </w:rPr>
        <w:t>Tidscyklerna i projekten har bara blivit kortare och kortare och trenden ser inte ut att ändra sig. Dessutom sker mycket av kunskapsinhämtningen via nätet.</w:t>
      </w:r>
    </w:p>
    <w:p w14:paraId="2BDB1CB4" w14:textId="77777777" w:rsidR="00746024" w:rsidRPr="00DF06A1" w:rsidRDefault="00746024" w:rsidP="00746024">
      <w:pPr>
        <w:widowControl w:val="0"/>
        <w:autoSpaceDE w:val="0"/>
        <w:autoSpaceDN w:val="0"/>
        <w:adjustRightInd w:val="0"/>
        <w:rPr>
          <w:rFonts w:asciiTheme="minorHAnsi" w:hAnsiTheme="minorHAnsi" w:cs="Arial"/>
        </w:rPr>
      </w:pPr>
      <w:r w:rsidRPr="00DF06A1">
        <w:rPr>
          <w:rFonts w:asciiTheme="minorHAnsi" w:hAnsiTheme="minorHAnsi" w:cs="Arial"/>
        </w:rPr>
        <w:t> </w:t>
      </w:r>
    </w:p>
    <w:p w14:paraId="3B4CE1BA" w14:textId="77777777" w:rsidR="00DF06A1" w:rsidRDefault="00746024" w:rsidP="00746024">
      <w:pPr>
        <w:widowControl w:val="0"/>
        <w:autoSpaceDE w:val="0"/>
        <w:autoSpaceDN w:val="0"/>
        <w:adjustRightInd w:val="0"/>
        <w:rPr>
          <w:rFonts w:asciiTheme="minorHAnsi" w:hAnsiTheme="minorHAnsi" w:cs="Arial"/>
        </w:rPr>
      </w:pPr>
      <w:r w:rsidRPr="00DF06A1">
        <w:rPr>
          <w:rFonts w:asciiTheme="minorHAnsi" w:hAnsiTheme="minorHAnsi" w:cs="Arial"/>
        </w:rPr>
        <w:t xml:space="preserve">AddQ har sedan tidigare minskat antal kursdagar som är klassrumsledda och kommer nu flytta över en del till nätet. </w:t>
      </w:r>
    </w:p>
    <w:p w14:paraId="33255F58" w14:textId="77777777" w:rsidR="00DF06A1" w:rsidRDefault="00DF06A1" w:rsidP="00746024">
      <w:pPr>
        <w:widowControl w:val="0"/>
        <w:autoSpaceDE w:val="0"/>
        <w:autoSpaceDN w:val="0"/>
        <w:adjustRightInd w:val="0"/>
        <w:rPr>
          <w:rFonts w:asciiTheme="minorHAnsi" w:hAnsiTheme="minorHAnsi" w:cs="Arial"/>
        </w:rPr>
      </w:pPr>
    </w:p>
    <w:p w14:paraId="495630B4" w14:textId="77777777" w:rsidR="00DF06A1" w:rsidRPr="00DF06A1" w:rsidRDefault="00DF06A1" w:rsidP="00DF06A1">
      <w:pPr>
        <w:widowControl w:val="0"/>
        <w:autoSpaceDE w:val="0"/>
        <w:autoSpaceDN w:val="0"/>
        <w:adjustRightInd w:val="0"/>
        <w:rPr>
          <w:rFonts w:asciiTheme="minorHAnsi" w:hAnsiTheme="minorHAnsi" w:cs="Arial"/>
          <w:i/>
        </w:rPr>
      </w:pPr>
      <w:r w:rsidRPr="00DF06A1">
        <w:rPr>
          <w:rFonts w:asciiTheme="minorHAnsi" w:hAnsiTheme="minorHAnsi" w:cs="Arial"/>
          <w:i/>
        </w:rPr>
        <w:t xml:space="preserve">”I och med att vi inför Blended Learning kommer de klassrumsledda delarna bli mer effektiva. Deltagarna kommer på ett enklare sätt att införskaffa sig förkunskapskraven och det skapar en större flexibilitet för deltagarna att genomföra en del av momenten när de har tid. En annan stor fördel är att deltagarna har möjlighet att fortsätta få hjälp med när de ska använda den nya kunskapen”, säger </w:t>
      </w:r>
      <w:r w:rsidRPr="00DF06A1">
        <w:rPr>
          <w:rFonts w:asciiTheme="minorHAnsi" w:hAnsiTheme="minorHAnsi" w:cs="Arial"/>
          <w:b/>
          <w:i/>
        </w:rPr>
        <w:t>Kennet Osbjer, Utbildningsansvarig hos AddQ Consulting</w:t>
      </w:r>
    </w:p>
    <w:p w14:paraId="72A54508" w14:textId="77777777" w:rsidR="00DF06A1" w:rsidRDefault="00DF06A1" w:rsidP="00746024">
      <w:pPr>
        <w:widowControl w:val="0"/>
        <w:autoSpaceDE w:val="0"/>
        <w:autoSpaceDN w:val="0"/>
        <w:adjustRightInd w:val="0"/>
        <w:rPr>
          <w:rFonts w:asciiTheme="minorHAnsi" w:hAnsiTheme="minorHAnsi" w:cs="Arial"/>
        </w:rPr>
      </w:pPr>
    </w:p>
    <w:p w14:paraId="0FE8E1C9" w14:textId="0F7C6B19" w:rsidR="00746024" w:rsidRPr="00DF06A1" w:rsidRDefault="00746024" w:rsidP="00746024">
      <w:pPr>
        <w:widowControl w:val="0"/>
        <w:autoSpaceDE w:val="0"/>
        <w:autoSpaceDN w:val="0"/>
        <w:adjustRightInd w:val="0"/>
        <w:rPr>
          <w:rFonts w:asciiTheme="minorHAnsi" w:hAnsiTheme="minorHAnsi" w:cs="Arial"/>
        </w:rPr>
      </w:pPr>
      <w:r w:rsidRPr="00DF06A1">
        <w:rPr>
          <w:rFonts w:asciiTheme="minorHAnsi" w:hAnsiTheme="minorHAnsi" w:cs="Arial"/>
        </w:rPr>
        <w:t>Kurserna kommer framöver bestå av en förberedelse via nätet som är stödd av kursledaren. Efter kursdagen i klassrum kommer deltagaren även ha möjlighet att diskutera ämnet med gruppen och kursledaren.</w:t>
      </w:r>
    </w:p>
    <w:p w14:paraId="3C32CADA" w14:textId="18F4393A" w:rsidR="00746024" w:rsidRPr="00DF06A1" w:rsidRDefault="00746024" w:rsidP="00746024">
      <w:pPr>
        <w:pStyle w:val="Normalwebb"/>
        <w:rPr>
          <w:rFonts w:asciiTheme="minorHAnsi" w:hAnsiTheme="minorHAnsi" w:cs="Arial"/>
        </w:rPr>
      </w:pPr>
      <w:r w:rsidRPr="00DF06A1">
        <w:rPr>
          <w:rFonts w:asciiTheme="minorHAnsi" w:hAnsiTheme="minorHAnsi" w:cs="Arial"/>
        </w:rPr>
        <w:t xml:space="preserve">Den första kursen är </w:t>
      </w:r>
      <w:hyperlink r:id="rId11" w:history="1">
        <w:r w:rsidRPr="00DF06A1">
          <w:rPr>
            <w:rStyle w:val="Hyperlnk"/>
            <w:rFonts w:asciiTheme="minorHAnsi" w:hAnsiTheme="minorHAnsi" w:cs="Arial"/>
          </w:rPr>
          <w:t>Utforskande</w:t>
        </w:r>
        <w:bookmarkStart w:id="0" w:name="_GoBack"/>
        <w:bookmarkEnd w:id="0"/>
        <w:r w:rsidRPr="00DF06A1">
          <w:rPr>
            <w:rStyle w:val="Hyperlnk"/>
            <w:rFonts w:asciiTheme="minorHAnsi" w:hAnsiTheme="minorHAnsi" w:cs="Arial"/>
          </w:rPr>
          <w:t xml:space="preserve"> </w:t>
        </w:r>
        <w:r w:rsidRPr="00DF06A1">
          <w:rPr>
            <w:rStyle w:val="Hyperlnk"/>
            <w:rFonts w:asciiTheme="minorHAnsi" w:hAnsiTheme="minorHAnsi" w:cs="Arial"/>
          </w:rPr>
          <w:t xml:space="preserve">testmetodik </w:t>
        </w:r>
        <w:proofErr w:type="gramStart"/>
        <w:r w:rsidRPr="00DF06A1">
          <w:rPr>
            <w:rStyle w:val="Hyperlnk"/>
            <w:rFonts w:asciiTheme="minorHAnsi" w:hAnsiTheme="minorHAnsi" w:cs="Arial"/>
          </w:rPr>
          <w:t>–</w:t>
        </w:r>
        <w:proofErr w:type="spellStart"/>
        <w:r w:rsidRPr="00DF06A1">
          <w:rPr>
            <w:rStyle w:val="Hyperlnk"/>
            <w:rFonts w:asciiTheme="minorHAnsi" w:hAnsiTheme="minorHAnsi" w:cs="Arial"/>
          </w:rPr>
          <w:t>xBTM</w:t>
        </w:r>
        <w:proofErr w:type="spellEnd"/>
        <w:proofErr w:type="gramEnd"/>
      </w:hyperlink>
      <w:r w:rsidRPr="00DF06A1">
        <w:rPr>
          <w:rFonts w:asciiTheme="minorHAnsi" w:hAnsiTheme="minorHAnsi" w:cs="Arial"/>
        </w:rPr>
        <w:t xml:space="preserve"> </w:t>
      </w:r>
      <w:r w:rsidR="00DF06A1">
        <w:rPr>
          <w:rFonts w:asciiTheme="minorHAnsi" w:hAnsiTheme="minorHAnsi" w:cs="Arial"/>
        </w:rPr>
        <w:t>och presenteras den 11 mars.</w:t>
      </w:r>
    </w:p>
    <w:p w14:paraId="557A99F9" w14:textId="77777777" w:rsidR="00DF06A1" w:rsidRDefault="00DF06A1" w:rsidP="008D3C0B">
      <w:pPr>
        <w:pStyle w:val="Ingetavstnd"/>
        <w:rPr>
          <w:rFonts w:ascii="Calibri" w:hAnsi="Calibri" w:cs="DNGrotesk-Regular"/>
          <w:b/>
          <w:sz w:val="21"/>
          <w:szCs w:val="21"/>
          <w:lang w:eastAsia="en-US"/>
        </w:rPr>
      </w:pPr>
    </w:p>
    <w:p w14:paraId="5B71D792" w14:textId="77777777" w:rsidR="00DF06A1" w:rsidRDefault="00DF06A1" w:rsidP="008D3C0B">
      <w:pPr>
        <w:pStyle w:val="Ingetavstnd"/>
        <w:rPr>
          <w:rFonts w:ascii="Calibri" w:hAnsi="Calibri" w:cs="DNGrotesk-Regular"/>
          <w:b/>
          <w:sz w:val="21"/>
          <w:szCs w:val="21"/>
          <w:lang w:eastAsia="en-US"/>
        </w:rPr>
      </w:pPr>
    </w:p>
    <w:p w14:paraId="0E5B4173" w14:textId="0C2904E0" w:rsidR="008D3C0B" w:rsidRPr="004A5B4F" w:rsidRDefault="00ED2181" w:rsidP="008D3C0B">
      <w:pPr>
        <w:pStyle w:val="Ingetavstnd"/>
        <w:rPr>
          <w:rFonts w:asciiTheme="minorHAnsi" w:hAnsiTheme="minorHAnsi"/>
          <w:sz w:val="21"/>
          <w:szCs w:val="21"/>
        </w:rPr>
      </w:pPr>
      <w:r w:rsidRPr="008D3C0B">
        <w:rPr>
          <w:rFonts w:ascii="Calibri" w:hAnsi="Calibri" w:cs="DNGrotesk-Regular"/>
          <w:b/>
          <w:sz w:val="21"/>
          <w:szCs w:val="21"/>
          <w:lang w:eastAsia="en-US"/>
        </w:rPr>
        <w:t>För mer information samt pressbilder, vänligen besök:</w:t>
      </w:r>
      <w:r w:rsidR="00A2611A" w:rsidRPr="008D3C0B">
        <w:rPr>
          <w:rFonts w:ascii="Calibri" w:hAnsi="Calibri" w:cs="DNGrotesk-Regular"/>
          <w:b/>
          <w:sz w:val="21"/>
          <w:szCs w:val="21"/>
          <w:lang w:eastAsia="en-US"/>
        </w:rPr>
        <w:br/>
      </w:r>
      <w:hyperlink r:id="rId12" w:history="1">
        <w:r w:rsidR="00BA55E6">
          <w:rPr>
            <w:rStyle w:val="Hyperlnk"/>
            <w:rFonts w:asciiTheme="minorHAnsi" w:hAnsiTheme="minorHAnsi"/>
            <w:sz w:val="21"/>
            <w:szCs w:val="21"/>
          </w:rPr>
          <w:t>http://www.addq.se</w:t>
        </w:r>
      </w:hyperlink>
    </w:p>
    <w:p w14:paraId="0E5B4176" w14:textId="77777777" w:rsidR="00D9334B" w:rsidRDefault="00D9334B" w:rsidP="00732983">
      <w:pPr>
        <w:autoSpaceDE w:val="0"/>
        <w:autoSpaceDN w:val="0"/>
        <w:adjustRightInd w:val="0"/>
        <w:rPr>
          <w:rFonts w:asciiTheme="minorHAnsi" w:eastAsia="Calibri" w:hAnsiTheme="minorHAnsi" w:cs="DNGrotesk-Regular"/>
          <w:b/>
          <w:sz w:val="21"/>
          <w:szCs w:val="21"/>
          <w:lang w:eastAsia="en-US"/>
        </w:rPr>
      </w:pPr>
    </w:p>
    <w:p w14:paraId="6E1BDDFB" w14:textId="77777777" w:rsidR="00A71011" w:rsidRDefault="00A71011" w:rsidP="00732983">
      <w:pPr>
        <w:autoSpaceDE w:val="0"/>
        <w:autoSpaceDN w:val="0"/>
        <w:adjustRightInd w:val="0"/>
        <w:rPr>
          <w:rFonts w:ascii="Calibri" w:eastAsia="Calibri" w:hAnsi="Calibri" w:cs="DNGrotesk-Regular"/>
          <w:b/>
          <w:sz w:val="21"/>
          <w:szCs w:val="21"/>
          <w:lang w:eastAsia="en-US"/>
        </w:rPr>
      </w:pPr>
    </w:p>
    <w:p w14:paraId="0E5B4177" w14:textId="77777777" w:rsidR="00732983" w:rsidRPr="00B870D0" w:rsidRDefault="00732983" w:rsidP="00732983">
      <w:pPr>
        <w:autoSpaceDE w:val="0"/>
        <w:autoSpaceDN w:val="0"/>
        <w:adjustRightInd w:val="0"/>
        <w:rPr>
          <w:rFonts w:ascii="Calibri" w:eastAsia="Calibri" w:hAnsi="Calibri" w:cs="DNGrotesk-Regular"/>
          <w:b/>
          <w:sz w:val="21"/>
          <w:szCs w:val="21"/>
          <w:lang w:eastAsia="en-US"/>
        </w:rPr>
      </w:pPr>
      <w:r w:rsidRPr="00B870D0">
        <w:rPr>
          <w:rFonts w:ascii="Calibri" w:eastAsia="Calibri" w:hAnsi="Calibri" w:cs="DNGrotesk-Regular"/>
          <w:b/>
          <w:sz w:val="21"/>
          <w:szCs w:val="21"/>
          <w:lang w:eastAsia="en-US"/>
        </w:rPr>
        <w:t>För ytterligare frågor, vänligen kontakta:</w:t>
      </w:r>
    </w:p>
    <w:p w14:paraId="0E5117E5" w14:textId="2601DA77" w:rsidR="004A5B4F" w:rsidRPr="00BA55E6" w:rsidRDefault="00DF06A1" w:rsidP="009E1EC5">
      <w:pPr>
        <w:autoSpaceDE w:val="0"/>
        <w:autoSpaceDN w:val="0"/>
        <w:adjustRightInd w:val="0"/>
        <w:rPr>
          <w:rFonts w:asciiTheme="minorHAnsi" w:eastAsia="Calibri" w:hAnsiTheme="minorHAnsi" w:cs="DNGrotesk-Regular"/>
          <w:sz w:val="21"/>
          <w:szCs w:val="21"/>
          <w:lang w:eastAsia="en-US"/>
        </w:rPr>
      </w:pPr>
      <w:hyperlink r:id="rId13" w:history="1">
        <w:r w:rsidRPr="00DF06A1">
          <w:rPr>
            <w:rStyle w:val="Hyperlnk"/>
            <w:rFonts w:asciiTheme="minorHAnsi" w:hAnsiTheme="minorHAnsi"/>
            <w:sz w:val="21"/>
            <w:szCs w:val="21"/>
          </w:rPr>
          <w:t>Kennet Osbjer</w:t>
        </w:r>
      </w:hyperlink>
      <w:r w:rsidRPr="00DF06A1">
        <w:rPr>
          <w:rFonts w:asciiTheme="minorHAnsi" w:hAnsiTheme="minorHAnsi"/>
          <w:sz w:val="21"/>
          <w:szCs w:val="21"/>
        </w:rPr>
        <w:t>, Utbildningsansvarig på AddQ Consulting, +46 (708) 398 437</w:t>
      </w:r>
    </w:p>
    <w:sectPr w:rsidR="004A5B4F" w:rsidRPr="00BA55E6" w:rsidSect="00356FB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84E00" w14:textId="77777777" w:rsidR="0023162C" w:rsidRDefault="0023162C" w:rsidP="0096045E">
      <w:r>
        <w:separator/>
      </w:r>
    </w:p>
  </w:endnote>
  <w:endnote w:type="continuationSeparator" w:id="0">
    <w:p w14:paraId="01F83494" w14:textId="77777777" w:rsidR="0023162C" w:rsidRDefault="0023162C" w:rsidP="009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NGrotesk-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B417F" w14:textId="359BD883" w:rsidR="009F0DC0" w:rsidRPr="0062628D" w:rsidRDefault="009F0DC0" w:rsidP="0062628D">
    <w:pPr>
      <w:rPr>
        <w:rFonts w:asciiTheme="minorHAnsi" w:hAnsiTheme="minorHAnsi"/>
        <w:i/>
        <w:sz w:val="16"/>
        <w:szCs w:val="16"/>
      </w:rPr>
    </w:pPr>
    <w:bookmarkStart w:id="1" w:name="OLE_LINK1"/>
    <w:bookmarkStart w:id="2" w:name="OLE_LINK2"/>
    <w:bookmarkStart w:id="3" w:name="_Hlk249256497"/>
    <w:r w:rsidRPr="00B870D0">
      <w:rPr>
        <w:rFonts w:ascii="Calibri" w:hAnsi="Calibri"/>
        <w:b/>
        <w:i/>
        <w:sz w:val="16"/>
        <w:szCs w:val="16"/>
      </w:rPr>
      <w:t>AddQ</w:t>
    </w:r>
    <w:r>
      <w:rPr>
        <w:rFonts w:ascii="Calibri" w:hAnsi="Calibri"/>
        <w:b/>
        <w:i/>
        <w:sz w:val="16"/>
        <w:szCs w:val="16"/>
      </w:rPr>
      <w:t xml:space="preserve"> Consulting</w:t>
    </w:r>
    <w:r w:rsidRPr="00B870D0">
      <w:rPr>
        <w:rFonts w:ascii="Calibri" w:hAnsi="Calibri"/>
        <w:b/>
        <w:i/>
        <w:sz w:val="16"/>
        <w:szCs w:val="16"/>
      </w:rPr>
      <w:t xml:space="preserve"> </w:t>
    </w:r>
    <w:r>
      <w:rPr>
        <w:rFonts w:ascii="Calibri" w:hAnsi="Calibri"/>
        <w:i/>
        <w:sz w:val="16"/>
        <w:szCs w:val="16"/>
      </w:rPr>
      <w:t>är Sveriges enda specialist</w:t>
    </w:r>
    <w:r w:rsidRPr="00B870D0">
      <w:rPr>
        <w:rFonts w:ascii="Calibri" w:hAnsi="Calibri"/>
        <w:i/>
        <w:sz w:val="16"/>
        <w:szCs w:val="16"/>
      </w:rPr>
      <w:t xml:space="preserve">bolag inom </w:t>
    </w:r>
    <w:r w:rsidRPr="00541D9E">
      <w:rPr>
        <w:rFonts w:ascii="Calibri" w:hAnsi="Calibri"/>
        <w:i/>
        <w:sz w:val="16"/>
        <w:szCs w:val="16"/>
      </w:rPr>
      <w:t xml:space="preserve">test, kvalitetssäkring och effektivisering </w:t>
    </w:r>
    <w:r w:rsidR="00317B70">
      <w:rPr>
        <w:rFonts w:ascii="Calibri" w:hAnsi="Calibri"/>
        <w:i/>
        <w:sz w:val="16"/>
        <w:szCs w:val="16"/>
      </w:rPr>
      <w:t xml:space="preserve">av </w:t>
    </w:r>
    <w:r>
      <w:rPr>
        <w:rFonts w:ascii="Calibri" w:hAnsi="Calibri"/>
        <w:i/>
        <w:sz w:val="16"/>
        <w:szCs w:val="16"/>
      </w:rPr>
      <w:t>system och v</w:t>
    </w:r>
    <w:r w:rsidRPr="00841C0C">
      <w:rPr>
        <w:rFonts w:ascii="Calibri" w:hAnsi="Calibri"/>
        <w:i/>
        <w:sz w:val="16"/>
        <w:szCs w:val="16"/>
      </w:rPr>
      <w:t>år vision är att med fokus på kv</w:t>
    </w:r>
    <w:r w:rsidR="00317B70">
      <w:rPr>
        <w:rFonts w:ascii="Calibri" w:hAnsi="Calibri"/>
        <w:i/>
        <w:sz w:val="16"/>
        <w:szCs w:val="16"/>
      </w:rPr>
      <w:t xml:space="preserve">alitet och effektivitet </w:t>
    </w:r>
    <w:r w:rsidRPr="00841C0C">
      <w:rPr>
        <w:rFonts w:ascii="Calibri" w:hAnsi="Calibri"/>
        <w:i/>
        <w:sz w:val="16"/>
        <w:szCs w:val="16"/>
      </w:rPr>
      <w:t>bidra till att underlätta människors vardag</w:t>
    </w:r>
    <w:r w:rsidR="00317B70">
      <w:rPr>
        <w:rFonts w:ascii="Calibri" w:hAnsi="Calibri"/>
        <w:i/>
        <w:sz w:val="16"/>
        <w:szCs w:val="16"/>
      </w:rPr>
      <w:t>. Koncernen har ca 100</w:t>
    </w:r>
    <w:r w:rsidRPr="00B870D0">
      <w:rPr>
        <w:rFonts w:ascii="Calibri" w:hAnsi="Calibri"/>
        <w:i/>
        <w:sz w:val="16"/>
        <w:szCs w:val="16"/>
      </w:rPr>
      <w:t xml:space="preserve"> medarbetare i Stockholm och Göteborg. </w:t>
    </w:r>
    <w:r>
      <w:rPr>
        <w:rFonts w:ascii="Calibri" w:hAnsi="Calibri"/>
        <w:i/>
        <w:sz w:val="16"/>
        <w:szCs w:val="16"/>
      </w:rPr>
      <w:t xml:space="preserve">Vi </w:t>
    </w:r>
    <w:r w:rsidRPr="00541D9E">
      <w:rPr>
        <w:rFonts w:ascii="Calibri" w:hAnsi="Calibri"/>
        <w:i/>
        <w:sz w:val="16"/>
        <w:szCs w:val="16"/>
      </w:rPr>
      <w:t xml:space="preserve">agerar rådgivare åt </w:t>
    </w:r>
    <w:r w:rsidRPr="00B870D0">
      <w:rPr>
        <w:rFonts w:ascii="Calibri" w:hAnsi="Calibri"/>
        <w:i/>
        <w:sz w:val="16"/>
        <w:szCs w:val="16"/>
      </w:rPr>
      <w:t>företag, offentlig sektor och organisationer</w:t>
    </w:r>
    <w:r w:rsidRPr="00541D9E">
      <w:rPr>
        <w:rFonts w:ascii="Calibri" w:hAnsi="Calibri"/>
        <w:i/>
        <w:sz w:val="16"/>
        <w:szCs w:val="16"/>
      </w:rPr>
      <w:t xml:space="preserve">, och </w:t>
    </w:r>
    <w:r>
      <w:rPr>
        <w:rFonts w:ascii="Calibri" w:hAnsi="Calibri"/>
        <w:i/>
        <w:sz w:val="16"/>
        <w:szCs w:val="16"/>
      </w:rPr>
      <w:t>stöttar</w:t>
    </w:r>
    <w:r w:rsidRPr="00541D9E">
      <w:rPr>
        <w:rFonts w:ascii="Calibri" w:hAnsi="Calibri"/>
        <w:i/>
        <w:sz w:val="16"/>
        <w:szCs w:val="16"/>
      </w:rPr>
      <w:t xml:space="preserve"> dem att </w:t>
    </w:r>
    <w:r>
      <w:rPr>
        <w:rFonts w:ascii="Calibri" w:hAnsi="Calibri"/>
        <w:i/>
        <w:sz w:val="16"/>
        <w:szCs w:val="16"/>
      </w:rPr>
      <w:t>förmå</w:t>
    </w:r>
    <w:r w:rsidRPr="00541D9E">
      <w:rPr>
        <w:rFonts w:ascii="Calibri" w:hAnsi="Calibri"/>
        <w:i/>
        <w:sz w:val="16"/>
        <w:szCs w:val="16"/>
      </w:rPr>
      <w:t xml:space="preserve"> </w:t>
    </w:r>
    <w:r>
      <w:rPr>
        <w:rFonts w:ascii="Calibri" w:hAnsi="Calibri"/>
        <w:i/>
        <w:sz w:val="16"/>
        <w:szCs w:val="16"/>
      </w:rPr>
      <w:t xml:space="preserve">sina </w:t>
    </w:r>
    <w:r w:rsidR="00317B70">
      <w:rPr>
        <w:rFonts w:ascii="Calibri" w:hAnsi="Calibri"/>
        <w:i/>
        <w:sz w:val="16"/>
        <w:szCs w:val="16"/>
      </w:rPr>
      <w:t xml:space="preserve">affärskritiska </w:t>
    </w:r>
    <w:r w:rsidRPr="00541D9E">
      <w:rPr>
        <w:rFonts w:ascii="Calibri" w:hAnsi="Calibri"/>
        <w:i/>
        <w:sz w:val="16"/>
        <w:szCs w:val="16"/>
      </w:rPr>
      <w:t>system att fungera så bra som möjligt och till så låga kostnader som möjligt</w:t>
    </w:r>
    <w:r>
      <w:rPr>
        <w:rFonts w:ascii="Calibri" w:hAnsi="Calibri"/>
        <w:i/>
        <w:sz w:val="16"/>
        <w:szCs w:val="16"/>
      </w:rPr>
      <w:t xml:space="preserve"> -</w:t>
    </w:r>
    <w:r w:rsidRPr="00B870D0">
      <w:rPr>
        <w:rFonts w:ascii="Calibri" w:hAnsi="Calibri"/>
        <w:i/>
        <w:sz w:val="16"/>
        <w:szCs w:val="16"/>
      </w:rPr>
      <w:t xml:space="preserve"> för ökad affärsnytta</w:t>
    </w:r>
    <w:r>
      <w:rPr>
        <w:rFonts w:ascii="Calibri" w:hAnsi="Calibri"/>
        <w:i/>
        <w:sz w:val="16"/>
        <w:szCs w:val="16"/>
      </w:rPr>
      <w:t>.</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2BC65" w14:textId="77777777" w:rsidR="0023162C" w:rsidRDefault="0023162C" w:rsidP="0096045E">
      <w:r>
        <w:separator/>
      </w:r>
    </w:p>
  </w:footnote>
  <w:footnote w:type="continuationSeparator" w:id="0">
    <w:p w14:paraId="1F58C1BC" w14:textId="77777777" w:rsidR="0023162C" w:rsidRDefault="0023162C" w:rsidP="0096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B417D" w14:textId="36CDF05C" w:rsidR="009F0DC0" w:rsidRDefault="009F0DC0" w:rsidP="0062628D">
    <w:pPr>
      <w:pStyle w:val="Sidhuvud"/>
    </w:pPr>
    <w:r>
      <w:rPr>
        <w:noProof/>
        <w:lang w:eastAsia="sv-SE"/>
      </w:rPr>
      <w:drawing>
        <wp:inline distT="0" distB="0" distL="0" distR="0" wp14:anchorId="0E5B4180" wp14:editId="0E5B4181">
          <wp:extent cx="1257300" cy="504825"/>
          <wp:effectExtent l="19050" t="0" r="0" b="0"/>
          <wp:docPr id="1" name="Bild 1" descr="AddQ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Q_Logo_Color_RGB"/>
                  <pic:cNvPicPr>
                    <a:picLocks noChangeAspect="1" noChangeArrowheads="1"/>
                  </pic:cNvPicPr>
                </pic:nvPicPr>
                <pic:blipFill>
                  <a:blip r:embed="rId1"/>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62628D">
      <w:t xml:space="preserve"> </w:t>
    </w:r>
  </w:p>
  <w:p w14:paraId="0E5B417E" w14:textId="77777777" w:rsidR="009F0DC0" w:rsidRDefault="009F0DC0" w:rsidP="0096045E">
    <w:pPr>
      <w:spacing w:line="360" w:lineRule="auto"/>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C4A98"/>
    <w:multiLevelType w:val="hybridMultilevel"/>
    <w:tmpl w:val="D83AE7CE"/>
    <w:lvl w:ilvl="0" w:tplc="D97E5B1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1E2174"/>
    <w:multiLevelType w:val="hybridMultilevel"/>
    <w:tmpl w:val="65DAB3E8"/>
    <w:lvl w:ilvl="0" w:tplc="32CAC942">
      <w:numFmt w:val="bullet"/>
      <w:lvlText w:val="-"/>
      <w:lvlJc w:val="left"/>
      <w:pPr>
        <w:ind w:left="720" w:hanging="360"/>
      </w:pPr>
      <w:rPr>
        <w:rFonts w:ascii="DNGrotesk-Regular" w:eastAsia="Calibri" w:hAnsi="DNGrotesk-Regular" w:cs="DNGrotesk-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5E56EC"/>
    <w:multiLevelType w:val="hybridMultilevel"/>
    <w:tmpl w:val="7346B492"/>
    <w:lvl w:ilvl="0" w:tplc="750A8CD6">
      <w:start w:val="2009"/>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6894880"/>
    <w:multiLevelType w:val="hybridMultilevel"/>
    <w:tmpl w:val="1FF45FB6"/>
    <w:lvl w:ilvl="0" w:tplc="3A9A770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A3D5772"/>
    <w:multiLevelType w:val="hybridMultilevel"/>
    <w:tmpl w:val="6FBE62A2"/>
    <w:lvl w:ilvl="0" w:tplc="CCCA0560">
      <w:numFmt w:val="bullet"/>
      <w:lvlText w:val="-"/>
      <w:lvlJc w:val="left"/>
      <w:pPr>
        <w:ind w:left="720" w:hanging="360"/>
      </w:pPr>
      <w:rPr>
        <w:rFonts w:ascii="DNGrotesk-Regular" w:eastAsia="Calibri" w:hAnsi="DNGrotesk-Regular" w:cs="DNGrotesk-Regular"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F331D69"/>
    <w:multiLevelType w:val="hybridMultilevel"/>
    <w:tmpl w:val="B5586228"/>
    <w:lvl w:ilvl="0" w:tplc="A0CE6780">
      <w:numFmt w:val="bullet"/>
      <w:lvlText w:val="–"/>
      <w:lvlJc w:val="left"/>
      <w:pPr>
        <w:ind w:left="765" w:hanging="360"/>
      </w:pPr>
      <w:rPr>
        <w:rFonts w:ascii="Times New Roman" w:eastAsia="Times New Roman" w:hAnsi="Times New Roman" w:cs="Times New Roman"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6">
    <w:nsid w:val="7F827873"/>
    <w:multiLevelType w:val="hybridMultilevel"/>
    <w:tmpl w:val="D5CEBC1A"/>
    <w:lvl w:ilvl="0" w:tplc="7186C360">
      <w:numFmt w:val="bullet"/>
      <w:lvlText w:val="-"/>
      <w:lvlJc w:val="left"/>
      <w:pPr>
        <w:ind w:left="720" w:hanging="360"/>
      </w:pPr>
      <w:rPr>
        <w:rFonts w:ascii="Times New Roman" w:eastAsia="MS Mincho" w:hAnsi="Times New Roman" w:cs="Times New Roman" w:hint="default"/>
        <w:color w:val="1F497D"/>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59"/>
    <w:rsid w:val="00036840"/>
    <w:rsid w:val="00036E15"/>
    <w:rsid w:val="00070985"/>
    <w:rsid w:val="00092C92"/>
    <w:rsid w:val="00094A2C"/>
    <w:rsid w:val="000F18D1"/>
    <w:rsid w:val="0014361E"/>
    <w:rsid w:val="00154190"/>
    <w:rsid w:val="0016398E"/>
    <w:rsid w:val="001B4FC5"/>
    <w:rsid w:val="001B70D0"/>
    <w:rsid w:val="001D498B"/>
    <w:rsid w:val="001E16C2"/>
    <w:rsid w:val="00200F62"/>
    <w:rsid w:val="00201431"/>
    <w:rsid w:val="002014E1"/>
    <w:rsid w:val="0021050E"/>
    <w:rsid w:val="0023162C"/>
    <w:rsid w:val="002439A1"/>
    <w:rsid w:val="002618F6"/>
    <w:rsid w:val="002638B6"/>
    <w:rsid w:val="00265105"/>
    <w:rsid w:val="00276E51"/>
    <w:rsid w:val="002800F8"/>
    <w:rsid w:val="00295CF8"/>
    <w:rsid w:val="002C284C"/>
    <w:rsid w:val="002C3CFA"/>
    <w:rsid w:val="002F3152"/>
    <w:rsid w:val="002F3F74"/>
    <w:rsid w:val="00317B70"/>
    <w:rsid w:val="00324E49"/>
    <w:rsid w:val="00336913"/>
    <w:rsid w:val="00356FB6"/>
    <w:rsid w:val="00372535"/>
    <w:rsid w:val="00375031"/>
    <w:rsid w:val="003774AE"/>
    <w:rsid w:val="00381E6D"/>
    <w:rsid w:val="00393666"/>
    <w:rsid w:val="00397C37"/>
    <w:rsid w:val="003C2491"/>
    <w:rsid w:val="003C2A7D"/>
    <w:rsid w:val="003C6173"/>
    <w:rsid w:val="003C6D09"/>
    <w:rsid w:val="003C6D2C"/>
    <w:rsid w:val="003E67C4"/>
    <w:rsid w:val="004404ED"/>
    <w:rsid w:val="00441089"/>
    <w:rsid w:val="00446CB8"/>
    <w:rsid w:val="00473886"/>
    <w:rsid w:val="00485047"/>
    <w:rsid w:val="004A5B4F"/>
    <w:rsid w:val="004B203A"/>
    <w:rsid w:val="004C2CCB"/>
    <w:rsid w:val="004F5733"/>
    <w:rsid w:val="005319DC"/>
    <w:rsid w:val="0053229B"/>
    <w:rsid w:val="00541D9E"/>
    <w:rsid w:val="00543FC3"/>
    <w:rsid w:val="005772C3"/>
    <w:rsid w:val="00577EFF"/>
    <w:rsid w:val="00586A9A"/>
    <w:rsid w:val="00591F4C"/>
    <w:rsid w:val="005A774B"/>
    <w:rsid w:val="005B57CD"/>
    <w:rsid w:val="005D402E"/>
    <w:rsid w:val="005E6E41"/>
    <w:rsid w:val="00607265"/>
    <w:rsid w:val="0062628D"/>
    <w:rsid w:val="0063720C"/>
    <w:rsid w:val="006468FB"/>
    <w:rsid w:val="00670B9D"/>
    <w:rsid w:val="00674C97"/>
    <w:rsid w:val="006966DD"/>
    <w:rsid w:val="006E2D98"/>
    <w:rsid w:val="006F150D"/>
    <w:rsid w:val="006F351D"/>
    <w:rsid w:val="00704FF1"/>
    <w:rsid w:val="007065AC"/>
    <w:rsid w:val="00732983"/>
    <w:rsid w:val="00746024"/>
    <w:rsid w:val="00752138"/>
    <w:rsid w:val="00760016"/>
    <w:rsid w:val="00781758"/>
    <w:rsid w:val="00786D35"/>
    <w:rsid w:val="00790C48"/>
    <w:rsid w:val="00790F34"/>
    <w:rsid w:val="00791791"/>
    <w:rsid w:val="007D41FC"/>
    <w:rsid w:val="007D6B11"/>
    <w:rsid w:val="007E6BED"/>
    <w:rsid w:val="008334B8"/>
    <w:rsid w:val="00841C0C"/>
    <w:rsid w:val="00852ED4"/>
    <w:rsid w:val="00857B82"/>
    <w:rsid w:val="008A26FB"/>
    <w:rsid w:val="008A7B6E"/>
    <w:rsid w:val="008C126F"/>
    <w:rsid w:val="008D3C0B"/>
    <w:rsid w:val="008F21D0"/>
    <w:rsid w:val="009073F4"/>
    <w:rsid w:val="00935B9E"/>
    <w:rsid w:val="00935FB0"/>
    <w:rsid w:val="0094215F"/>
    <w:rsid w:val="00943BA5"/>
    <w:rsid w:val="0096045E"/>
    <w:rsid w:val="00974D6E"/>
    <w:rsid w:val="009C646D"/>
    <w:rsid w:val="009D7C38"/>
    <w:rsid w:val="009E1EC5"/>
    <w:rsid w:val="009E6B20"/>
    <w:rsid w:val="009F0DC0"/>
    <w:rsid w:val="00A0250E"/>
    <w:rsid w:val="00A05E06"/>
    <w:rsid w:val="00A163F0"/>
    <w:rsid w:val="00A2611A"/>
    <w:rsid w:val="00A66759"/>
    <w:rsid w:val="00A71011"/>
    <w:rsid w:val="00A71ADD"/>
    <w:rsid w:val="00A7798C"/>
    <w:rsid w:val="00A918B3"/>
    <w:rsid w:val="00A94F85"/>
    <w:rsid w:val="00A95DD0"/>
    <w:rsid w:val="00A97565"/>
    <w:rsid w:val="00AA02DD"/>
    <w:rsid w:val="00AB31ED"/>
    <w:rsid w:val="00AC6978"/>
    <w:rsid w:val="00AD4B94"/>
    <w:rsid w:val="00AE12B3"/>
    <w:rsid w:val="00AE4CD4"/>
    <w:rsid w:val="00AF3123"/>
    <w:rsid w:val="00AF3C95"/>
    <w:rsid w:val="00B02302"/>
    <w:rsid w:val="00B14C3A"/>
    <w:rsid w:val="00B160A6"/>
    <w:rsid w:val="00B22E1E"/>
    <w:rsid w:val="00B4751B"/>
    <w:rsid w:val="00B514BA"/>
    <w:rsid w:val="00B870D0"/>
    <w:rsid w:val="00B948D6"/>
    <w:rsid w:val="00BA55E6"/>
    <w:rsid w:val="00BC4A2C"/>
    <w:rsid w:val="00BD3AFF"/>
    <w:rsid w:val="00BD7D01"/>
    <w:rsid w:val="00BF0698"/>
    <w:rsid w:val="00C04930"/>
    <w:rsid w:val="00C14D70"/>
    <w:rsid w:val="00C23402"/>
    <w:rsid w:val="00C27B94"/>
    <w:rsid w:val="00C40830"/>
    <w:rsid w:val="00C550C8"/>
    <w:rsid w:val="00C55B19"/>
    <w:rsid w:val="00C90778"/>
    <w:rsid w:val="00CA7DCD"/>
    <w:rsid w:val="00CB7AA5"/>
    <w:rsid w:val="00CF1868"/>
    <w:rsid w:val="00CF451B"/>
    <w:rsid w:val="00D12E95"/>
    <w:rsid w:val="00D20118"/>
    <w:rsid w:val="00D43D11"/>
    <w:rsid w:val="00D463D5"/>
    <w:rsid w:val="00D54E76"/>
    <w:rsid w:val="00D61E73"/>
    <w:rsid w:val="00D65BB1"/>
    <w:rsid w:val="00D74992"/>
    <w:rsid w:val="00D74C2D"/>
    <w:rsid w:val="00D908A2"/>
    <w:rsid w:val="00D9334B"/>
    <w:rsid w:val="00D975E6"/>
    <w:rsid w:val="00DA5954"/>
    <w:rsid w:val="00DB74C8"/>
    <w:rsid w:val="00DC112C"/>
    <w:rsid w:val="00DD10D8"/>
    <w:rsid w:val="00DD156E"/>
    <w:rsid w:val="00DF06A1"/>
    <w:rsid w:val="00E327D1"/>
    <w:rsid w:val="00E33D72"/>
    <w:rsid w:val="00E34B20"/>
    <w:rsid w:val="00E579DE"/>
    <w:rsid w:val="00E614EF"/>
    <w:rsid w:val="00E72F5C"/>
    <w:rsid w:val="00E8028C"/>
    <w:rsid w:val="00E940DC"/>
    <w:rsid w:val="00EA209F"/>
    <w:rsid w:val="00EA3369"/>
    <w:rsid w:val="00EA490D"/>
    <w:rsid w:val="00EC0372"/>
    <w:rsid w:val="00EC5CFF"/>
    <w:rsid w:val="00ED2181"/>
    <w:rsid w:val="00ED2A6E"/>
    <w:rsid w:val="00ED3C04"/>
    <w:rsid w:val="00ED3DC4"/>
    <w:rsid w:val="00ED75CE"/>
    <w:rsid w:val="00EE5499"/>
    <w:rsid w:val="00EF323A"/>
    <w:rsid w:val="00F8025D"/>
    <w:rsid w:val="00F90F70"/>
    <w:rsid w:val="00FB2A97"/>
    <w:rsid w:val="00FC0AF5"/>
    <w:rsid w:val="00FD2271"/>
    <w:rsid w:val="00FD662C"/>
    <w:rsid w:val="00FD7A69"/>
    <w:rsid w:val="00FF2B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B4166"/>
  <w15:docId w15:val="{557B9601-BF45-4616-9630-8B2A67B7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0E"/>
    <w:rPr>
      <w:rFonts w:ascii="Times New Roman" w:eastAsia="MS Mincho" w:hAnsi="Times New Roman"/>
      <w:sz w:val="24"/>
      <w:szCs w:val="24"/>
      <w:lang w:eastAsia="ja-JP"/>
    </w:rPr>
  </w:style>
  <w:style w:type="paragraph" w:styleId="Rubrik1">
    <w:name w:val="heading 1"/>
    <w:basedOn w:val="Normal"/>
    <w:link w:val="Rubrik1Char"/>
    <w:uiPriority w:val="9"/>
    <w:qFormat/>
    <w:rsid w:val="00935B9E"/>
    <w:pPr>
      <w:spacing w:before="100" w:beforeAutospacing="1" w:after="100" w:afterAutospacing="1"/>
      <w:outlineLvl w:val="0"/>
    </w:pPr>
    <w:rPr>
      <w:rFonts w:eastAsia="Calibri"/>
      <w:b/>
      <w:bCs/>
      <w:kern w:val="36"/>
      <w:sz w:val="48"/>
      <w:szCs w:val="48"/>
    </w:rPr>
  </w:style>
  <w:style w:type="paragraph" w:styleId="Rubrik2">
    <w:name w:val="heading 2"/>
    <w:basedOn w:val="Normal"/>
    <w:next w:val="Normal"/>
    <w:link w:val="Rubrik2Char"/>
    <w:uiPriority w:val="9"/>
    <w:unhideWhenUsed/>
    <w:qFormat/>
    <w:rsid w:val="00577E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74602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045E"/>
    <w:pPr>
      <w:tabs>
        <w:tab w:val="center" w:pos="4536"/>
        <w:tab w:val="right" w:pos="9072"/>
      </w:tabs>
    </w:pPr>
  </w:style>
  <w:style w:type="character" w:customStyle="1" w:styleId="SidhuvudChar">
    <w:name w:val="Sidhuvud Char"/>
    <w:link w:val="Sidhuvud"/>
    <w:uiPriority w:val="99"/>
    <w:rsid w:val="0096045E"/>
    <w:rPr>
      <w:rFonts w:ascii="Times New Roman" w:eastAsia="MS Mincho" w:hAnsi="Times New Roman" w:cs="Times New Roman"/>
      <w:sz w:val="24"/>
      <w:szCs w:val="24"/>
      <w:lang w:eastAsia="ja-JP"/>
    </w:rPr>
  </w:style>
  <w:style w:type="paragraph" w:styleId="Sidfot">
    <w:name w:val="footer"/>
    <w:basedOn w:val="Normal"/>
    <w:link w:val="SidfotChar"/>
    <w:uiPriority w:val="99"/>
    <w:unhideWhenUsed/>
    <w:rsid w:val="0096045E"/>
    <w:pPr>
      <w:tabs>
        <w:tab w:val="center" w:pos="4536"/>
        <w:tab w:val="right" w:pos="9072"/>
      </w:tabs>
    </w:pPr>
  </w:style>
  <w:style w:type="character" w:customStyle="1" w:styleId="SidfotChar">
    <w:name w:val="Sidfot Char"/>
    <w:link w:val="Sidfot"/>
    <w:uiPriority w:val="99"/>
    <w:rsid w:val="0096045E"/>
    <w:rPr>
      <w:rFonts w:ascii="Times New Roman" w:eastAsia="MS Mincho" w:hAnsi="Times New Roman" w:cs="Times New Roman"/>
      <w:sz w:val="24"/>
      <w:szCs w:val="24"/>
      <w:lang w:eastAsia="ja-JP"/>
    </w:rPr>
  </w:style>
  <w:style w:type="paragraph" w:styleId="Ballongtext">
    <w:name w:val="Balloon Text"/>
    <w:basedOn w:val="Normal"/>
    <w:link w:val="BallongtextChar"/>
    <w:uiPriority w:val="99"/>
    <w:semiHidden/>
    <w:unhideWhenUsed/>
    <w:rsid w:val="0096045E"/>
    <w:rPr>
      <w:rFonts w:ascii="Tahoma" w:hAnsi="Tahoma"/>
      <w:sz w:val="16"/>
      <w:szCs w:val="16"/>
    </w:rPr>
  </w:style>
  <w:style w:type="character" w:customStyle="1" w:styleId="BallongtextChar">
    <w:name w:val="Ballongtext Char"/>
    <w:link w:val="Ballongtext"/>
    <w:uiPriority w:val="99"/>
    <w:semiHidden/>
    <w:rsid w:val="0096045E"/>
    <w:rPr>
      <w:rFonts w:ascii="Tahoma" w:eastAsia="MS Mincho" w:hAnsi="Tahoma" w:cs="Tahoma"/>
      <w:sz w:val="16"/>
      <w:szCs w:val="16"/>
      <w:lang w:eastAsia="ja-JP"/>
    </w:rPr>
  </w:style>
  <w:style w:type="character" w:styleId="Hyperlnk">
    <w:name w:val="Hyperlink"/>
    <w:uiPriority w:val="99"/>
    <w:unhideWhenUsed/>
    <w:rsid w:val="00ED2181"/>
    <w:rPr>
      <w:color w:val="0000FF"/>
      <w:u w:val="single"/>
    </w:rPr>
  </w:style>
  <w:style w:type="paragraph" w:styleId="Liststycke">
    <w:name w:val="List Paragraph"/>
    <w:basedOn w:val="Normal"/>
    <w:uiPriority w:val="34"/>
    <w:qFormat/>
    <w:rsid w:val="00ED2181"/>
    <w:pPr>
      <w:ind w:left="720"/>
      <w:contextualSpacing/>
    </w:pPr>
  </w:style>
  <w:style w:type="paragraph" w:styleId="Normalweb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Rubrik1Char">
    <w:name w:val="Rubrik 1 Char"/>
    <w:link w:val="Rubrik1"/>
    <w:uiPriority w:val="9"/>
    <w:rsid w:val="00935B9E"/>
    <w:rPr>
      <w:rFonts w:ascii="Times New Roman" w:hAnsi="Times New Roman"/>
      <w:b/>
      <w:bCs/>
      <w:kern w:val="36"/>
      <w:sz w:val="48"/>
      <w:szCs w:val="48"/>
    </w:rPr>
  </w:style>
  <w:style w:type="character" w:styleId="Kommentarsreferens">
    <w:name w:val="annotation reference"/>
    <w:basedOn w:val="Standardstycketeckensnitt"/>
    <w:uiPriority w:val="99"/>
    <w:semiHidden/>
    <w:unhideWhenUsed/>
    <w:rsid w:val="00EA490D"/>
    <w:rPr>
      <w:sz w:val="16"/>
      <w:szCs w:val="16"/>
    </w:rPr>
  </w:style>
  <w:style w:type="paragraph" w:styleId="Kommentarer">
    <w:name w:val="annotation text"/>
    <w:basedOn w:val="Normal"/>
    <w:link w:val="KommentarerChar"/>
    <w:uiPriority w:val="99"/>
    <w:semiHidden/>
    <w:unhideWhenUsed/>
    <w:rsid w:val="00EA490D"/>
    <w:rPr>
      <w:sz w:val="20"/>
      <w:szCs w:val="20"/>
    </w:rPr>
  </w:style>
  <w:style w:type="character" w:customStyle="1" w:styleId="KommentarerChar">
    <w:name w:val="Kommentarer Char"/>
    <w:basedOn w:val="Standardstycketeckensnitt"/>
    <w:link w:val="Kommentarer"/>
    <w:uiPriority w:val="99"/>
    <w:semiHidden/>
    <w:rsid w:val="00EA490D"/>
    <w:rPr>
      <w:rFonts w:ascii="Times New Roman" w:eastAsia="MS Mincho" w:hAnsi="Times New Roman"/>
      <w:lang w:eastAsia="ja-JP"/>
    </w:rPr>
  </w:style>
  <w:style w:type="paragraph" w:styleId="Kommentarsmne">
    <w:name w:val="annotation subject"/>
    <w:basedOn w:val="Kommentarer"/>
    <w:next w:val="Kommentarer"/>
    <w:link w:val="KommentarsmneChar"/>
    <w:uiPriority w:val="99"/>
    <w:semiHidden/>
    <w:unhideWhenUsed/>
    <w:rsid w:val="00EA490D"/>
    <w:rPr>
      <w:b/>
      <w:bCs/>
    </w:rPr>
  </w:style>
  <w:style w:type="character" w:customStyle="1" w:styleId="KommentarsmneChar">
    <w:name w:val="Kommentarsämne Char"/>
    <w:basedOn w:val="KommentarerChar"/>
    <w:link w:val="Kommentarsmne"/>
    <w:uiPriority w:val="99"/>
    <w:semiHidden/>
    <w:rsid w:val="00EA490D"/>
    <w:rPr>
      <w:rFonts w:ascii="Times New Roman" w:eastAsia="MS Mincho" w:hAnsi="Times New Roman"/>
      <w:b/>
      <w:bCs/>
      <w:lang w:eastAsia="ja-JP"/>
    </w:rPr>
  </w:style>
  <w:style w:type="paragraph" w:styleId="Oformateradtext">
    <w:name w:val="Plain Text"/>
    <w:basedOn w:val="Normal"/>
    <w:link w:val="OformateradtextChar"/>
    <w:uiPriority w:val="99"/>
    <w:semiHidden/>
    <w:unhideWhenUsed/>
    <w:rsid w:val="00154190"/>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semiHidden/>
    <w:rsid w:val="00154190"/>
    <w:rPr>
      <w:rFonts w:ascii="Consolas" w:eastAsiaTheme="minorHAnsi" w:hAnsi="Consolas" w:cstheme="minorBidi"/>
      <w:sz w:val="21"/>
      <w:szCs w:val="21"/>
      <w:lang w:eastAsia="en-US"/>
    </w:rPr>
  </w:style>
  <w:style w:type="paragraph" w:styleId="Ingetavstnd">
    <w:name w:val="No Spacing"/>
    <w:uiPriority w:val="1"/>
    <w:qFormat/>
    <w:rsid w:val="00D9334B"/>
    <w:rPr>
      <w:rFonts w:ascii="Times New Roman" w:eastAsia="MS Mincho" w:hAnsi="Times New Roman"/>
      <w:sz w:val="24"/>
      <w:szCs w:val="24"/>
      <w:lang w:eastAsia="ja-JP"/>
    </w:rPr>
  </w:style>
  <w:style w:type="character" w:customStyle="1" w:styleId="hps">
    <w:name w:val="hps"/>
    <w:basedOn w:val="Standardstycketeckensnitt"/>
    <w:rsid w:val="004A5B4F"/>
  </w:style>
  <w:style w:type="character" w:styleId="Stark">
    <w:name w:val="Strong"/>
    <w:basedOn w:val="Standardstycketeckensnitt"/>
    <w:uiPriority w:val="22"/>
    <w:qFormat/>
    <w:rsid w:val="00BA55E6"/>
    <w:rPr>
      <w:b/>
      <w:bCs/>
    </w:rPr>
  </w:style>
  <w:style w:type="character" w:customStyle="1" w:styleId="apple-converted-space">
    <w:name w:val="apple-converted-space"/>
    <w:basedOn w:val="Standardstycketeckensnitt"/>
    <w:rsid w:val="00C550C8"/>
  </w:style>
  <w:style w:type="character" w:customStyle="1" w:styleId="Rubrik2Char">
    <w:name w:val="Rubrik 2 Char"/>
    <w:basedOn w:val="Standardstycketeckensnitt"/>
    <w:link w:val="Rubrik2"/>
    <w:uiPriority w:val="9"/>
    <w:rsid w:val="00577EFF"/>
    <w:rPr>
      <w:rFonts w:asciiTheme="majorHAnsi" w:eastAsiaTheme="majorEastAsia" w:hAnsiTheme="majorHAnsi" w:cstheme="majorBidi"/>
      <w:color w:val="365F91" w:themeColor="accent1" w:themeShade="BF"/>
      <w:sz w:val="26"/>
      <w:szCs w:val="26"/>
      <w:lang w:eastAsia="ja-JP"/>
    </w:rPr>
  </w:style>
  <w:style w:type="character" w:customStyle="1" w:styleId="Rubrik3Char">
    <w:name w:val="Rubrik 3 Char"/>
    <w:basedOn w:val="Standardstycketeckensnitt"/>
    <w:link w:val="Rubrik3"/>
    <w:uiPriority w:val="9"/>
    <w:rsid w:val="00746024"/>
    <w:rPr>
      <w:rFonts w:asciiTheme="majorHAnsi" w:eastAsiaTheme="majorEastAsia" w:hAnsiTheme="majorHAnsi" w:cstheme="majorBidi"/>
      <w:color w:val="243F60" w:themeColor="accent1" w:themeShade="7F"/>
      <w:sz w:val="24"/>
      <w:szCs w:val="24"/>
      <w:lang w:eastAsia="ja-JP"/>
    </w:rPr>
  </w:style>
  <w:style w:type="character" w:styleId="AnvndHyperlnk">
    <w:name w:val="FollowedHyperlink"/>
    <w:basedOn w:val="Standardstycketeckensnitt"/>
    <w:uiPriority w:val="99"/>
    <w:semiHidden/>
    <w:unhideWhenUsed/>
    <w:rsid w:val="00DF0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545">
      <w:bodyDiv w:val="1"/>
      <w:marLeft w:val="0"/>
      <w:marRight w:val="0"/>
      <w:marTop w:val="0"/>
      <w:marBottom w:val="0"/>
      <w:divBdr>
        <w:top w:val="none" w:sz="0" w:space="0" w:color="auto"/>
        <w:left w:val="none" w:sz="0" w:space="0" w:color="auto"/>
        <w:bottom w:val="none" w:sz="0" w:space="0" w:color="auto"/>
        <w:right w:val="none" w:sz="0" w:space="0" w:color="auto"/>
      </w:divBdr>
    </w:div>
    <w:div w:id="252862443">
      <w:bodyDiv w:val="1"/>
      <w:marLeft w:val="0"/>
      <w:marRight w:val="0"/>
      <w:marTop w:val="0"/>
      <w:marBottom w:val="0"/>
      <w:divBdr>
        <w:top w:val="none" w:sz="0" w:space="0" w:color="auto"/>
        <w:left w:val="none" w:sz="0" w:space="0" w:color="auto"/>
        <w:bottom w:val="none" w:sz="0" w:space="0" w:color="auto"/>
        <w:right w:val="none" w:sz="0" w:space="0" w:color="auto"/>
      </w:divBdr>
    </w:div>
    <w:div w:id="496963748">
      <w:bodyDiv w:val="1"/>
      <w:marLeft w:val="0"/>
      <w:marRight w:val="0"/>
      <w:marTop w:val="0"/>
      <w:marBottom w:val="0"/>
      <w:divBdr>
        <w:top w:val="none" w:sz="0" w:space="0" w:color="auto"/>
        <w:left w:val="none" w:sz="0" w:space="0" w:color="auto"/>
        <w:bottom w:val="none" w:sz="0" w:space="0" w:color="auto"/>
        <w:right w:val="none" w:sz="0" w:space="0" w:color="auto"/>
      </w:divBdr>
    </w:div>
    <w:div w:id="516390354">
      <w:bodyDiv w:val="1"/>
      <w:marLeft w:val="0"/>
      <w:marRight w:val="0"/>
      <w:marTop w:val="0"/>
      <w:marBottom w:val="0"/>
      <w:divBdr>
        <w:top w:val="none" w:sz="0" w:space="0" w:color="auto"/>
        <w:left w:val="none" w:sz="0" w:space="0" w:color="auto"/>
        <w:bottom w:val="none" w:sz="0" w:space="0" w:color="auto"/>
        <w:right w:val="none" w:sz="0" w:space="0" w:color="auto"/>
      </w:divBdr>
    </w:div>
    <w:div w:id="710690294">
      <w:bodyDiv w:val="1"/>
      <w:marLeft w:val="0"/>
      <w:marRight w:val="0"/>
      <w:marTop w:val="0"/>
      <w:marBottom w:val="0"/>
      <w:divBdr>
        <w:top w:val="none" w:sz="0" w:space="0" w:color="auto"/>
        <w:left w:val="none" w:sz="0" w:space="0" w:color="auto"/>
        <w:bottom w:val="none" w:sz="0" w:space="0" w:color="auto"/>
        <w:right w:val="none" w:sz="0" w:space="0" w:color="auto"/>
      </w:divBdr>
    </w:div>
    <w:div w:id="1024287386">
      <w:bodyDiv w:val="1"/>
      <w:marLeft w:val="0"/>
      <w:marRight w:val="0"/>
      <w:marTop w:val="0"/>
      <w:marBottom w:val="0"/>
      <w:divBdr>
        <w:top w:val="none" w:sz="0" w:space="0" w:color="auto"/>
        <w:left w:val="none" w:sz="0" w:space="0" w:color="auto"/>
        <w:bottom w:val="none" w:sz="0" w:space="0" w:color="auto"/>
        <w:right w:val="none" w:sz="0" w:space="0" w:color="auto"/>
      </w:divBdr>
      <w:divsChild>
        <w:div w:id="1080954782">
          <w:marLeft w:val="0"/>
          <w:marRight w:val="0"/>
          <w:marTop w:val="0"/>
          <w:marBottom w:val="0"/>
          <w:divBdr>
            <w:top w:val="none" w:sz="0" w:space="0" w:color="auto"/>
            <w:left w:val="none" w:sz="0" w:space="0" w:color="auto"/>
            <w:bottom w:val="none" w:sz="0" w:space="0" w:color="auto"/>
            <w:right w:val="none" w:sz="0" w:space="0" w:color="auto"/>
          </w:divBdr>
          <w:divsChild>
            <w:div w:id="743339852">
              <w:marLeft w:val="0"/>
              <w:marRight w:val="-3900"/>
              <w:marTop w:val="0"/>
              <w:marBottom w:val="0"/>
              <w:divBdr>
                <w:top w:val="none" w:sz="0" w:space="0" w:color="auto"/>
                <w:left w:val="none" w:sz="0" w:space="0" w:color="auto"/>
                <w:bottom w:val="none" w:sz="0" w:space="0" w:color="auto"/>
                <w:right w:val="none" w:sz="0" w:space="0" w:color="auto"/>
              </w:divBdr>
              <w:divsChild>
                <w:div w:id="1741519508">
                  <w:marLeft w:val="0"/>
                  <w:marRight w:val="4650"/>
                  <w:marTop w:val="0"/>
                  <w:marBottom w:val="690"/>
                  <w:divBdr>
                    <w:top w:val="none" w:sz="0" w:space="0" w:color="auto"/>
                    <w:left w:val="none" w:sz="0" w:space="0" w:color="auto"/>
                    <w:bottom w:val="none" w:sz="0" w:space="0" w:color="auto"/>
                    <w:right w:val="none" w:sz="0" w:space="0" w:color="auto"/>
                  </w:divBdr>
                  <w:divsChild>
                    <w:div w:id="248319250">
                      <w:marLeft w:val="0"/>
                      <w:marRight w:val="0"/>
                      <w:marTop w:val="0"/>
                      <w:marBottom w:val="0"/>
                      <w:divBdr>
                        <w:top w:val="none" w:sz="0" w:space="0" w:color="auto"/>
                        <w:left w:val="none" w:sz="0" w:space="0" w:color="auto"/>
                        <w:bottom w:val="none" w:sz="0" w:space="0" w:color="auto"/>
                        <w:right w:val="none" w:sz="0" w:space="0" w:color="auto"/>
                      </w:divBdr>
                      <w:divsChild>
                        <w:div w:id="2063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1004">
      <w:bodyDiv w:val="1"/>
      <w:marLeft w:val="0"/>
      <w:marRight w:val="0"/>
      <w:marTop w:val="0"/>
      <w:marBottom w:val="0"/>
      <w:divBdr>
        <w:top w:val="none" w:sz="0" w:space="0" w:color="auto"/>
        <w:left w:val="none" w:sz="0" w:space="0" w:color="auto"/>
        <w:bottom w:val="none" w:sz="0" w:space="0" w:color="auto"/>
        <w:right w:val="none" w:sz="0" w:space="0" w:color="auto"/>
      </w:divBdr>
    </w:div>
    <w:div w:id="1622299602">
      <w:bodyDiv w:val="1"/>
      <w:marLeft w:val="0"/>
      <w:marRight w:val="0"/>
      <w:marTop w:val="0"/>
      <w:marBottom w:val="0"/>
      <w:divBdr>
        <w:top w:val="none" w:sz="0" w:space="0" w:color="auto"/>
        <w:left w:val="none" w:sz="0" w:space="0" w:color="auto"/>
        <w:bottom w:val="none" w:sz="0" w:space="0" w:color="auto"/>
        <w:right w:val="none" w:sz="0" w:space="0" w:color="auto"/>
      </w:divBdr>
    </w:div>
    <w:div w:id="1964918584">
      <w:bodyDiv w:val="1"/>
      <w:marLeft w:val="0"/>
      <w:marRight w:val="0"/>
      <w:marTop w:val="0"/>
      <w:marBottom w:val="0"/>
      <w:divBdr>
        <w:top w:val="none" w:sz="0" w:space="0" w:color="auto"/>
        <w:left w:val="none" w:sz="0" w:space="0" w:color="auto"/>
        <w:bottom w:val="none" w:sz="0" w:space="0" w:color="auto"/>
        <w:right w:val="none" w:sz="0" w:space="0" w:color="auto"/>
      </w:divBdr>
    </w:div>
    <w:div w:id="20979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et.osbjer@addq.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q.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dq.se/utbildning/vara_utbildningar/utforskande-testmetodik-xb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F049782652FE4E96212A525BF53086" ma:contentTypeVersion="0" ma:contentTypeDescription="Skapa ett nytt dokument." ma:contentTypeScope="" ma:versionID="deb4f6f15a6d631363182ab93cf69821">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C4F0-9940-4FAC-8B61-5B63C832717F}">
  <ds:schemaRefs>
    <ds:schemaRef ds:uri="http://schemas.microsoft.com/sharepoint/v3/contenttype/forms"/>
  </ds:schemaRefs>
</ds:datastoreItem>
</file>

<file path=customXml/itemProps2.xml><?xml version="1.0" encoding="utf-8"?>
<ds:datastoreItem xmlns:ds="http://schemas.openxmlformats.org/officeDocument/2006/customXml" ds:itemID="{E5C601FB-4801-4D1E-B584-02BDDD2AE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E73EC-A922-4DBA-87BB-0DB74F90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11D45E-36AC-4838-AEA7-D643EECD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1376</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1632</CharactersWithSpaces>
  <SharedDoc>false</SharedDoc>
  <HLinks>
    <vt:vector size="12" baseType="variant">
      <vt:variant>
        <vt:i4>7733251</vt:i4>
      </vt:variant>
      <vt:variant>
        <vt:i4>3</vt:i4>
      </vt:variant>
      <vt:variant>
        <vt:i4>0</vt:i4>
      </vt:variant>
      <vt:variant>
        <vt:i4>5</vt:i4>
      </vt:variant>
      <vt:variant>
        <vt:lpwstr>mailto:petter.salomonsson@addq.se</vt:lpwstr>
      </vt:variant>
      <vt:variant>
        <vt:lpwstr/>
      </vt:variant>
      <vt:variant>
        <vt:i4>6619190</vt:i4>
      </vt:variant>
      <vt:variant>
        <vt:i4>0</vt:i4>
      </vt:variant>
      <vt:variant>
        <vt:i4>0</vt:i4>
      </vt:variant>
      <vt:variant>
        <vt:i4>5</vt:i4>
      </vt:variant>
      <vt:variant>
        <vt:lpwstr>http://www.addq.se/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Johan Sandström</cp:lastModifiedBy>
  <cp:revision>3</cp:revision>
  <cp:lastPrinted>2011-10-05T12:20:00Z</cp:lastPrinted>
  <dcterms:created xsi:type="dcterms:W3CDTF">2015-03-01T18:01:00Z</dcterms:created>
  <dcterms:modified xsi:type="dcterms:W3CDTF">2015-03-01T18:07:00Z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0x01010082F049782652FE4E96212A525BF53086</vt:lpwstr>
  </property>
</Properties>
</file>