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ind w:left="0" w:firstLine="0"/>
        <w:contextualSpacing w:val="0"/>
      </w:pPr>
      <w:r w:rsidDel="00000000" w:rsidR="00000000" w:rsidRPr="00000000">
        <w:rPr>
          <w:b w:val="1"/>
          <w:rtl w:val="0"/>
        </w:rPr>
        <w:t xml:space="preserve">PRESSMEDDELANDE 31 MARS 2016</w:t>
      </w:r>
      <w:r w:rsidDel="00000000" w:rsidR="00000000" w:rsidRPr="00000000">
        <w:rPr>
          <w:rtl w:val="0"/>
        </w:rPr>
      </w:r>
    </w:p>
    <w:p w:rsidR="00000000" w:rsidDel="00000000" w:rsidP="00000000" w:rsidRDefault="00000000" w:rsidRPr="00000000">
      <w:pPr>
        <w:keepNext w:val="0"/>
        <w:keepLines w:val="0"/>
        <w:widowControl w:val="1"/>
        <w:spacing w:after="100" w:before="0" w:line="288" w:lineRule="auto"/>
        <w:ind w:left="0" w:right="0" w:firstLine="0"/>
        <w:contextualSpacing w:val="0"/>
        <w:jc w:val="left"/>
      </w:pPr>
      <w:r w:rsidDel="00000000" w:rsidR="00000000" w:rsidRPr="00000000">
        <w:rPr>
          <w:rFonts w:ascii="Dosis" w:cs="Dosis" w:eastAsia="Dosis" w:hAnsi="Dosis"/>
          <w:b w:val="1"/>
          <w:sz w:val="36"/>
          <w:szCs w:val="36"/>
          <w:rtl w:val="0"/>
        </w:rPr>
        <w:t xml:space="preserve">Magnus Betnér släpper exklusivt material på YouTube</w:t>
      </w:r>
    </w:p>
    <w:p w:rsidR="00000000" w:rsidDel="00000000" w:rsidP="00000000" w:rsidRDefault="00000000" w:rsidRPr="00000000">
      <w:pPr>
        <w:spacing w:line="240" w:lineRule="auto"/>
        <w:contextualSpacing w:val="0"/>
      </w:pPr>
      <w:r w:rsidDel="00000000" w:rsidR="00000000" w:rsidRPr="00000000">
        <w:rPr>
          <w:b w:val="1"/>
          <w:rtl w:val="0"/>
        </w:rPr>
        <w:t xml:space="preserve">Komikern Magnus Betnér släpper showen </w:t>
      </w:r>
      <w:hyperlink r:id="rId5">
        <w:r w:rsidDel="00000000" w:rsidR="00000000" w:rsidRPr="00000000">
          <w:rPr>
            <w:b w:val="1"/>
            <w:i w:val="1"/>
            <w:color w:val="1155cc"/>
            <w:u w:val="single"/>
            <w:rtl w:val="0"/>
          </w:rPr>
          <w:t xml:space="preserve">Intermezzo</w:t>
        </w:r>
      </w:hyperlink>
      <w:r w:rsidDel="00000000" w:rsidR="00000000" w:rsidRPr="00000000">
        <w:rPr>
          <w:b w:val="1"/>
          <w:rtl w:val="0"/>
        </w:rPr>
        <w:t xml:space="preserve"> med exklusivt material på sin </w:t>
      </w:r>
      <w:hyperlink r:id="rId6">
        <w:r w:rsidDel="00000000" w:rsidR="00000000" w:rsidRPr="00000000">
          <w:rPr>
            <w:b w:val="1"/>
            <w:color w:val="1155cc"/>
            <w:u w:val="single"/>
            <w:rtl w:val="0"/>
          </w:rPr>
          <w:t xml:space="preserve">YouTube-kanal</w:t>
        </w:r>
      </w:hyperlink>
      <w:r w:rsidDel="00000000" w:rsidR="00000000" w:rsidRPr="00000000">
        <w:rPr>
          <w:b w:val="1"/>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Under hösten turnérade Magnus Betnér med showen Work in Progress, en miniturné som bestod av tre kvällar med 40 minuter av helt olika material inför Magnus nya turné </w:t>
      </w:r>
      <w:r w:rsidDel="00000000" w:rsidR="00000000" w:rsidRPr="00000000">
        <w:rPr>
          <w:i w:val="1"/>
          <w:rtl w:val="0"/>
        </w:rPr>
        <w:t xml:space="preserve">En skam för Sverige 2</w:t>
      </w:r>
      <w:r w:rsidDel="00000000" w:rsidR="00000000" w:rsidRPr="00000000">
        <w:rPr>
          <w:rtl w:val="0"/>
        </w:rPr>
        <w:t xml:space="preserve">. Av det material som inte kommer att användas i </w:t>
      </w:r>
      <w:r w:rsidDel="00000000" w:rsidR="00000000" w:rsidRPr="00000000">
        <w:rPr>
          <w:i w:val="1"/>
          <w:rtl w:val="0"/>
        </w:rPr>
        <w:t xml:space="preserve">En skam för Sverige 2</w:t>
      </w:r>
      <w:r w:rsidDel="00000000" w:rsidR="00000000" w:rsidRPr="00000000">
        <w:rPr>
          <w:rtl w:val="0"/>
        </w:rPr>
        <w:t xml:space="preserve"> har Betnér nu satt ihop en halvtimmeslång mellanspecial kallad </w:t>
      </w:r>
      <w:hyperlink r:id="rId7">
        <w:r w:rsidDel="00000000" w:rsidR="00000000" w:rsidRPr="00000000">
          <w:rPr>
            <w:i w:val="1"/>
            <w:color w:val="1155cc"/>
            <w:u w:val="single"/>
            <w:rtl w:val="0"/>
          </w:rPr>
          <w:t xml:space="preserve">Intermezzo</w:t>
        </w:r>
      </w:hyperlink>
      <w:r w:rsidDel="00000000" w:rsidR="00000000" w:rsidRPr="00000000">
        <w:rPr>
          <w:rtl w:val="0"/>
        </w:rPr>
        <w:t xml:space="preserve">, som släpps exklusivt för uthyrning eller för köp på YouTube.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 Jag gör detta som ett test då jag är väldigt intresserad av hur innehållsskapare ska kunna få betalt för sitt innehåll, utan att vara beroende av sponsorskap eller reklam. Det finns många nya lösningar att testa, och jag har testat de flesta utom Patreon och crowdfounding. Det som intresserar mig mest är de där slutkonsumenten betalar direkt till innehållsskaparen för varje konsumerad video. YouTube är oslagbart som plattform, och sedan de för några veckor sedan lanserade sin betaltjänst kändes det självklart att testa, säger Magnus Betnér.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pPr>
      <w:r w:rsidDel="00000000" w:rsidR="00000000" w:rsidRPr="00000000">
        <w:rPr>
          <w:rtl w:val="0"/>
        </w:rPr>
        <w:t xml:space="preserve">- Om det visar sig att det här testet går plus kommer jag att öka produktionstakten lite och släppa fler specialer.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pPr>
      <w:r w:rsidDel="00000000" w:rsidR="00000000" w:rsidRPr="00000000">
        <w:rPr>
          <w:rtl w:val="0"/>
        </w:rPr>
        <w:t xml:space="preserve">- Det är väldigt roligt att arbeta med Magnus, som är väldigt duktig på att ta vara på YouTube som plattform. Dessutom öppnar denna möjllighet en ny jättelik digital scen för alla som hittills jobbat från fysiska scener, säger Jenny Ericsson, chef över partners på United Screens.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Denna halvtimmeslånga mellanspecial finns nu på Betnérs YouTube-kanal att köpa för 39 kronor eller att hyra i 72 timmar för 19 kronor </w:t>
      </w:r>
      <w:r w:rsidDel="00000000" w:rsidR="00000000" w:rsidRPr="00000000">
        <w:rPr>
          <w:rtl w:val="0"/>
        </w:rPr>
        <w:t xml:space="preserve">utan reklam</w:t>
      </w:r>
      <w:r w:rsidDel="00000000" w:rsidR="00000000" w:rsidRPr="00000000">
        <w:rPr>
          <w:rtl w:val="0"/>
        </w:rPr>
        <w:t xml:space="preserve">. Videon kommer att släppa gratis för alla, med reklam på både YouTube och Spotify, den 25 september 2016. Magnus Betnérs YouTube-kanal ingår i United Screens premiumnätverk på YouTube.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left"/>
      </w:pPr>
      <w:r w:rsidDel="00000000" w:rsidR="00000000" w:rsidRPr="00000000">
        <w:rPr>
          <w:rtl w:val="0"/>
        </w:rPr>
        <w:t xml:space="preserve">Mer info:</w:t>
      </w:r>
    </w:p>
    <w:p w:rsidR="00000000" w:rsidDel="00000000" w:rsidP="00000000" w:rsidRDefault="00000000" w:rsidRPr="00000000">
      <w:pPr>
        <w:spacing w:line="240" w:lineRule="auto"/>
        <w:contextualSpacing w:val="0"/>
      </w:pPr>
      <w:hyperlink r:id="rId8">
        <w:r w:rsidDel="00000000" w:rsidR="00000000" w:rsidRPr="00000000">
          <w:rPr>
            <w:color w:val="1155cc"/>
            <w:u w:val="single"/>
            <w:rtl w:val="0"/>
          </w:rPr>
          <w:t xml:space="preserve">Magnus Betnérs YouTube-kanal</w:t>
        </w:r>
      </w:hyperlink>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color w:val="1155cc"/>
            <w:u w:val="single"/>
            <w:rtl w:val="0"/>
          </w:rPr>
          <w:t xml:space="preserve">Magnus Betnérs blogg</w:t>
        </w:r>
      </w:hyperlink>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left"/>
      </w:pPr>
      <w:r w:rsidDel="00000000" w:rsidR="00000000" w:rsidRPr="00000000">
        <w:rPr>
          <w:rtl w:val="0"/>
        </w:rPr>
      </w:r>
    </w:p>
    <w:sectPr>
      <w:headerReference r:id="rId10" w:type="default"/>
      <w:foot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Dosis">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Fonts w:ascii="Dosis" w:cs="Dosis" w:eastAsia="Dosis" w:hAnsi="Dosis"/>
        <w:sz w:val="20"/>
        <w:szCs w:val="20"/>
        <w:highlight w:val="white"/>
        <w:rtl w:val="0"/>
      </w:rPr>
      <w:t xml:space="preserve"> är Nordens största YouTube-nätverk med över 200 miljoner visningar i månaden och kontor i Stockholm, Oslo och Helsingfors. United Screens fokuserar på talang och sammanför kreatörer och varumärken på online video-plattformar som YouTube, Instagram, Twitch, m fl. United Screens har över 450 kanaler och personligheter i sitt premium</w:t>
    </w:r>
    <w:r w:rsidDel="00000000" w:rsidR="00000000" w:rsidRPr="00000000">
      <w:rPr>
        <w:rFonts w:ascii="Dosis" w:cs="Dosis" w:eastAsia="Dosis" w:hAnsi="Dosis"/>
        <w:sz w:val="20"/>
        <w:szCs w:val="20"/>
        <w:highlight w:val="white"/>
        <w:rtl w:val="0"/>
      </w:rPr>
      <w:t xml:space="preserve">nätverk</w:t>
    </w:r>
    <w:r w:rsidDel="00000000" w:rsidR="00000000" w:rsidRPr="00000000">
      <w:rPr>
        <w:rFonts w:ascii="Dosis" w:cs="Dosis" w:eastAsia="Dosis" w:hAnsi="Dosis"/>
        <w:sz w:val="20"/>
        <w:szCs w:val="20"/>
        <w:highlight w:val="white"/>
        <w:rtl w:val="0"/>
      </w:rPr>
      <w:t xml:space="preserve"> på YouTube. Sedan tidigare arbetar United Screens med YouTube-stjärnor som bland annat </w:t>
    </w:r>
    <w:hyperlink r:id="rId1">
      <w:r w:rsidDel="00000000" w:rsidR="00000000" w:rsidRPr="00000000">
        <w:rPr>
          <w:rFonts w:ascii="Dosis" w:cs="Dosis" w:eastAsia="Dosis" w:hAnsi="Dosis"/>
          <w:color w:val="0000ff"/>
          <w:sz w:val="20"/>
          <w:szCs w:val="20"/>
          <w:highlight w:val="white"/>
          <w:u w:val="single"/>
          <w:rtl w:val="0"/>
        </w:rPr>
        <w:t xml:space="preserve">Sp4zie</w:t>
      </w:r>
    </w:hyperlink>
    <w:r w:rsidDel="00000000" w:rsidR="00000000" w:rsidRPr="00000000">
      <w:rPr>
        <w:rFonts w:ascii="Dosis" w:cs="Dosis" w:eastAsia="Dosis" w:hAnsi="Dosis"/>
        <w:sz w:val="20"/>
        <w:szCs w:val="20"/>
        <w:highlight w:val="white"/>
        <w:rtl w:val="0"/>
      </w:rPr>
      <w:t xml:space="preserve">, </w:t>
    </w:r>
    <w:hyperlink r:id="rId2">
      <w:r w:rsidDel="00000000" w:rsidR="00000000" w:rsidRPr="00000000">
        <w:rPr>
          <w:rFonts w:ascii="Dosis" w:cs="Dosis" w:eastAsia="Dosis" w:hAnsi="Dosis"/>
          <w:color w:val="0000ff"/>
          <w:sz w:val="20"/>
          <w:szCs w:val="20"/>
          <w:highlight w:val="white"/>
          <w:u w:val="single"/>
          <w:rtl w:val="0"/>
        </w:rPr>
        <w:t xml:space="preserve">Therese Lindgren</w:t>
      </w:r>
    </w:hyperlink>
    <w:r w:rsidDel="00000000" w:rsidR="00000000" w:rsidRPr="00000000">
      <w:rPr>
        <w:rFonts w:ascii="Dosis" w:cs="Dosis" w:eastAsia="Dosis" w:hAnsi="Dosis"/>
        <w:sz w:val="20"/>
        <w:szCs w:val="20"/>
        <w:highlight w:val="white"/>
        <w:rtl w:val="0"/>
      </w:rPr>
      <w:t xml:space="preserve">, </w:t>
    </w:r>
    <w:hyperlink r:id="rId3">
      <w:r w:rsidDel="00000000" w:rsidR="00000000" w:rsidRPr="00000000">
        <w:rPr>
          <w:rFonts w:ascii="Dosis" w:cs="Dosis" w:eastAsia="Dosis" w:hAnsi="Dosis"/>
          <w:color w:val="0000ff"/>
          <w:sz w:val="20"/>
          <w:szCs w:val="20"/>
          <w:highlight w:val="white"/>
          <w:u w:val="single"/>
          <w:rtl w:val="0"/>
        </w:rPr>
        <w:t xml:space="preserve">PelleK</w:t>
      </w:r>
    </w:hyperlink>
    <w:r w:rsidDel="00000000" w:rsidR="00000000" w:rsidRPr="00000000">
      <w:rPr>
        <w:rFonts w:ascii="Dosis" w:cs="Dosis" w:eastAsia="Dosis" w:hAnsi="Dosis"/>
        <w:sz w:val="20"/>
        <w:szCs w:val="20"/>
        <w:highlight w:val="white"/>
        <w:rtl w:val="0"/>
      </w:rPr>
      <w:t xml:space="preserve"> och </w:t>
    </w:r>
    <w:hyperlink r:id="rId4">
      <w:r w:rsidDel="00000000" w:rsidR="00000000" w:rsidRPr="00000000">
        <w:rPr>
          <w:rFonts w:ascii="Dosis" w:cs="Dosis" w:eastAsia="Dosis" w:hAnsi="Dosis"/>
          <w:color w:val="0000ff"/>
          <w:sz w:val="20"/>
          <w:szCs w:val="20"/>
          <w:highlight w:val="white"/>
          <w:u w:val="single"/>
          <w:rtl w:val="0"/>
        </w:rPr>
        <w:t xml:space="preserve">GTboard.com</w:t>
      </w:r>
    </w:hyperlink>
    <w:r w:rsidDel="00000000" w:rsidR="00000000" w:rsidRPr="00000000">
      <w:rPr>
        <w:rFonts w:ascii="Dosis" w:cs="Dosis" w:eastAsia="Dosis" w:hAnsi="Dosis"/>
        <w:sz w:val="20"/>
        <w:szCs w:val="20"/>
        <w:highlight w:val="white"/>
        <w:rtl w:val="0"/>
      </w:rPr>
      <w:t xml:space="preser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magnusbetner.com/ny-special-pa-fredag-allt-du-behover-veta/" TargetMode="External"/><Relationship Id="rId5" Type="http://schemas.openxmlformats.org/officeDocument/2006/relationships/hyperlink" Target="https://www.youtube.com/watch?v=D5v65DVOvus" TargetMode="External"/><Relationship Id="rId6" Type="http://schemas.openxmlformats.org/officeDocument/2006/relationships/hyperlink" Target="https://www.youtube.com/user/MagnusBetner" TargetMode="External"/><Relationship Id="rId7" Type="http://schemas.openxmlformats.org/officeDocument/2006/relationships/hyperlink" Target="https://www.youtube.com/watch?v=D5v65DVOvus" TargetMode="External"/><Relationship Id="rId8" Type="http://schemas.openxmlformats.org/officeDocument/2006/relationships/hyperlink" Target="https://www.youtube.com/user/MagnusBetn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user/Sp4zie" TargetMode="External"/><Relationship Id="rId2" Type="http://schemas.openxmlformats.org/officeDocument/2006/relationships/hyperlink" Target="https://www.youtube.com/user/theresejlindgren" TargetMode="External"/><Relationship Id="rId3" Type="http://schemas.openxmlformats.org/officeDocument/2006/relationships/hyperlink" Target="https://www.youtube.com/user/pellekofficial" TargetMode="External"/><Relationship Id="rId4" Type="http://schemas.openxmlformats.org/officeDocument/2006/relationships/hyperlink" Target="https://www.youtube.com/user/m5boardd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