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A62" w:rsidRDefault="00631A20" w:rsidP="002E2A62">
      <w:pPr>
        <w:widowControl w:val="0"/>
        <w:autoSpaceDE w:val="0"/>
        <w:autoSpaceDN w:val="0"/>
        <w:adjustRightInd w:val="0"/>
        <w:rPr>
          <w:rFonts w:ascii="Arial" w:hAnsi="Arial" w:cs="Arial"/>
          <w:b/>
          <w:sz w:val="36"/>
          <w:szCs w:val="32"/>
        </w:rPr>
      </w:pPr>
      <w:r>
        <w:rPr>
          <w:rFonts w:ascii="Arial" w:hAnsi="Arial" w:cs="Arial"/>
          <w:b/>
          <w:sz w:val="36"/>
          <w:szCs w:val="32"/>
        </w:rPr>
        <w:t>Varning för billig trallskruv</w:t>
      </w:r>
      <w:r w:rsidR="007D5508">
        <w:rPr>
          <w:rFonts w:ascii="Arial" w:hAnsi="Arial" w:cs="Arial"/>
          <w:b/>
          <w:sz w:val="36"/>
          <w:szCs w:val="32"/>
        </w:rPr>
        <w:t>!</w:t>
      </w:r>
      <w:bookmarkStart w:id="0" w:name="_GoBack"/>
      <w:bookmarkEnd w:id="0"/>
    </w:p>
    <w:p w:rsidR="00422EFE" w:rsidRPr="009F54DF" w:rsidRDefault="00422EFE" w:rsidP="002E2A62">
      <w:pPr>
        <w:widowControl w:val="0"/>
        <w:autoSpaceDE w:val="0"/>
        <w:autoSpaceDN w:val="0"/>
        <w:adjustRightInd w:val="0"/>
        <w:rPr>
          <w:rFonts w:ascii="Arial" w:hAnsi="Arial" w:cs="Arial"/>
          <w:b/>
          <w:sz w:val="36"/>
          <w:szCs w:val="32"/>
        </w:rPr>
      </w:pPr>
    </w:p>
    <w:p w:rsidR="002E2A62" w:rsidRDefault="00DB0331" w:rsidP="002E2A62">
      <w:pPr>
        <w:widowControl w:val="0"/>
        <w:autoSpaceDE w:val="0"/>
        <w:autoSpaceDN w:val="0"/>
        <w:adjustRightInd w:val="0"/>
        <w:rPr>
          <w:rFonts w:ascii="Arial" w:hAnsi="Arial" w:cs="Arial"/>
          <w:sz w:val="32"/>
          <w:szCs w:val="32"/>
        </w:rPr>
      </w:pPr>
      <w:r>
        <w:rPr>
          <w:rFonts w:ascii="Arial" w:hAnsi="Arial" w:cs="Arial"/>
          <w:noProof/>
          <w:sz w:val="32"/>
          <w:szCs w:val="32"/>
          <w:lang w:eastAsia="sv-SE"/>
        </w:rPr>
        <w:drawing>
          <wp:inline distT="0" distB="0" distL="0" distR="0">
            <wp:extent cx="1834660" cy="221424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rning_for_billig_trallskruv_290x350.jpg"/>
                    <pic:cNvPicPr/>
                  </pic:nvPicPr>
                  <pic:blipFill>
                    <a:blip r:embed="rId7">
                      <a:extLst>
                        <a:ext uri="{28A0092B-C50C-407E-A947-70E740481C1C}">
                          <a14:useLocalDpi xmlns:a14="http://schemas.microsoft.com/office/drawing/2010/main" val="0"/>
                        </a:ext>
                      </a:extLst>
                    </a:blip>
                    <a:stretch>
                      <a:fillRect/>
                    </a:stretch>
                  </pic:blipFill>
                  <pic:spPr>
                    <a:xfrm>
                      <a:off x="0" y="0"/>
                      <a:ext cx="1844259" cy="2225830"/>
                    </a:xfrm>
                    <a:prstGeom prst="rect">
                      <a:avLst/>
                    </a:prstGeom>
                  </pic:spPr>
                </pic:pic>
              </a:graphicData>
            </a:graphic>
          </wp:inline>
        </w:drawing>
      </w:r>
    </w:p>
    <w:p w:rsidR="00422EFE" w:rsidRPr="00A31BBF" w:rsidRDefault="00422EFE" w:rsidP="002E2A62">
      <w:pPr>
        <w:widowControl w:val="0"/>
        <w:autoSpaceDE w:val="0"/>
        <w:autoSpaceDN w:val="0"/>
        <w:adjustRightInd w:val="0"/>
        <w:rPr>
          <w:rFonts w:ascii="Arial" w:hAnsi="Arial" w:cs="Arial"/>
          <w:sz w:val="32"/>
          <w:szCs w:val="32"/>
        </w:rPr>
      </w:pPr>
    </w:p>
    <w:p w:rsidR="002E2A62" w:rsidRPr="00A31BBF" w:rsidRDefault="001D69C0" w:rsidP="002E2A62">
      <w:pPr>
        <w:widowControl w:val="0"/>
        <w:autoSpaceDE w:val="0"/>
        <w:autoSpaceDN w:val="0"/>
        <w:adjustRightInd w:val="0"/>
        <w:rPr>
          <w:rFonts w:ascii="Arial" w:hAnsi="Arial" w:cs="Arial"/>
          <w:b/>
          <w:i/>
        </w:rPr>
      </w:pPr>
      <w:r>
        <w:rPr>
          <w:rFonts w:ascii="Arial" w:hAnsi="Arial" w:cs="Arial"/>
          <w:b/>
          <w:i/>
        </w:rPr>
        <w:t>Ta inte risken att få göra om jobbet, bara för att skruven rostar. Välj en kvalitetsskruv från början. Den är dessutom lättare att dra i.</w:t>
      </w:r>
    </w:p>
    <w:p w:rsidR="002E2A62" w:rsidRPr="00A31BBF" w:rsidRDefault="002E2A62" w:rsidP="002E2A62">
      <w:pPr>
        <w:rPr>
          <w:rFonts w:ascii="Arial" w:hAnsi="Arial" w:cs="Arial"/>
          <w:b/>
        </w:rPr>
      </w:pPr>
    </w:p>
    <w:p w:rsidR="009E7E73" w:rsidRDefault="001D69C0" w:rsidP="001D69C0">
      <w:pPr>
        <w:rPr>
          <w:rFonts w:ascii="Arial" w:hAnsi="Arial" w:cs="Arial"/>
        </w:rPr>
      </w:pPr>
      <w:r>
        <w:rPr>
          <w:rFonts w:ascii="Arial" w:hAnsi="Arial" w:cs="Arial"/>
        </w:rPr>
        <w:t xml:space="preserve">Bra skruv gör jobbet </w:t>
      </w:r>
      <w:r w:rsidRPr="001D69C0">
        <w:rPr>
          <w:rFonts w:ascii="Arial" w:hAnsi="Arial" w:cs="Arial"/>
        </w:rPr>
        <w:t>så mycket en</w:t>
      </w:r>
      <w:r>
        <w:rPr>
          <w:rFonts w:ascii="Arial" w:hAnsi="Arial" w:cs="Arial"/>
        </w:rPr>
        <w:t xml:space="preserve">klare. Den är lättare att dra i </w:t>
      </w:r>
      <w:r w:rsidRPr="001D69C0">
        <w:rPr>
          <w:rFonts w:ascii="Arial" w:hAnsi="Arial" w:cs="Arial"/>
        </w:rPr>
        <w:t>och den g</w:t>
      </w:r>
      <w:r>
        <w:rPr>
          <w:rFonts w:ascii="Arial" w:hAnsi="Arial" w:cs="Arial"/>
        </w:rPr>
        <w:t>år inte sönder när man gör det. Billig skruv riskerar dessutom att</w:t>
      </w:r>
      <w:r w:rsidRPr="001D69C0">
        <w:rPr>
          <w:rFonts w:ascii="Arial" w:hAnsi="Arial" w:cs="Arial"/>
        </w:rPr>
        <w:t xml:space="preserve"> rosta och missfärga däcket. </w:t>
      </w:r>
    </w:p>
    <w:p w:rsidR="001D69C0" w:rsidRDefault="001D69C0" w:rsidP="001D69C0">
      <w:pPr>
        <w:rPr>
          <w:rFonts w:ascii="Arial" w:hAnsi="Arial" w:cs="Arial"/>
        </w:rPr>
      </w:pPr>
    </w:p>
    <w:p w:rsidR="00512543" w:rsidRPr="00512543" w:rsidRDefault="00512543" w:rsidP="00512543">
      <w:pPr>
        <w:rPr>
          <w:rFonts w:ascii="Arial" w:hAnsi="Arial" w:cs="Arial"/>
          <w:b/>
        </w:rPr>
      </w:pPr>
      <w:r>
        <w:rPr>
          <w:rFonts w:ascii="Arial" w:hAnsi="Arial" w:cs="Arial"/>
          <w:b/>
        </w:rPr>
        <w:t>Välkända märken</w:t>
      </w:r>
    </w:p>
    <w:p w:rsidR="00512543" w:rsidRDefault="00512543" w:rsidP="00512543">
      <w:pPr>
        <w:rPr>
          <w:rFonts w:ascii="Arial" w:hAnsi="Arial" w:cs="Arial"/>
        </w:rPr>
      </w:pPr>
      <w:r>
        <w:rPr>
          <w:rFonts w:ascii="Arial" w:hAnsi="Arial" w:cs="Arial"/>
        </w:rPr>
        <w:t xml:space="preserve">Välj en skruv från </w:t>
      </w:r>
      <w:r w:rsidRPr="00512543">
        <w:rPr>
          <w:rFonts w:ascii="Arial" w:hAnsi="Arial" w:cs="Arial"/>
        </w:rPr>
        <w:t>välkända mä</w:t>
      </w:r>
      <w:r w:rsidR="00677135">
        <w:rPr>
          <w:rFonts w:ascii="Arial" w:hAnsi="Arial" w:cs="Arial"/>
        </w:rPr>
        <w:t xml:space="preserve">rken. Den är testad och godkänd </w:t>
      </w:r>
      <w:r w:rsidRPr="00512543">
        <w:rPr>
          <w:rFonts w:ascii="Arial" w:hAnsi="Arial" w:cs="Arial"/>
        </w:rPr>
        <w:t>sed</w:t>
      </w:r>
      <w:r w:rsidR="00677135">
        <w:rPr>
          <w:rFonts w:ascii="Arial" w:hAnsi="Arial" w:cs="Arial"/>
        </w:rPr>
        <w:t xml:space="preserve">an årtionden tillbaka. Valet av </w:t>
      </w:r>
      <w:r w:rsidRPr="00512543">
        <w:rPr>
          <w:rFonts w:ascii="Arial" w:hAnsi="Arial" w:cs="Arial"/>
        </w:rPr>
        <w:t>sort avgör</w:t>
      </w:r>
      <w:r w:rsidR="00677135">
        <w:rPr>
          <w:rFonts w:ascii="Arial" w:hAnsi="Arial" w:cs="Arial"/>
        </w:rPr>
        <w:t xml:space="preserve">s sedan av träslag, dimensioner </w:t>
      </w:r>
      <w:r w:rsidRPr="00512543">
        <w:rPr>
          <w:rFonts w:ascii="Arial" w:hAnsi="Arial" w:cs="Arial"/>
        </w:rPr>
        <w:t>och läge. Är</w:t>
      </w:r>
      <w:r w:rsidR="00677135">
        <w:rPr>
          <w:rFonts w:ascii="Arial" w:hAnsi="Arial" w:cs="Arial"/>
        </w:rPr>
        <w:t xml:space="preserve"> det ett utsatt läge, t ex nära </w:t>
      </w:r>
      <w:r w:rsidRPr="00512543">
        <w:rPr>
          <w:rFonts w:ascii="Arial" w:hAnsi="Arial" w:cs="Arial"/>
        </w:rPr>
        <w:t>hav/kust, så är</w:t>
      </w:r>
      <w:r w:rsidR="00677135">
        <w:rPr>
          <w:rFonts w:ascii="Arial" w:hAnsi="Arial" w:cs="Arial"/>
        </w:rPr>
        <w:t xml:space="preserve"> </w:t>
      </w:r>
      <w:r w:rsidR="00A54C0E">
        <w:rPr>
          <w:rFonts w:ascii="Arial" w:hAnsi="Arial" w:cs="Arial"/>
        </w:rPr>
        <w:t xml:space="preserve">det </w:t>
      </w:r>
      <w:r w:rsidR="00677135">
        <w:rPr>
          <w:rFonts w:ascii="Arial" w:hAnsi="Arial" w:cs="Arial"/>
        </w:rPr>
        <w:t xml:space="preserve">väl värt att satsa på en extra </w:t>
      </w:r>
      <w:r w:rsidRPr="00512543">
        <w:rPr>
          <w:rFonts w:ascii="Arial" w:hAnsi="Arial" w:cs="Arial"/>
        </w:rPr>
        <w:t>tålig rostskyddad skruv.</w:t>
      </w:r>
    </w:p>
    <w:p w:rsidR="001D69C0" w:rsidRDefault="001D69C0" w:rsidP="001D69C0">
      <w:pPr>
        <w:rPr>
          <w:rFonts w:ascii="Arial" w:hAnsi="Arial" w:cs="Arial"/>
          <w:b/>
        </w:rPr>
      </w:pPr>
    </w:p>
    <w:p w:rsidR="00972341" w:rsidRPr="00972341" w:rsidRDefault="00972341" w:rsidP="00972341">
      <w:pPr>
        <w:rPr>
          <w:rFonts w:ascii="Arial" w:hAnsi="Arial" w:cs="Arial"/>
          <w:b/>
        </w:rPr>
      </w:pPr>
      <w:r>
        <w:rPr>
          <w:rFonts w:ascii="Arial" w:hAnsi="Arial" w:cs="Arial"/>
          <w:b/>
        </w:rPr>
        <w:t>Typiskt för bra skruv:</w:t>
      </w:r>
    </w:p>
    <w:p w:rsidR="00972341" w:rsidRPr="00972341" w:rsidRDefault="00972341" w:rsidP="00972341">
      <w:pPr>
        <w:rPr>
          <w:rFonts w:ascii="Arial" w:hAnsi="Arial" w:cs="Arial"/>
        </w:rPr>
      </w:pPr>
      <w:r w:rsidRPr="00972341">
        <w:rPr>
          <w:rFonts w:ascii="Arial" w:hAnsi="Arial" w:cs="Arial"/>
        </w:rPr>
        <w:t>• Rostar inte</w:t>
      </w:r>
    </w:p>
    <w:p w:rsidR="00972341" w:rsidRPr="00972341" w:rsidRDefault="00972341" w:rsidP="00972341">
      <w:pPr>
        <w:rPr>
          <w:rFonts w:ascii="Arial" w:hAnsi="Arial" w:cs="Arial"/>
        </w:rPr>
      </w:pPr>
      <w:r w:rsidRPr="00972341">
        <w:rPr>
          <w:rFonts w:ascii="Arial" w:hAnsi="Arial" w:cs="Arial"/>
        </w:rPr>
        <w:t>• Missfärgar inte virket</w:t>
      </w:r>
    </w:p>
    <w:p w:rsidR="00972341" w:rsidRPr="00972341" w:rsidRDefault="00972341" w:rsidP="00972341">
      <w:pPr>
        <w:rPr>
          <w:rFonts w:ascii="Arial" w:hAnsi="Arial" w:cs="Arial"/>
        </w:rPr>
      </w:pPr>
      <w:r w:rsidRPr="00972341">
        <w:rPr>
          <w:rFonts w:ascii="Arial" w:hAnsi="Arial" w:cs="Arial"/>
        </w:rPr>
        <w:t>• Spräcker/flisar inte virket</w:t>
      </w:r>
    </w:p>
    <w:p w:rsidR="00972341" w:rsidRPr="00972341" w:rsidRDefault="00972341" w:rsidP="00972341">
      <w:pPr>
        <w:rPr>
          <w:rFonts w:ascii="Arial" w:hAnsi="Arial" w:cs="Arial"/>
        </w:rPr>
      </w:pPr>
      <w:r w:rsidRPr="00972341">
        <w:rPr>
          <w:rFonts w:ascii="Arial" w:hAnsi="Arial" w:cs="Arial"/>
        </w:rPr>
        <w:t>• Är lättare att dra i</w:t>
      </w:r>
    </w:p>
    <w:p w:rsidR="00972341" w:rsidRPr="00972341" w:rsidRDefault="00972341" w:rsidP="00972341">
      <w:pPr>
        <w:rPr>
          <w:rFonts w:ascii="Arial" w:hAnsi="Arial" w:cs="Arial"/>
        </w:rPr>
      </w:pPr>
      <w:r w:rsidRPr="00972341">
        <w:rPr>
          <w:rFonts w:ascii="Arial" w:hAnsi="Arial" w:cs="Arial"/>
        </w:rPr>
        <w:t>• Går inte sönder</w:t>
      </w:r>
    </w:p>
    <w:p w:rsidR="00972341" w:rsidRPr="00972341" w:rsidRDefault="00972341" w:rsidP="00972341">
      <w:pPr>
        <w:rPr>
          <w:rFonts w:ascii="Arial" w:hAnsi="Arial" w:cs="Arial"/>
        </w:rPr>
      </w:pPr>
      <w:r w:rsidRPr="00972341">
        <w:rPr>
          <w:rFonts w:ascii="Arial" w:hAnsi="Arial" w:cs="Arial"/>
        </w:rPr>
        <w:t>• Kräver inte förborrning</w:t>
      </w:r>
    </w:p>
    <w:p w:rsidR="009E7E73" w:rsidRPr="00972341" w:rsidRDefault="00972341" w:rsidP="00972341">
      <w:pPr>
        <w:rPr>
          <w:rFonts w:ascii="Arial" w:hAnsi="Arial" w:cs="Arial"/>
        </w:rPr>
      </w:pPr>
      <w:r w:rsidRPr="00972341">
        <w:rPr>
          <w:rFonts w:ascii="Arial" w:hAnsi="Arial" w:cs="Arial"/>
        </w:rPr>
        <w:t>• Kräver ingen försänkning</w:t>
      </w:r>
    </w:p>
    <w:p w:rsidR="00C93E1A" w:rsidRPr="00972341" w:rsidRDefault="00C93E1A" w:rsidP="002E2A62">
      <w:pPr>
        <w:rPr>
          <w:rFonts w:ascii="Arial" w:hAnsi="Arial" w:cs="Arial"/>
        </w:rPr>
      </w:pPr>
    </w:p>
    <w:p w:rsidR="00D0371E" w:rsidRDefault="00D0371E" w:rsidP="007D5508">
      <w:pPr>
        <w:spacing w:after="240"/>
        <w:rPr>
          <w:rFonts w:ascii="Arial" w:hAnsi="Arial" w:cs="Arial"/>
          <w:b/>
        </w:rPr>
      </w:pPr>
      <w:r w:rsidRPr="00D0371E">
        <w:rPr>
          <w:rFonts w:ascii="Arial" w:hAnsi="Arial" w:cs="Arial"/>
          <w:b/>
        </w:rPr>
        <w:t>Några bra trallskruvar</w:t>
      </w:r>
      <w:r w:rsidR="000A5BDE">
        <w:rPr>
          <w:rFonts w:ascii="Arial" w:hAnsi="Arial" w:cs="Arial"/>
          <w:b/>
        </w:rPr>
        <w:t>:</w:t>
      </w:r>
    </w:p>
    <w:p w:rsidR="00A54C0E" w:rsidRDefault="00A54C0E" w:rsidP="00A54C0E">
      <w:pPr>
        <w:rPr>
          <w:rFonts w:ascii="Arial" w:hAnsi="Arial" w:cs="Arial"/>
          <w:lang w:val="en-US"/>
        </w:rPr>
      </w:pPr>
      <w:r w:rsidRPr="00A54C0E">
        <w:rPr>
          <w:rFonts w:ascii="Arial" w:hAnsi="Arial" w:cs="Arial"/>
          <w:lang w:val="en-US"/>
        </w:rPr>
        <w:t>• ESSVE Torpedo Max III</w:t>
      </w:r>
    </w:p>
    <w:p w:rsidR="000A5BDE" w:rsidRDefault="000A5BDE" w:rsidP="000A5BDE">
      <w:pPr>
        <w:rPr>
          <w:rFonts w:ascii="Arial" w:hAnsi="Arial" w:cs="Arial"/>
        </w:rPr>
      </w:pPr>
      <w:r>
        <w:rPr>
          <w:rFonts w:ascii="Arial" w:hAnsi="Arial" w:cs="Arial"/>
        </w:rPr>
        <w:t xml:space="preserve">Sveriges bästa </w:t>
      </w:r>
      <w:r w:rsidRPr="000A5BDE">
        <w:rPr>
          <w:rFonts w:ascii="Arial" w:hAnsi="Arial" w:cs="Arial"/>
        </w:rPr>
        <w:t>trallskr</w:t>
      </w:r>
      <w:r>
        <w:rPr>
          <w:rFonts w:ascii="Arial" w:hAnsi="Arial" w:cs="Arial"/>
        </w:rPr>
        <w:t xml:space="preserve">uv” enligt Testfakta. Finns som Corrseal (C4-klass) och Rostfri </w:t>
      </w:r>
      <w:r w:rsidRPr="000A5BDE">
        <w:rPr>
          <w:rFonts w:ascii="Arial" w:hAnsi="Arial" w:cs="Arial"/>
        </w:rPr>
        <w:t>A2.</w:t>
      </w:r>
    </w:p>
    <w:p w:rsidR="000A5BDE" w:rsidRPr="000A5BDE" w:rsidRDefault="000A5BDE" w:rsidP="000A5BDE">
      <w:pPr>
        <w:rPr>
          <w:rFonts w:ascii="Arial" w:hAnsi="Arial" w:cs="Arial"/>
        </w:rPr>
      </w:pPr>
    </w:p>
    <w:p w:rsidR="00A54C0E" w:rsidRDefault="00A54C0E" w:rsidP="00A54C0E">
      <w:pPr>
        <w:rPr>
          <w:rFonts w:ascii="Arial" w:hAnsi="Arial" w:cs="Arial"/>
          <w:lang w:val="en-US"/>
        </w:rPr>
      </w:pPr>
      <w:r w:rsidRPr="00A54C0E">
        <w:rPr>
          <w:rFonts w:ascii="Arial" w:hAnsi="Arial" w:cs="Arial"/>
          <w:lang w:val="en-US"/>
        </w:rPr>
        <w:t>• Gunnebo PRO Impreg®+</w:t>
      </w:r>
    </w:p>
    <w:p w:rsidR="000A5BDE" w:rsidRDefault="000A5BDE" w:rsidP="000A5BDE">
      <w:pPr>
        <w:rPr>
          <w:rFonts w:ascii="Arial" w:hAnsi="Arial" w:cs="Arial"/>
        </w:rPr>
      </w:pPr>
      <w:r>
        <w:rPr>
          <w:rFonts w:ascii="Arial" w:hAnsi="Arial" w:cs="Arial"/>
        </w:rPr>
        <w:t>Har TX-fäste för st</w:t>
      </w:r>
      <w:r w:rsidRPr="000A5BDE">
        <w:rPr>
          <w:rFonts w:ascii="Arial" w:hAnsi="Arial" w:cs="Arial"/>
        </w:rPr>
        <w:t xml:space="preserve">abilt </w:t>
      </w:r>
      <w:r>
        <w:rPr>
          <w:rFonts w:ascii="Arial" w:hAnsi="Arial" w:cs="Arial"/>
        </w:rPr>
        <w:t xml:space="preserve">grepp. Har ett hårt, slagtåligt </w:t>
      </w:r>
      <w:r w:rsidRPr="000A5BDE">
        <w:rPr>
          <w:rFonts w:ascii="Arial" w:hAnsi="Arial" w:cs="Arial"/>
        </w:rPr>
        <w:t>och sj</w:t>
      </w:r>
      <w:r>
        <w:rPr>
          <w:rFonts w:ascii="Arial" w:hAnsi="Arial" w:cs="Arial"/>
        </w:rPr>
        <w:t xml:space="preserve">älvläkande skikt. Dubbelgängad. Gunnebo har även Hardwood-skruv </w:t>
      </w:r>
      <w:r w:rsidRPr="000A5BDE">
        <w:rPr>
          <w:rFonts w:ascii="Arial" w:hAnsi="Arial" w:cs="Arial"/>
        </w:rPr>
        <w:t>och Rostfri A4.</w:t>
      </w:r>
    </w:p>
    <w:p w:rsidR="000A5BDE" w:rsidRPr="000A5BDE" w:rsidRDefault="000A5BDE" w:rsidP="000A5BDE">
      <w:pPr>
        <w:rPr>
          <w:rFonts w:ascii="Arial" w:hAnsi="Arial" w:cs="Arial"/>
        </w:rPr>
      </w:pPr>
    </w:p>
    <w:p w:rsidR="00A54C0E" w:rsidRDefault="00A54C0E" w:rsidP="00A54C0E">
      <w:pPr>
        <w:rPr>
          <w:rFonts w:ascii="Arial" w:hAnsi="Arial" w:cs="Arial"/>
        </w:rPr>
      </w:pPr>
      <w:r w:rsidRPr="000A5BDE">
        <w:rPr>
          <w:rFonts w:ascii="Arial" w:hAnsi="Arial" w:cs="Arial"/>
          <w:b/>
        </w:rPr>
        <w:t xml:space="preserve">• </w:t>
      </w:r>
      <w:r w:rsidRPr="000A5BDE">
        <w:rPr>
          <w:rFonts w:ascii="Arial" w:hAnsi="Arial" w:cs="Arial"/>
        </w:rPr>
        <w:t>Grabber T-Rex Rostfri A2</w:t>
      </w:r>
    </w:p>
    <w:p w:rsidR="000A5BDE" w:rsidRDefault="000A5BDE" w:rsidP="000A5BDE">
      <w:pPr>
        <w:rPr>
          <w:rFonts w:ascii="Arial" w:hAnsi="Arial" w:cs="Arial"/>
        </w:rPr>
      </w:pPr>
      <w:r>
        <w:rPr>
          <w:rFonts w:ascii="Arial" w:hAnsi="Arial" w:cs="Arial"/>
        </w:rPr>
        <w:t xml:space="preserve">Lättskruvad med </w:t>
      </w:r>
      <w:r w:rsidRPr="000A5BDE">
        <w:rPr>
          <w:rFonts w:ascii="Arial" w:hAnsi="Arial" w:cs="Arial"/>
        </w:rPr>
        <w:t>ett snyggt</w:t>
      </w:r>
      <w:r>
        <w:rPr>
          <w:rFonts w:ascii="Arial" w:hAnsi="Arial" w:cs="Arial"/>
        </w:rPr>
        <w:t xml:space="preserve"> och diskret slutresultat. Bits </w:t>
      </w:r>
      <w:r w:rsidRPr="000A5BDE">
        <w:rPr>
          <w:rFonts w:ascii="Arial" w:hAnsi="Arial" w:cs="Arial"/>
        </w:rPr>
        <w:t>medföljer.</w:t>
      </w:r>
    </w:p>
    <w:p w:rsidR="000A5BDE" w:rsidRPr="000A5BDE" w:rsidRDefault="000A5BDE" w:rsidP="00A54C0E">
      <w:pPr>
        <w:rPr>
          <w:rFonts w:ascii="Arial" w:hAnsi="Arial" w:cs="Arial"/>
          <w:b/>
        </w:rPr>
      </w:pPr>
    </w:p>
    <w:p w:rsidR="00A54C0E" w:rsidRDefault="00A54C0E" w:rsidP="00A54C0E">
      <w:pPr>
        <w:rPr>
          <w:rFonts w:ascii="Arial" w:hAnsi="Arial" w:cs="Arial"/>
        </w:rPr>
      </w:pPr>
      <w:r w:rsidRPr="000A5BDE">
        <w:rPr>
          <w:rFonts w:ascii="Arial" w:hAnsi="Arial" w:cs="Arial"/>
        </w:rPr>
        <w:lastRenderedPageBreak/>
        <w:t>• VSB Turbo</w:t>
      </w:r>
    </w:p>
    <w:p w:rsidR="000A5BDE" w:rsidRPr="000A5BDE" w:rsidRDefault="000A5BDE" w:rsidP="000A5BDE">
      <w:pPr>
        <w:rPr>
          <w:rFonts w:ascii="Arial" w:hAnsi="Arial" w:cs="Arial"/>
        </w:rPr>
      </w:pPr>
      <w:r w:rsidRPr="000A5BDE">
        <w:rPr>
          <w:rFonts w:ascii="Arial" w:hAnsi="Arial" w:cs="Arial"/>
        </w:rPr>
        <w:t>F</w:t>
      </w:r>
      <w:r>
        <w:rPr>
          <w:rFonts w:ascii="Arial" w:hAnsi="Arial" w:cs="Arial"/>
        </w:rPr>
        <w:t xml:space="preserve">inns i tre varianter: Zincotech </w:t>
      </w:r>
      <w:r w:rsidRPr="000A5BDE">
        <w:rPr>
          <w:rFonts w:ascii="Arial" w:hAnsi="Arial" w:cs="Arial"/>
        </w:rPr>
        <w:t>Au, (korr-k</w:t>
      </w:r>
      <w:r>
        <w:rPr>
          <w:rFonts w:ascii="Arial" w:hAnsi="Arial" w:cs="Arial"/>
        </w:rPr>
        <w:t xml:space="preserve">lass C4), sätthärdat, rostfritt </w:t>
      </w:r>
      <w:r w:rsidRPr="000A5BDE">
        <w:rPr>
          <w:rFonts w:ascii="Arial" w:hAnsi="Arial" w:cs="Arial"/>
        </w:rPr>
        <w:t>stål (A2) och syrafast stål (A4).</w:t>
      </w:r>
    </w:p>
    <w:p w:rsidR="00D82DCA" w:rsidRPr="000A5BDE" w:rsidRDefault="00D82DCA" w:rsidP="00D82DCA">
      <w:pPr>
        <w:rPr>
          <w:rFonts w:ascii="Arial" w:hAnsi="Arial" w:cs="Arial"/>
        </w:rPr>
      </w:pPr>
    </w:p>
    <w:p w:rsidR="00D82DCA" w:rsidRPr="000A5BDE" w:rsidRDefault="00D82DCA" w:rsidP="00D82DCA">
      <w:pPr>
        <w:pStyle w:val="Liststycke"/>
        <w:rPr>
          <w:rFonts w:ascii="Arial" w:hAnsi="Arial" w:cs="Arial"/>
        </w:rPr>
      </w:pPr>
    </w:p>
    <w:p w:rsidR="00D0371E" w:rsidRPr="00D0371E" w:rsidRDefault="00D0371E" w:rsidP="00D0371E">
      <w:pPr>
        <w:rPr>
          <w:rFonts w:ascii="Arial" w:hAnsi="Arial" w:cs="Arial"/>
        </w:rPr>
      </w:pPr>
      <w:r w:rsidRPr="00D0371E">
        <w:rPr>
          <w:rFonts w:ascii="Arial" w:hAnsi="Arial" w:cs="Arial"/>
        </w:rPr>
        <w:t>Det här är trallsk</w:t>
      </w:r>
      <w:r>
        <w:rPr>
          <w:rFonts w:ascii="Arial" w:hAnsi="Arial" w:cs="Arial"/>
        </w:rPr>
        <w:t xml:space="preserve">ruv som Woody gärna rekommenderar. </w:t>
      </w:r>
      <w:r w:rsidRPr="00D0371E">
        <w:rPr>
          <w:rFonts w:ascii="Arial" w:hAnsi="Arial" w:cs="Arial"/>
        </w:rPr>
        <w:t>De</w:t>
      </w:r>
      <w:r>
        <w:rPr>
          <w:rFonts w:ascii="Arial" w:hAnsi="Arial" w:cs="Arial"/>
        </w:rPr>
        <w:t xml:space="preserve"> är alla korrosionsskyddade och </w:t>
      </w:r>
      <w:r w:rsidRPr="00D0371E">
        <w:rPr>
          <w:rFonts w:ascii="Arial" w:hAnsi="Arial" w:cs="Arial"/>
        </w:rPr>
        <w:t>lätta att skru</w:t>
      </w:r>
      <w:r>
        <w:rPr>
          <w:rFonts w:ascii="Arial" w:hAnsi="Arial" w:cs="Arial"/>
        </w:rPr>
        <w:t xml:space="preserve">va i tack vare sin borrfunktion </w:t>
      </w:r>
      <w:r w:rsidRPr="00D0371E">
        <w:rPr>
          <w:rFonts w:ascii="Arial" w:hAnsi="Arial" w:cs="Arial"/>
        </w:rPr>
        <w:t>och frässpår i skruvgängan. De kan</w:t>
      </w:r>
    </w:p>
    <w:p w:rsidR="00D0371E" w:rsidRDefault="00D0371E" w:rsidP="00D0371E">
      <w:pPr>
        <w:rPr>
          <w:rFonts w:ascii="Arial" w:hAnsi="Arial" w:cs="Arial"/>
        </w:rPr>
      </w:pPr>
      <w:r w:rsidRPr="00D0371E">
        <w:rPr>
          <w:rFonts w:ascii="Arial" w:hAnsi="Arial" w:cs="Arial"/>
        </w:rPr>
        <w:t xml:space="preserve">drivas ner </w:t>
      </w:r>
      <w:r>
        <w:rPr>
          <w:rFonts w:ascii="Arial" w:hAnsi="Arial" w:cs="Arial"/>
        </w:rPr>
        <w:t xml:space="preserve">i virket med en fin finish utan </w:t>
      </w:r>
      <w:r w:rsidRPr="00D0371E">
        <w:rPr>
          <w:rFonts w:ascii="Arial" w:hAnsi="Arial" w:cs="Arial"/>
        </w:rPr>
        <w:t xml:space="preserve">flisor och sprickor. </w:t>
      </w:r>
    </w:p>
    <w:p w:rsidR="00D0371E" w:rsidRDefault="00D0371E" w:rsidP="00D0371E">
      <w:pPr>
        <w:rPr>
          <w:rFonts w:ascii="Arial" w:hAnsi="Arial" w:cs="Arial"/>
        </w:rPr>
      </w:pPr>
      <w:r>
        <w:rPr>
          <w:rFonts w:ascii="Arial" w:hAnsi="Arial" w:cs="Arial"/>
        </w:rPr>
        <w:t xml:space="preserve">Alla är godkända i </w:t>
      </w:r>
      <w:r w:rsidRPr="00D0371E">
        <w:rPr>
          <w:rFonts w:ascii="Arial" w:hAnsi="Arial" w:cs="Arial"/>
        </w:rPr>
        <w:t>sina respektive korrosivitetsk</w:t>
      </w:r>
      <w:r>
        <w:rPr>
          <w:rFonts w:ascii="Arial" w:hAnsi="Arial" w:cs="Arial"/>
        </w:rPr>
        <w:t xml:space="preserve">lasser: C4 </w:t>
      </w:r>
      <w:r w:rsidRPr="00D0371E">
        <w:rPr>
          <w:rFonts w:ascii="Arial" w:hAnsi="Arial" w:cs="Arial"/>
        </w:rPr>
        <w:t xml:space="preserve">för </w:t>
      </w:r>
      <w:r>
        <w:rPr>
          <w:rFonts w:ascii="Arial" w:hAnsi="Arial" w:cs="Arial"/>
        </w:rPr>
        <w:t xml:space="preserve">tryckimpregnerat virke i normal </w:t>
      </w:r>
      <w:r w:rsidRPr="00D0371E">
        <w:rPr>
          <w:rFonts w:ascii="Arial" w:hAnsi="Arial" w:cs="Arial"/>
        </w:rPr>
        <w:t xml:space="preserve">miljö, </w:t>
      </w:r>
      <w:r>
        <w:rPr>
          <w:rFonts w:ascii="Arial" w:hAnsi="Arial" w:cs="Arial"/>
        </w:rPr>
        <w:t xml:space="preserve">rostfri A2 för utsatta miljöer, </w:t>
      </w:r>
      <w:r w:rsidRPr="00D0371E">
        <w:rPr>
          <w:rFonts w:ascii="Arial" w:hAnsi="Arial" w:cs="Arial"/>
        </w:rPr>
        <w:t>hårda, exotiska</w:t>
      </w:r>
      <w:r>
        <w:rPr>
          <w:rFonts w:ascii="Arial" w:hAnsi="Arial" w:cs="Arial"/>
        </w:rPr>
        <w:t xml:space="preserve"> träslag och större dimensioner </w:t>
      </w:r>
      <w:r w:rsidRPr="00D0371E">
        <w:rPr>
          <w:rFonts w:ascii="Arial" w:hAnsi="Arial" w:cs="Arial"/>
        </w:rPr>
        <w:t>samt rostfri A4 för marina miljöer.</w:t>
      </w:r>
    </w:p>
    <w:sectPr w:rsidR="00D0371E" w:rsidSect="00262552">
      <w:headerReference w:type="even" r:id="rId8"/>
      <w:headerReference w:type="default" r:id="rId9"/>
      <w:footerReference w:type="default" r:id="rId10"/>
      <w:headerReference w:type="first" r:id="rId11"/>
      <w:pgSz w:w="11900" w:h="16840"/>
      <w:pgMar w:top="1417" w:right="1134"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3B" w:rsidRDefault="00E45B3B">
      <w:r>
        <w:separator/>
      </w:r>
    </w:p>
  </w:endnote>
  <w:endnote w:type="continuationSeparator" w:id="0">
    <w:p w:rsidR="00E45B3B" w:rsidRDefault="00E4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00000001"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7D5508">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3B" w:rsidRDefault="00E45B3B">
      <w:r>
        <w:separator/>
      </w:r>
    </w:p>
  </w:footnote>
  <w:footnote w:type="continuationSeparator" w:id="0">
    <w:p w:rsidR="00E45B3B" w:rsidRDefault="00E4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7D5508">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44091846" wp14:editId="2BF501EF">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7D5508">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7A0B"/>
    <w:multiLevelType w:val="hybridMultilevel"/>
    <w:tmpl w:val="264CA10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85A113F"/>
    <w:multiLevelType w:val="hybridMultilevel"/>
    <w:tmpl w:val="B73E7E42"/>
    <w:lvl w:ilvl="0" w:tplc="06CE8C3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B"/>
    <w:rsid w:val="00046A78"/>
    <w:rsid w:val="000A5BDE"/>
    <w:rsid w:val="00102B47"/>
    <w:rsid w:val="001C3075"/>
    <w:rsid w:val="001D69C0"/>
    <w:rsid w:val="00235FE7"/>
    <w:rsid w:val="00251C91"/>
    <w:rsid w:val="00256DE0"/>
    <w:rsid w:val="00262552"/>
    <w:rsid w:val="00273B2F"/>
    <w:rsid w:val="002E2A62"/>
    <w:rsid w:val="002E4876"/>
    <w:rsid w:val="003778AD"/>
    <w:rsid w:val="00383CEB"/>
    <w:rsid w:val="00422EFE"/>
    <w:rsid w:val="00512543"/>
    <w:rsid w:val="005A25B3"/>
    <w:rsid w:val="00631A20"/>
    <w:rsid w:val="00655548"/>
    <w:rsid w:val="00664561"/>
    <w:rsid w:val="00670D1A"/>
    <w:rsid w:val="00677135"/>
    <w:rsid w:val="006D7968"/>
    <w:rsid w:val="007D5508"/>
    <w:rsid w:val="00803C1D"/>
    <w:rsid w:val="00874168"/>
    <w:rsid w:val="008C70C9"/>
    <w:rsid w:val="00972341"/>
    <w:rsid w:val="009E7E73"/>
    <w:rsid w:val="009F54DF"/>
    <w:rsid w:val="00A31BBF"/>
    <w:rsid w:val="00A54C0E"/>
    <w:rsid w:val="00A71292"/>
    <w:rsid w:val="00B4724B"/>
    <w:rsid w:val="00B8116C"/>
    <w:rsid w:val="00C93E1A"/>
    <w:rsid w:val="00CA7529"/>
    <w:rsid w:val="00CD2AD3"/>
    <w:rsid w:val="00D0371E"/>
    <w:rsid w:val="00D61C78"/>
    <w:rsid w:val="00D82DCA"/>
    <w:rsid w:val="00DB0331"/>
    <w:rsid w:val="00E45B3B"/>
    <w:rsid w:val="00F52273"/>
    <w:rsid w:val="00FC7028"/>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94708A8-DAE0-4161-AF99-1ED1C84C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Liststycke">
    <w:name w:val="List Paragraph"/>
    <w:basedOn w:val="Normal"/>
    <w:uiPriority w:val="34"/>
    <w:qFormat/>
    <w:rsid w:val="00FC7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rknad\Alla%20aktiviteter\Grafisk%20profil\Manualer\Till&#228;mpningar\Kontorstryck\L&#246;sa%20exempel\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67</TotalTime>
  <Pages>2</Pages>
  <Words>283</Words>
  <Characters>1504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1784</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Josefsson</dc:creator>
  <cp:lastModifiedBy>Anna Ekstrand</cp:lastModifiedBy>
  <cp:revision>10</cp:revision>
  <cp:lastPrinted>2015-04-01T06:43:00Z</cp:lastPrinted>
  <dcterms:created xsi:type="dcterms:W3CDTF">2015-03-19T14:18:00Z</dcterms:created>
  <dcterms:modified xsi:type="dcterms:W3CDTF">2015-04-01T06:44:00Z</dcterms:modified>
</cp:coreProperties>
</file>