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11F8" w14:textId="77777777" w:rsidR="00C74AB7" w:rsidRDefault="00973434" w:rsidP="00B0634C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Neue</w:t>
      </w:r>
      <w:r w:rsidR="00D86FC9">
        <w:rPr>
          <w:b/>
          <w:bCs/>
          <w:sz w:val="32"/>
          <w:szCs w:val="32"/>
        </w:rPr>
        <w:t xml:space="preserve"> Professor</w:t>
      </w:r>
      <w:r>
        <w:rPr>
          <w:b/>
          <w:bCs/>
          <w:sz w:val="32"/>
          <w:szCs w:val="32"/>
        </w:rPr>
        <w:t>in</w:t>
      </w:r>
      <w:r w:rsidR="00D86FC9">
        <w:rPr>
          <w:b/>
          <w:bCs/>
          <w:sz w:val="32"/>
          <w:szCs w:val="32"/>
        </w:rPr>
        <w:t xml:space="preserve"> für </w:t>
      </w:r>
      <w:r w:rsidRPr="00973434">
        <w:rPr>
          <w:b/>
          <w:bCs/>
          <w:sz w:val="32"/>
          <w:szCs w:val="32"/>
        </w:rPr>
        <w:t>Instrumentelle Analytik / Angewandte Oberflächenphysik</w:t>
      </w:r>
      <w:r>
        <w:rPr>
          <w:b/>
          <w:bCs/>
          <w:sz w:val="32"/>
          <w:szCs w:val="32"/>
        </w:rPr>
        <w:t xml:space="preserve"> </w:t>
      </w:r>
      <w:r w:rsidR="005C7F2D">
        <w:rPr>
          <w:b/>
          <w:bCs/>
          <w:sz w:val="32"/>
          <w:szCs w:val="32"/>
        </w:rPr>
        <w:t>seit</w:t>
      </w:r>
      <w:r>
        <w:rPr>
          <w:b/>
          <w:bCs/>
          <w:sz w:val="32"/>
          <w:szCs w:val="32"/>
        </w:rPr>
        <w:t xml:space="preserve"> 1. Juli</w:t>
      </w:r>
      <w:r w:rsidR="00D86FC9">
        <w:rPr>
          <w:b/>
          <w:bCs/>
          <w:sz w:val="32"/>
          <w:szCs w:val="32"/>
        </w:rPr>
        <w:t xml:space="preserve"> 2021 an der TH Wildau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</w:p>
    <w:p w14:paraId="7274D37D" w14:textId="6525EA53" w:rsidR="0077383F" w:rsidRDefault="0077383F">
      <w:pPr>
        <w:pStyle w:val="Text"/>
        <w:rPr>
          <w:rFonts w:ascii="Lucida Sans Unicode" w:eastAsia="Lucida Sans Unicode" w:hAnsi="Lucida Sans Unicode" w:cs="Lucida Sans Unicode"/>
          <w:i/>
          <w:iCs/>
          <w:noProof/>
          <w:sz w:val="20"/>
          <w:szCs w:val="20"/>
        </w:rPr>
      </w:pPr>
      <w:r w:rsidRPr="0077383F">
        <w:rPr>
          <w:rFonts w:ascii="Lucida Sans Unicode" w:eastAsia="Lucida Sans Unicode" w:hAnsi="Lucida Sans Unicode" w:cs="Lucida Sans Unicode"/>
          <w:i/>
          <w:iCs/>
          <w:noProof/>
          <w:sz w:val="20"/>
          <w:szCs w:val="20"/>
        </w:rPr>
        <w:drawing>
          <wp:inline distT="0" distB="0" distL="0" distR="0" wp14:anchorId="5C55078D" wp14:editId="0C098D35">
            <wp:extent cx="5756910" cy="3839113"/>
            <wp:effectExtent l="0" t="0" r="0" b="9525"/>
            <wp:docPr id="1" name="Grafik 1" descr="O:\Hochschulkommunikation\5_Redaktion\3_Redaktionsthemen\2021\07_2021\2021_07_07_Fünf_Fragen_Schmitz-Antoniak_MR\210713_Bild_TH News_Fünf_Fragen_Schmitz_Anton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7_2021\2021_07_07_Fünf_Fragen_Schmitz-Antoniak_MR\210713_Bild_TH News_Fünf_Fragen_Schmitz_Antoni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8DC8" w14:textId="7B40727B" w:rsidR="00C74AB7" w:rsidRDefault="00D86FC9" w:rsidP="00040DA8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Bildunterschrift: </w:t>
      </w:r>
      <w:r w:rsidR="00973434">
        <w:rPr>
          <w:rFonts w:ascii="Lucida Sans Unicode" w:eastAsia="Lucida Sans Unicode" w:hAnsi="Lucida Sans Unicode" w:cs="Lucida Sans Unicode"/>
          <w:sz w:val="20"/>
          <w:szCs w:val="20"/>
        </w:rPr>
        <w:t xml:space="preserve">Prof. </w:t>
      </w:r>
      <w:r w:rsidR="00973434" w:rsidRPr="00973434">
        <w:rPr>
          <w:rFonts w:ascii="Lucida Sans Unicode" w:eastAsia="Lucida Sans Unicode" w:hAnsi="Lucida Sans Unicode" w:cs="Lucida Sans Unicode"/>
          <w:sz w:val="20"/>
          <w:szCs w:val="20"/>
        </w:rPr>
        <w:t>Carolin Schmitz-Antoniak</w:t>
      </w:r>
      <w:r w:rsidR="00973434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5C7F2D">
        <w:rPr>
          <w:rFonts w:ascii="Lucida Sans Unicode" w:eastAsia="Lucida Sans Unicode" w:hAnsi="Lucida Sans Unicode" w:cs="Lucida Sans Unicode"/>
          <w:sz w:val="20"/>
          <w:szCs w:val="20"/>
        </w:rPr>
        <w:t>trat</w:t>
      </w:r>
      <w:r w:rsidR="00973434">
        <w:rPr>
          <w:rFonts w:ascii="Lucida Sans Unicode" w:eastAsia="Lucida Sans Unicode" w:hAnsi="Lucida Sans Unicode" w:cs="Lucida Sans Unicode"/>
          <w:sz w:val="20"/>
          <w:szCs w:val="20"/>
        </w:rPr>
        <w:t xml:space="preserve"> zum 1. Juli 2021 ihr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Amt als Professor</w:t>
      </w:r>
      <w:r w:rsidR="00973434">
        <w:rPr>
          <w:rFonts w:ascii="Lucida Sans Unicode" w:eastAsia="Lucida Sans Unicode" w:hAnsi="Lucida Sans Unicode" w:cs="Lucida Sans Unicode"/>
          <w:sz w:val="20"/>
          <w:szCs w:val="20"/>
        </w:rPr>
        <w:t>in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für </w:t>
      </w:r>
      <w:r w:rsidR="00973434" w:rsidRPr="00973434">
        <w:rPr>
          <w:rFonts w:ascii="Lucida Sans Unicode" w:eastAsia="Lucida Sans Unicode" w:hAnsi="Lucida Sans Unicode" w:cs="Lucida Sans Unicode"/>
          <w:sz w:val="20"/>
          <w:szCs w:val="20"/>
        </w:rPr>
        <w:t xml:space="preserve">Instrumentelle Analytik / Angewandte Oberflächenphysik </w:t>
      </w:r>
      <w:r w:rsidR="00973434">
        <w:rPr>
          <w:rFonts w:ascii="Lucida Sans Unicode" w:eastAsia="Lucida Sans Unicode" w:hAnsi="Lucida Sans Unicode" w:cs="Lucida Sans Unicode"/>
          <w:sz w:val="20"/>
          <w:szCs w:val="20"/>
        </w:rPr>
        <w:t xml:space="preserve">im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Fachbereich Ingenieur- und Naturwissenschaften der TH Wildau an. </w:t>
      </w:r>
    </w:p>
    <w:p w14:paraId="294B2499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Bild:</w:t>
      </w:r>
      <w:r w:rsidR="005C7F2D">
        <w:rPr>
          <w:rFonts w:ascii="Lucida Sans Unicode" w:eastAsia="Lucida Sans Unicode" w:hAnsi="Lucida Sans Unicode" w:cs="Lucida Sans Unicode"/>
          <w:sz w:val="20"/>
          <w:szCs w:val="20"/>
        </w:rPr>
        <w:t xml:space="preserve"> TH Wildau </w:t>
      </w:r>
    </w:p>
    <w:p w14:paraId="42C7CDA2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Subheadline: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Fünf Fragen an…</w:t>
      </w:r>
    </w:p>
    <w:p w14:paraId="0628A7B5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Teaser: </w:t>
      </w:r>
    </w:p>
    <w:p w14:paraId="52AB3F66" w14:textId="5E58CF8F" w:rsidR="00C74AB7" w:rsidRDefault="00973434" w:rsidP="004A6ECA">
      <w:pPr>
        <w:pStyle w:val="StandardWeb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Zum 1. Juli</w:t>
      </w:r>
      <w:r w:rsidR="005C7F2D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2021 trat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Prof. </w:t>
      </w:r>
      <w:r w:rsidRPr="0097343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Carolin Schmitz-</w:t>
      </w:r>
      <w:proofErr w:type="spellStart"/>
      <w:r w:rsidRPr="0097343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Antoniak</w:t>
      </w:r>
      <w:proofErr w:type="spellEnd"/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r w:rsidR="0059616F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ihr 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Amt als Professor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in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für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r w:rsidRPr="0097343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Instrumentelle Analytik / Angewandte Oberflächenphysik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im Fachbereich Ingenieur- und Naturwissenschaften der Technischen Hochschule Wild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au (TH Wildau) an. Zuvor war sie </w:t>
      </w:r>
      <w:r w:rsidR="0003271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Forschungsprojektleiterin (</w:t>
      </w:r>
      <w:proofErr w:type="spellStart"/>
      <w:r w:rsidR="0003271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Principal</w:t>
      </w:r>
      <w:proofErr w:type="spellEnd"/>
      <w:r w:rsidR="0003271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proofErr w:type="spellStart"/>
      <w:r w:rsidR="0003271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Investigator</w:t>
      </w:r>
      <w:proofErr w:type="spellEnd"/>
      <w:r w:rsidR="0003271C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) am Peter-Grünberg-Institut des Forschungszentrum Jülich und Privatdozentin an der FU Berlin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. In unserer R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eihe „Fünf Fragen an…“ stellt sie</w:t>
      </w:r>
      <w:r w:rsidR="00D86FC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sich vor.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</w:p>
    <w:p w14:paraId="0EAC19FA" w14:textId="77777777" w:rsidR="00C74AB7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Text: </w:t>
      </w:r>
    </w:p>
    <w:p w14:paraId="7B6D5133" w14:textId="77777777" w:rsidR="00C74AB7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lastRenderedPageBreak/>
        <w:t>Wo liegen Ihre Schwerpunkte und Interessen innerhalb der Lehre und Forschung?</w:t>
      </w:r>
    </w:p>
    <w:p w14:paraId="1A3EAAFC" w14:textId="2E2EC4BC" w:rsidR="00C10021" w:rsidRDefault="00737904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Meine Schwerpunkte in der Lehre </w:t>
      </w:r>
      <w:r w:rsidR="00C10021">
        <w:rPr>
          <w:rFonts w:ascii="Lucida Sans Unicode" w:eastAsia="Lucida Sans Unicode" w:hAnsi="Lucida Sans Unicode" w:cs="Lucida Sans Unicode"/>
          <w:sz w:val="20"/>
          <w:szCs w:val="20"/>
        </w:rPr>
        <w:t>sind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die Grundlagen </w:t>
      </w:r>
      <w:r w:rsidR="00C10021">
        <w:rPr>
          <w:rFonts w:ascii="Lucida Sans Unicode" w:eastAsia="Lucida Sans Unicode" w:hAnsi="Lucida Sans Unicode" w:cs="Lucida Sans Unicode"/>
          <w:sz w:val="20"/>
          <w:szCs w:val="20"/>
        </w:rPr>
        <w:t xml:space="preserve">in den Bereichen </w:t>
      </w:r>
      <w:r w:rsidR="0003271C">
        <w:rPr>
          <w:rFonts w:ascii="Lucida Sans Unicode" w:eastAsia="Lucida Sans Unicode" w:hAnsi="Lucida Sans Unicode" w:cs="Lucida Sans Unicode"/>
          <w:sz w:val="20"/>
          <w:szCs w:val="20"/>
        </w:rPr>
        <w:t>Vakuum- und Oberflächentechnik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sowie</w:t>
      </w:r>
      <w:r w:rsidR="00C10021">
        <w:rPr>
          <w:rFonts w:ascii="Lucida Sans Unicode" w:eastAsia="Lucida Sans Unicode" w:hAnsi="Lucida Sans Unicode" w:cs="Lucida Sans Unicode"/>
          <w:sz w:val="20"/>
          <w:szCs w:val="20"/>
        </w:rPr>
        <w:t xml:space="preserve"> Mikro- und Nanotechnologien und deren Umsetzung in der Praxis. Dazu gehört natürlich auch die Vermittlung wichtiger Analysemethoden zur Untersuchung mikro- und nanoskaliger Materialien.</w:t>
      </w:r>
    </w:p>
    <w:p w14:paraId="2BD11960" w14:textId="79281384" w:rsidR="00C74AB7" w:rsidRDefault="00C10021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Das ist auch schon der Anknüpfungspunkt zu meiner Forschung: Ich beschäftige mich mit funktionale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Nanomateriali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>en -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hauptsächlich 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>magnetische</w:t>
      </w:r>
      <w:r w:rsidR="001F2ABF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Nanopartikel</w:t>
      </w:r>
      <w:r w:rsidR="001F2ABF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und molekulare</w:t>
      </w:r>
      <w:r w:rsidR="001F2ABF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Systeme</w:t>
      </w:r>
      <w:r w:rsidR="001F2ABF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 xml:space="preserve"> -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und wie de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>ren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Eigenschaften optimiert werden können für verschiedene Anwendungen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 in der Praxis,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 xml:space="preserve">von der Datenspeicherung bis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hin </w:t>
      </w:r>
      <w:r w:rsidR="00283E83">
        <w:rPr>
          <w:rFonts w:ascii="Lucida Sans Unicode" w:eastAsia="Lucida Sans Unicode" w:hAnsi="Lucida Sans Unicode" w:cs="Lucida Sans Unicode"/>
          <w:sz w:val="20"/>
          <w:szCs w:val="20"/>
        </w:rPr>
        <w:t>zur Krebstherapie.</w:t>
      </w:r>
    </w:p>
    <w:p w14:paraId="0FC7377E" w14:textId="77777777" w:rsidR="00C74AB7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Warum haben Sie sich für eine Professur an der TH Wildau entschieden?</w:t>
      </w:r>
    </w:p>
    <w:p w14:paraId="68A8986A" w14:textId="771F14C5" w:rsidR="00C74AB7" w:rsidRDefault="00283E83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Für mich </w:t>
      </w:r>
      <w:r w:rsidR="00BC2F5B">
        <w:rPr>
          <w:rFonts w:ascii="Lucida Sans Unicode" w:eastAsia="Lucida Sans Unicode" w:hAnsi="Lucida Sans Unicode" w:cs="Lucida Sans Unicode"/>
          <w:sz w:val="20"/>
          <w:szCs w:val="20"/>
        </w:rPr>
        <w:t xml:space="preserve">ist und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war es immer wichtig, dass meine Forschung einen </w:t>
      </w:r>
      <w:r w:rsidR="00BC2F5B">
        <w:rPr>
          <w:rFonts w:ascii="Lucida Sans Unicode" w:eastAsia="Lucida Sans Unicode" w:hAnsi="Lucida Sans Unicode" w:cs="Lucida Sans Unicode"/>
          <w:sz w:val="20"/>
          <w:szCs w:val="20"/>
        </w:rPr>
        <w:t>erkennbaren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Anwendungsbezug hat.</w:t>
      </w:r>
      <w:r w:rsidR="00BC2F5B">
        <w:rPr>
          <w:rFonts w:ascii="Lucida Sans Unicode" w:eastAsia="Lucida Sans Unicode" w:hAnsi="Lucida Sans Unicode" w:cs="Lucida Sans Unicode"/>
          <w:sz w:val="20"/>
          <w:szCs w:val="20"/>
        </w:rPr>
        <w:t xml:space="preserve"> Die enge Verknüpfung der Forschungsaktivitäten an der TH Wildau mit anderen anwendungsorientierten Forschungsinstituten und Unternehmen in der Region ist daher sehr attraktiv für </w:t>
      </w:r>
      <w:r w:rsidR="001F2ABF">
        <w:rPr>
          <w:rFonts w:ascii="Lucida Sans Unicode" w:eastAsia="Lucida Sans Unicode" w:hAnsi="Lucida Sans Unicode" w:cs="Lucida Sans Unicode"/>
          <w:sz w:val="20"/>
          <w:szCs w:val="20"/>
        </w:rPr>
        <w:t>mich – ebenso wie die praxisnahe Ausbildung der Studierenden.</w:t>
      </w:r>
    </w:p>
    <w:p w14:paraId="2F158E81" w14:textId="589B3381" w:rsidR="001F2ABF" w:rsidRDefault="001F2ABF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Ein weiterer Grund ist die Nähe zur Synchrotron-Strahlungsquelle BESSY II in Berlin-Adlershof: Experimente mit Synchrotron-Strahlung sind ein wichtiger Teil meiner Grundlagenforschung</w:t>
      </w:r>
      <w:r w:rsidR="00711415">
        <w:rPr>
          <w:rFonts w:ascii="Lucida Sans Unicode" w:eastAsia="Lucida Sans Unicode" w:hAnsi="Lucida Sans Unicode" w:cs="Lucida Sans Unicode"/>
          <w:sz w:val="20"/>
          <w:szCs w:val="20"/>
        </w:rPr>
        <w:t>.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26EC0AD4" w14:textId="77777777" w:rsidR="00C74AB7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Was sind aus Ihrer Sicht die besonderen Herausforderungen, denen Sie sich mit </w:t>
      </w:r>
      <w:r w:rsidR="000D5CC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Beginn Ihrer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Lehr- und Forschungs</w:t>
      </w:r>
      <w:r w:rsidR="000D5CC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tätigkeit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an der TH Wildau stellen werden?</w:t>
      </w:r>
    </w:p>
    <w:p w14:paraId="48682535" w14:textId="527F1703" w:rsidR="00C74AB7" w:rsidRDefault="00711415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Am Anfang kommt natürlich viel Arbeit auf mich zu: Der Umzug der Labo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geräte und Anlagen, die ich vom Forschungszentrum Jülich mitnehmen durfte,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der 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 xml:space="preserve">Aufbau und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die </w:t>
      </w:r>
      <w:r w:rsidR="004A6EC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(</w:t>
      </w:r>
      <w:proofErr w:type="spellStart"/>
      <w:r w:rsidR="004A6EC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Wieder</w:t>
      </w:r>
      <w:proofErr w:type="spellEnd"/>
      <w:r w:rsidR="004A6EC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-</w:t>
      </w:r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)</w:t>
      </w:r>
      <w:proofErr w:type="spellStart"/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Inbetriebnahme</w:t>
      </w:r>
      <w:proofErr w:type="spellEnd"/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 xml:space="preserve"> von </w:t>
      </w:r>
      <w:proofErr w:type="spellStart"/>
      <w:r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G</w:t>
      </w:r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eräten</w:t>
      </w:r>
      <w:proofErr w:type="spellEnd"/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 xml:space="preserve"> </w:t>
      </w:r>
      <w:proofErr w:type="spellStart"/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vor</w:t>
      </w:r>
      <w:proofErr w:type="spellEnd"/>
      <w:r w:rsidRPr="00711415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 xml:space="preserve"> Ort</w:t>
      </w:r>
      <w:r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sowie die neuen Aufgaben in der Lehre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>, die viel Zeit in Anspruch nehmen werden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. Die 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>freundliche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Unterstützung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>sbereitschaft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, die ic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 xml:space="preserve">h an der TH Wildau erfahre, wird mir aber sicherlich helfen, diese anfänglichen Hürden zu nehmen.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5E6832F3" w14:textId="77777777" w:rsidR="00C74AB7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Worauf freuen Sie sich im Rahmen Ihrer </w:t>
      </w:r>
      <w:r w:rsidR="000D5CC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Beschäftigung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an unserer Hochschule am meisten?</w:t>
      </w:r>
    </w:p>
    <w:p w14:paraId="5E77862B" w14:textId="00CADAB4" w:rsidR="00C74AB7" w:rsidRDefault="003C635F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Ich freue mich auf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>nichts S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pezifisches, sondern auf alle neuen Aufgaben: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>d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ie Arbeit mit den Studierenden,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die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Planung und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den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Aufbau der Labore und fruchtbare Diskussionen mit meinen 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>neuen Kolleg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innen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 und Kollegen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.</w:t>
      </w:r>
      <w:r w:rsidR="00164FCD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2A62FD0F" w14:textId="1E23E2D9" w:rsidR="00C74AB7" w:rsidRPr="000D5CC4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Was darf auf Ihrem Schreibtisch nicht fehlen?</w:t>
      </w:r>
      <w:r w:rsidR="000D5CC4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</w:p>
    <w:p w14:paraId="314A9D73" w14:textId="77777777" w:rsidR="0059616F" w:rsidRDefault="003C635F" w:rsidP="0059616F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lastRenderedPageBreak/>
        <w:t>Papier und Stift</w:t>
      </w:r>
      <w:r w:rsidR="00D621EC">
        <w:rPr>
          <w:rFonts w:ascii="Lucida Sans Unicode" w:eastAsia="Lucida Sans Unicode" w:hAnsi="Lucida Sans Unicode" w:cs="Lucida Sans Unicode"/>
          <w:sz w:val="20"/>
          <w:szCs w:val="20"/>
        </w:rPr>
        <w:t xml:space="preserve">. </w:t>
      </w:r>
      <w:r w:rsidR="0059616F" w:rsidRPr="0059616F">
        <w:rPr>
          <w:rFonts w:ascii="Lucida Sans Unicode" w:eastAsia="Lucida Sans Unicode" w:hAnsi="Lucida Sans Unicode" w:cs="Lucida Sans Unicode"/>
          <w:sz w:val="20"/>
          <w:szCs w:val="20"/>
        </w:rPr>
        <w:t>Das Aufschreiben und Skizzieren auf Papier hilft mir zum Beispiel dabei, für Vorlesungen oder Publikationen den sprichwörtlichen roten Faden zu finden.</w:t>
      </w:r>
    </w:p>
    <w:p w14:paraId="145C7F0F" w14:textId="36EC7965" w:rsidR="009C793F" w:rsidRPr="009C793F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Kurzvita</w:t>
      </w:r>
      <w:proofErr w:type="spellEnd"/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: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br/>
      </w:r>
      <w:bookmarkStart w:id="0" w:name="_GoBack"/>
      <w:bookmarkEnd w:id="0"/>
      <w:r w:rsidR="0059616F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br/>
      </w:r>
      <w:r w:rsidR="003C635F">
        <w:rPr>
          <w:rFonts w:ascii="Lucida Sans Unicode" w:eastAsia="Lucida Sans Unicode" w:hAnsi="Lucida Sans Unicode" w:cs="Lucida Sans Unicode"/>
          <w:sz w:val="20"/>
          <w:szCs w:val="20"/>
        </w:rPr>
        <w:t>Carolin Schmitz-</w:t>
      </w:r>
      <w:proofErr w:type="spellStart"/>
      <w:r w:rsidR="003C635F">
        <w:rPr>
          <w:rFonts w:ascii="Lucida Sans Unicode" w:eastAsia="Lucida Sans Unicode" w:hAnsi="Lucida Sans Unicode" w:cs="Lucida Sans Unicode"/>
          <w:sz w:val="20"/>
          <w:szCs w:val="20"/>
        </w:rPr>
        <w:t>Antoniak</w:t>
      </w:r>
      <w:proofErr w:type="spellEnd"/>
      <w:r w:rsidR="003C635F">
        <w:rPr>
          <w:rFonts w:ascii="Lucida Sans Unicode" w:eastAsia="Lucida Sans Unicode" w:hAnsi="Lucida Sans Unicode" w:cs="Lucida Sans Unicode"/>
          <w:sz w:val="20"/>
          <w:szCs w:val="20"/>
        </w:rPr>
        <w:t xml:space="preserve"> studierte Physik an der TU Braunschweig und promovierte an der Universität Duisburg-Essen</w:t>
      </w:r>
      <w:r w:rsidR="00266DD2">
        <w:rPr>
          <w:rFonts w:ascii="Lucida Sans Unicode" w:eastAsia="Lucida Sans Unicode" w:hAnsi="Lucida Sans Unicode" w:cs="Lucida Sans Unicode"/>
          <w:sz w:val="20"/>
          <w:szCs w:val="20"/>
        </w:rPr>
        <w:t>. Nach ihrer Habilitation zum Thema „Röntgenspektroskopie an nanoskaligen Materialien für moderne Anwendungen“ im Jahr 2014 nahm sie ihre Lehrtätigkeit als Privatdozentin zunächst an der Universität Duisburg-Essen und später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 an der FU Berlin auf. Von 2014 bis </w:t>
      </w:r>
      <w:r w:rsidR="00266DD2">
        <w:rPr>
          <w:rFonts w:ascii="Lucida Sans Unicode" w:eastAsia="Lucida Sans Unicode" w:hAnsi="Lucida Sans Unicode" w:cs="Lucida Sans Unicode"/>
          <w:sz w:val="20"/>
          <w:szCs w:val="20"/>
        </w:rPr>
        <w:t>2019 war sie Leiterin einer Helmholtz-Nachwuchsgruppe am Forschungszentrum Jülich und wurde danach als Projektleiterin übernommen. Für ihre Forschungs- und Lehrtätigkeiten wurde sie mit mehreren Preisen ausgezeichnet</w:t>
      </w:r>
      <w:r w:rsidR="004A6ECA">
        <w:rPr>
          <w:rFonts w:ascii="Lucida Sans Unicode" w:eastAsia="Lucida Sans Unicode" w:hAnsi="Lucida Sans Unicode" w:cs="Lucida Sans Unicode"/>
          <w:sz w:val="20"/>
          <w:szCs w:val="20"/>
        </w:rPr>
        <w:t xml:space="preserve">, beispielswiese </w:t>
      </w:r>
      <w:r w:rsidR="009C793F">
        <w:rPr>
          <w:rFonts w:ascii="Lucida Sans Unicode" w:eastAsia="Lucida Sans Unicode" w:hAnsi="Lucida Sans Unicode" w:cs="Lucida Sans Unicode"/>
          <w:sz w:val="20"/>
          <w:szCs w:val="20"/>
        </w:rPr>
        <w:t xml:space="preserve">dem Dale-Sayers-Preis der Internationalen Röntgenabsorptionsgesellschaft (IXAS) und dem </w:t>
      </w:r>
      <w:r w:rsidR="009C793F" w:rsidRPr="009C793F">
        <w:rPr>
          <w:rFonts w:ascii="Lucida Sans Unicode" w:eastAsia="Lucida Sans Unicode" w:hAnsi="Lucida Sans Unicode" w:cs="Lucida Sans Unicode"/>
          <w:sz w:val="20"/>
          <w:szCs w:val="20"/>
        </w:rPr>
        <w:t>Gottschalk-Diederich-Baedeker-Preis</w:t>
      </w:r>
      <w:r w:rsidR="009C793F">
        <w:rPr>
          <w:rFonts w:ascii="Lucida Sans Unicode" w:eastAsia="Lucida Sans Unicode" w:hAnsi="Lucida Sans Unicode" w:cs="Lucida Sans Unicode"/>
          <w:sz w:val="20"/>
          <w:szCs w:val="20"/>
        </w:rPr>
        <w:t xml:space="preserve"> der gleichnamigen Stiftung.</w:t>
      </w:r>
    </w:p>
    <w:p w14:paraId="61901AC1" w14:textId="77777777" w:rsidR="00C74AB7" w:rsidRDefault="00D86FC9" w:rsidP="004A6ECA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Weiterführende Informationen</w:t>
      </w:r>
    </w:p>
    <w:p w14:paraId="705F4C2E" w14:textId="7AD4C179" w:rsidR="00C74AB7" w:rsidRDefault="00DE141F" w:rsidP="004A6ECA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Mehr zum Profil von Prof. Carolin Schmitz-</w:t>
      </w:r>
      <w:proofErr w:type="spellStart"/>
      <w:r>
        <w:rPr>
          <w:rFonts w:ascii="Lucida Sans Unicode" w:eastAsia="Lucida Sans Unicode" w:hAnsi="Lucida Sans Unicode" w:cs="Lucida Sans Unicode"/>
          <w:sz w:val="20"/>
          <w:szCs w:val="20"/>
        </w:rPr>
        <w:t>Antoniak</w:t>
      </w:r>
      <w:proofErr w:type="spellEnd"/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: </w:t>
      </w:r>
      <w:hyperlink r:id="rId7" w:history="1">
        <w:r w:rsidRPr="00E10FFD">
          <w:rPr>
            <w:rStyle w:val="Hyperlink"/>
            <w:rFonts w:ascii="Lucida Sans Unicode" w:eastAsia="Lucida Sans Unicode" w:hAnsi="Lucida Sans Unicode" w:cs="Lucida Sans Unicode"/>
            <w:sz w:val="20"/>
            <w:szCs w:val="20"/>
          </w:rPr>
          <w:t>https://www.th-wildau.de/schmitz-antoniak/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770A4BAA" w14:textId="5AA9EC50" w:rsidR="000E2E9F" w:rsidRDefault="000E2E9F" w:rsidP="000E2E9F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Informationen zum Bachelor-Studiengang</w:t>
      </w:r>
      <w:r w:rsidRPr="000E2E9F">
        <w:rPr>
          <w:rFonts w:ascii="Lucida Sans Unicode" w:eastAsia="Lucida Sans Unicode" w:hAnsi="Lucida Sans Unicode" w:cs="Lucida Sans Unicode"/>
          <w:sz w:val="20"/>
          <w:szCs w:val="20"/>
        </w:rPr>
        <w:t xml:space="preserve"> Physikalische Technolo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gien / Energiesysteme (B. Eng.): </w:t>
      </w:r>
      <w:hyperlink r:id="rId8" w:history="1">
        <w:r w:rsidRPr="00E82D6E">
          <w:rPr>
            <w:rStyle w:val="Hyperlink"/>
            <w:rFonts w:ascii="Lucida Sans Unicode" w:eastAsia="Lucida Sans Unicode" w:hAnsi="Lucida Sans Unicode" w:cs="Lucida Sans Unicode"/>
            <w:sz w:val="20"/>
            <w:szCs w:val="20"/>
          </w:rPr>
          <w:t>https://www.th-wildau.de/pte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4F0F447B" w14:textId="22B92191" w:rsidR="000E2E9F" w:rsidRDefault="000E2E9F" w:rsidP="000E2E9F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Informationen zum Master-Studiengang</w:t>
      </w:r>
      <w:r w:rsidRPr="000E2E9F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0"/>
          <w:szCs w:val="20"/>
        </w:rPr>
        <w:t>Photonik</w:t>
      </w:r>
      <w:proofErr w:type="spellEnd"/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(M. Eng.): </w:t>
      </w:r>
      <w:r w:rsidRPr="000E2E9F">
        <w:rPr>
          <w:rFonts w:ascii="Lucida Sans Unicode" w:eastAsia="Lucida Sans Unicode" w:hAnsi="Lucida Sans Unicode" w:cs="Lucida Sans Unicode"/>
          <w:sz w:val="20"/>
          <w:szCs w:val="20"/>
        </w:rPr>
        <w:t>https://www.th-wildau.de/photonik-m-eng</w:t>
      </w:r>
    </w:p>
    <w:p w14:paraId="12FA7A66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br/>
      </w:r>
      <w:r>
        <w:rPr>
          <w:rFonts w:ascii="Lucida Sans" w:eastAsia="Lucida Sans" w:hAnsi="Lucida Sans" w:cs="Lucida Sans"/>
          <w:b/>
          <w:bCs/>
          <w:sz w:val="20"/>
          <w:szCs w:val="20"/>
        </w:rPr>
        <w:t xml:space="preserve">Ansprechpersonen </w:t>
      </w:r>
      <w:proofErr w:type="spellStart"/>
      <w:r>
        <w:rPr>
          <w:rFonts w:ascii="Lucida Sans" w:eastAsia="Lucida Sans" w:hAnsi="Lucida Sans" w:cs="Lucida Sans"/>
          <w:b/>
          <w:bCs/>
          <w:sz w:val="20"/>
          <w:szCs w:val="20"/>
        </w:rPr>
        <w:t>Externe</w:t>
      </w:r>
      <w:proofErr w:type="spellEnd"/>
      <w:r>
        <w:rPr>
          <w:rFonts w:ascii="Lucida Sans" w:eastAsia="Lucida Sans" w:hAnsi="Lucida Sans" w:cs="Lucida Sans"/>
          <w:b/>
          <w:bCs/>
          <w:sz w:val="20"/>
          <w:szCs w:val="20"/>
        </w:rPr>
        <w:t xml:space="preserve"> Kommunikation TH Wildau:</w:t>
      </w:r>
    </w:p>
    <w:p w14:paraId="2E364DEF" w14:textId="77777777" w:rsidR="00C74AB7" w:rsidRDefault="00D86FC9">
      <w:pPr>
        <w:pStyle w:val="Text"/>
      </w:pPr>
      <w:r>
        <w:rPr>
          <w:rFonts w:ascii="Lucida Sans" w:eastAsia="Lucida Sans" w:hAnsi="Lucida Sans" w:cs="Lucida Sans"/>
          <w:sz w:val="20"/>
          <w:szCs w:val="20"/>
        </w:rPr>
        <w:t>Mike Lange / Mareike Rammelt</w:t>
      </w:r>
      <w:r>
        <w:rPr>
          <w:rFonts w:ascii="Lucida Sans" w:eastAsia="Lucida Sans" w:hAnsi="Lucida Sans" w:cs="Lucida Sans"/>
          <w:sz w:val="20"/>
          <w:szCs w:val="20"/>
        </w:rPr>
        <w:br/>
        <w:t>TH Wildau</w:t>
      </w:r>
      <w:r>
        <w:rPr>
          <w:rFonts w:ascii="Lucida Sans" w:eastAsia="Lucida Sans" w:hAnsi="Lucida Sans" w:cs="Lucida Sans"/>
          <w:sz w:val="20"/>
          <w:szCs w:val="20"/>
        </w:rPr>
        <w:br/>
        <w:t>Hochschulring 1, 15745 Wildau</w:t>
      </w:r>
      <w:r>
        <w:rPr>
          <w:rFonts w:ascii="Lucida Sans" w:eastAsia="Lucida Sans" w:hAnsi="Lucida Sans" w:cs="Lucida Sans"/>
          <w:sz w:val="20"/>
          <w:szCs w:val="20"/>
        </w:rPr>
        <w:br/>
        <w:t>Tel. +49 (0)3375 508 211 / -669</w:t>
      </w:r>
      <w:r>
        <w:rPr>
          <w:rFonts w:ascii="Lucida Sans" w:eastAsia="Lucida Sans" w:hAnsi="Lucida Sans" w:cs="Lucida Sans"/>
          <w:sz w:val="20"/>
          <w:szCs w:val="20"/>
        </w:rPr>
        <w:br/>
        <w:t>E-Mail: presse@th-wildau.de</w:t>
      </w:r>
    </w:p>
    <w:sectPr w:rsidR="00C74AB7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0432" w14:textId="77777777" w:rsidR="00171F7B" w:rsidRDefault="00171F7B">
      <w:r>
        <w:separator/>
      </w:r>
    </w:p>
  </w:endnote>
  <w:endnote w:type="continuationSeparator" w:id="0">
    <w:p w14:paraId="2B621C5F" w14:textId="77777777" w:rsidR="00171F7B" w:rsidRDefault="001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929F" w14:textId="385FFCFC" w:rsidR="00C74AB7" w:rsidRDefault="00D86FC9">
    <w:pPr>
      <w:pStyle w:val="Fuzeile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113A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4EAA" w14:textId="77777777" w:rsidR="00171F7B" w:rsidRDefault="00171F7B">
      <w:r>
        <w:separator/>
      </w:r>
    </w:p>
  </w:footnote>
  <w:footnote w:type="continuationSeparator" w:id="0">
    <w:p w14:paraId="196BC3DE" w14:textId="77777777" w:rsidR="00171F7B" w:rsidRDefault="0017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C96E" w14:textId="77777777" w:rsidR="00C74AB7" w:rsidRDefault="00D86FC9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0B1426" wp14:editId="4710E1A0">
          <wp:simplePos x="0" y="0"/>
          <wp:positionH relativeFrom="page">
            <wp:posOffset>4087495</wp:posOffset>
          </wp:positionH>
          <wp:positionV relativeFrom="page">
            <wp:posOffset>455295</wp:posOffset>
          </wp:positionV>
          <wp:extent cx="3115945" cy="9467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Lucida Sans" w:eastAsia="Lucida Sans" w:hAnsi="Lucida Sans" w:cs="Lucida Sans"/>
        <w:sz w:val="20"/>
        <w:szCs w:val="20"/>
      </w:rPr>
      <w:t xml:space="preserve">News der TH Wildau </w:t>
    </w:r>
  </w:p>
  <w:p w14:paraId="47A97D7E" w14:textId="10D12E3C" w:rsidR="00C74AB7" w:rsidRDefault="00DE141F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13</w:t>
    </w:r>
    <w:r w:rsidR="00973434">
      <w:rPr>
        <w:rFonts w:ascii="Lucida Sans" w:eastAsia="Lucida Sans" w:hAnsi="Lucida Sans" w:cs="Lucida Sans"/>
        <w:sz w:val="20"/>
        <w:szCs w:val="20"/>
      </w:rPr>
      <w:t>.07</w:t>
    </w:r>
    <w:r w:rsidR="00D86FC9">
      <w:rPr>
        <w:rFonts w:ascii="Lucida Sans" w:eastAsia="Lucida Sans" w:hAnsi="Lucida Sans" w:cs="Lucida Sans"/>
        <w:sz w:val="20"/>
        <w:szCs w:val="20"/>
      </w:rPr>
      <w:t xml:space="preserve">.2021 </w:t>
    </w:r>
  </w:p>
  <w:p w14:paraId="4C402044" w14:textId="15149A28" w:rsidR="00C74AB7" w:rsidRDefault="00DE141F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Nr. 2021/07_0</w:t>
    </w:r>
    <w:r w:rsidR="00594C9B">
      <w:rPr>
        <w:rFonts w:ascii="Lucida Sans" w:eastAsia="Lucida Sans" w:hAnsi="Lucida Sans" w:cs="Lucida Sans"/>
        <w:sz w:val="20"/>
        <w:szCs w:val="20"/>
      </w:rPr>
      <w:t>8</w:t>
    </w:r>
  </w:p>
  <w:p w14:paraId="5322B435" w14:textId="77777777" w:rsidR="008C611E" w:rsidRDefault="008C611E">
    <w:pPr>
      <w:pStyle w:val="StandardWeb"/>
      <w:rPr>
        <w:rFonts w:ascii="Lucida Sans" w:eastAsia="Lucida Sans" w:hAnsi="Lucida Sans" w:cs="Lucida Sans"/>
        <w:sz w:val="20"/>
        <w:szCs w:val="20"/>
      </w:rPr>
    </w:pPr>
  </w:p>
  <w:p w14:paraId="7568377B" w14:textId="77777777" w:rsidR="005C7F2D" w:rsidRDefault="005C7F2D">
    <w:pPr>
      <w:pStyle w:val="StandardW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7"/>
    <w:rsid w:val="0003271C"/>
    <w:rsid w:val="00040DA8"/>
    <w:rsid w:val="000D5CC4"/>
    <w:rsid w:val="000E2E9F"/>
    <w:rsid w:val="001121ED"/>
    <w:rsid w:val="00113A2C"/>
    <w:rsid w:val="00123F23"/>
    <w:rsid w:val="00164FCD"/>
    <w:rsid w:val="00171F7B"/>
    <w:rsid w:val="001955F9"/>
    <w:rsid w:val="001A64C2"/>
    <w:rsid w:val="001F2ABF"/>
    <w:rsid w:val="00266DD2"/>
    <w:rsid w:val="00283E83"/>
    <w:rsid w:val="003C635F"/>
    <w:rsid w:val="004024DB"/>
    <w:rsid w:val="00481A2C"/>
    <w:rsid w:val="004A6ECA"/>
    <w:rsid w:val="004F55E3"/>
    <w:rsid w:val="00594C9B"/>
    <w:rsid w:val="0059616F"/>
    <w:rsid w:val="005C7F2D"/>
    <w:rsid w:val="00674984"/>
    <w:rsid w:val="00711415"/>
    <w:rsid w:val="00737904"/>
    <w:rsid w:val="0077383F"/>
    <w:rsid w:val="007755C6"/>
    <w:rsid w:val="007A6CF7"/>
    <w:rsid w:val="008C611E"/>
    <w:rsid w:val="00915144"/>
    <w:rsid w:val="009441D3"/>
    <w:rsid w:val="00970964"/>
    <w:rsid w:val="00973434"/>
    <w:rsid w:val="009C23F6"/>
    <w:rsid w:val="009C793F"/>
    <w:rsid w:val="00B0634C"/>
    <w:rsid w:val="00BC08A3"/>
    <w:rsid w:val="00BC2F5B"/>
    <w:rsid w:val="00BD5F41"/>
    <w:rsid w:val="00C10021"/>
    <w:rsid w:val="00C74AB7"/>
    <w:rsid w:val="00CA00E6"/>
    <w:rsid w:val="00D22C7C"/>
    <w:rsid w:val="00D621EC"/>
    <w:rsid w:val="00D86FC9"/>
    <w:rsid w:val="00D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2AC30"/>
  <w15:docId w15:val="{45BA49F7-24B4-497F-8421-9D744F8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7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pPr>
      <w:spacing w:before="100" w:after="1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1">
    <w:name w:val="Hyperlink.1"/>
    <w:basedOn w:val="Ohne"/>
    <w:rPr>
      <w:rFonts w:ascii="Lucida Sans Unicode" w:eastAsia="Lucida Sans Unicode" w:hAnsi="Lucida Sans Unicode" w:cs="Lucida Sans Unicode"/>
      <w:color w:val="0000FF"/>
      <w:sz w:val="20"/>
      <w:szCs w:val="20"/>
      <w:u w:val="single"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7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F2D"/>
    <w:rPr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22C7C"/>
    <w:rPr>
      <w:color w:val="FF00FF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793F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793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793F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3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-wildau.de/p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-wildau.de/schmitz-antonia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Rammelt</dc:creator>
  <cp:lastModifiedBy>Rammelt</cp:lastModifiedBy>
  <cp:revision>11</cp:revision>
  <dcterms:created xsi:type="dcterms:W3CDTF">2021-07-13T09:14:00Z</dcterms:created>
  <dcterms:modified xsi:type="dcterms:W3CDTF">2021-07-13T18:50:00Z</dcterms:modified>
</cp:coreProperties>
</file>