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4F" w:rsidRDefault="001E2E4F" w:rsidP="001E2E4F">
      <w:pPr>
        <w:spacing w:after="0" w:line="240" w:lineRule="auto"/>
        <w:rPr>
          <w:rFonts w:ascii="Arial" w:eastAsia="Times New Roman" w:hAnsi="Arial" w:cs="Arial"/>
          <w:b/>
          <w:lang w:eastAsia="sv-SE"/>
        </w:rPr>
      </w:pPr>
    </w:p>
    <w:p w:rsidR="001E2E4F" w:rsidRPr="009800EC" w:rsidRDefault="001E2E4F" w:rsidP="001E2E4F">
      <w:pPr>
        <w:spacing w:after="0" w:line="240" w:lineRule="auto"/>
        <w:rPr>
          <w:rFonts w:ascii="Arial" w:eastAsia="Times New Roman" w:hAnsi="Arial" w:cs="Arial"/>
          <w:b/>
          <w:lang w:eastAsia="sv-SE"/>
        </w:rPr>
      </w:pPr>
      <w:bookmarkStart w:id="0" w:name="_GoBack"/>
      <w:bookmarkEnd w:id="0"/>
      <w:r>
        <w:rPr>
          <w:rFonts w:ascii="Arial" w:eastAsia="Times New Roman" w:hAnsi="Arial" w:cs="Arial"/>
          <w:b/>
          <w:lang w:eastAsia="sv-SE"/>
        </w:rPr>
        <w:t>Pressinformation 2014-02-25</w:t>
      </w:r>
      <w:r w:rsidRPr="009800EC">
        <w:rPr>
          <w:rFonts w:ascii="Arial" w:eastAsia="Times New Roman" w:hAnsi="Arial" w:cs="Arial"/>
          <w:b/>
          <w:lang w:eastAsia="sv-SE"/>
        </w:rPr>
        <w:tab/>
      </w:r>
      <w:r w:rsidRPr="009800EC">
        <w:rPr>
          <w:rFonts w:ascii="Arial" w:eastAsia="Times New Roman" w:hAnsi="Arial" w:cs="Arial"/>
          <w:b/>
          <w:lang w:eastAsia="sv-SE"/>
        </w:rPr>
        <w:tab/>
      </w:r>
      <w:r w:rsidRPr="009800EC">
        <w:rPr>
          <w:rFonts w:ascii="Arial" w:eastAsia="Times New Roman" w:hAnsi="Arial" w:cs="Arial"/>
          <w:b/>
          <w:lang w:eastAsia="sv-SE"/>
        </w:rPr>
        <w:tab/>
      </w:r>
      <w:r w:rsidRPr="009800EC">
        <w:rPr>
          <w:rFonts w:ascii="Arial" w:eastAsia="Times New Roman" w:hAnsi="Arial" w:cs="Arial"/>
          <w:b/>
          <w:lang w:eastAsia="sv-SE"/>
        </w:rPr>
        <w:tab/>
      </w:r>
      <w:r w:rsidRPr="009800EC">
        <w:rPr>
          <w:rFonts w:ascii="Arial" w:eastAsia="Times New Roman" w:hAnsi="Arial" w:cs="Arial"/>
          <w:b/>
          <w:lang w:eastAsia="sv-SE"/>
        </w:rPr>
        <w:tab/>
        <w:t xml:space="preserve">  </w:t>
      </w:r>
    </w:p>
    <w:p w:rsidR="001E2E4F" w:rsidRPr="009800EC" w:rsidRDefault="001E2E4F" w:rsidP="001E2E4F">
      <w:pPr>
        <w:spacing w:after="0" w:line="240" w:lineRule="auto"/>
        <w:rPr>
          <w:rFonts w:ascii="Arial" w:eastAsia="Times New Roman" w:hAnsi="Arial" w:cs="Arial"/>
          <w:b/>
          <w:lang w:eastAsia="sv-SE"/>
        </w:rPr>
      </w:pPr>
      <w:r w:rsidRPr="009800EC">
        <w:rPr>
          <w:rFonts w:ascii="Arial" w:eastAsia="Times New Roman" w:hAnsi="Arial" w:cs="Arial"/>
          <w:b/>
          <w:lang w:eastAsia="sv-SE"/>
        </w:rPr>
        <w:br/>
        <w:t xml:space="preserve">Svenska Möten startar samarbete med </w:t>
      </w:r>
      <w:proofErr w:type="spellStart"/>
      <w:r w:rsidRPr="009800EC">
        <w:rPr>
          <w:rFonts w:ascii="Arial" w:eastAsia="Times New Roman" w:hAnsi="Arial" w:cs="Arial"/>
          <w:b/>
          <w:lang w:eastAsia="sv-SE"/>
        </w:rPr>
        <w:t>Visma</w:t>
      </w:r>
      <w:proofErr w:type="spellEnd"/>
    </w:p>
    <w:p w:rsidR="001E2E4F" w:rsidRPr="009800EC" w:rsidRDefault="001E2E4F" w:rsidP="001E2E4F">
      <w:pPr>
        <w:spacing w:after="0" w:line="240" w:lineRule="auto"/>
        <w:rPr>
          <w:rFonts w:ascii="Arial" w:eastAsia="Times New Roman" w:hAnsi="Arial" w:cs="Arial"/>
          <w:b/>
          <w:lang w:eastAsia="sv-SE"/>
        </w:rPr>
      </w:pPr>
    </w:p>
    <w:p w:rsidR="001E2E4F" w:rsidRPr="009800EC" w:rsidRDefault="001E2E4F" w:rsidP="001E2E4F">
      <w:pPr>
        <w:spacing w:after="0" w:line="240" w:lineRule="auto"/>
        <w:rPr>
          <w:rFonts w:ascii="Arial" w:eastAsia="Times New Roman" w:hAnsi="Arial" w:cs="Arial"/>
          <w:lang w:eastAsia="sv-SE"/>
        </w:rPr>
      </w:pPr>
      <w:r w:rsidRPr="009800EC">
        <w:rPr>
          <w:rFonts w:ascii="Arial" w:eastAsia="Times New Roman" w:hAnsi="Arial" w:cs="Arial"/>
          <w:lang w:eastAsia="sv-SE"/>
        </w:rPr>
        <w:t xml:space="preserve">Svenska Möten och </w:t>
      </w:r>
      <w:proofErr w:type="spellStart"/>
      <w:r w:rsidRPr="009800EC">
        <w:rPr>
          <w:rFonts w:ascii="Arial" w:eastAsia="Times New Roman" w:hAnsi="Arial" w:cs="Arial"/>
          <w:lang w:eastAsia="sv-SE"/>
        </w:rPr>
        <w:t>Visma</w:t>
      </w:r>
      <w:proofErr w:type="spellEnd"/>
      <w:r w:rsidRPr="009800EC">
        <w:rPr>
          <w:rFonts w:ascii="Arial" w:eastAsia="Times New Roman" w:hAnsi="Arial" w:cs="Arial"/>
          <w:lang w:eastAsia="sv-SE"/>
        </w:rPr>
        <w:t xml:space="preserve"> har nyligen ingått ett samarbete som innebär att </w:t>
      </w:r>
      <w:proofErr w:type="spellStart"/>
      <w:r w:rsidRPr="009800EC">
        <w:rPr>
          <w:rFonts w:ascii="Arial" w:eastAsia="Times New Roman" w:hAnsi="Arial" w:cs="Arial"/>
          <w:lang w:eastAsia="sv-SE"/>
        </w:rPr>
        <w:t>Visma</w:t>
      </w:r>
      <w:proofErr w:type="spellEnd"/>
      <w:r w:rsidRPr="009800EC">
        <w:rPr>
          <w:rFonts w:ascii="Arial" w:eastAsia="Times New Roman" w:hAnsi="Arial" w:cs="Arial"/>
          <w:lang w:eastAsia="sv-SE"/>
        </w:rPr>
        <w:t xml:space="preserve"> nu kan erbjuda sina kunder en smart och smidig bokningstjänst för konferenser och möten. </w:t>
      </w:r>
    </w:p>
    <w:p w:rsidR="001E2E4F" w:rsidRPr="009800EC" w:rsidRDefault="001E2E4F" w:rsidP="001E2E4F">
      <w:pPr>
        <w:spacing w:after="0" w:line="240" w:lineRule="auto"/>
        <w:rPr>
          <w:rFonts w:ascii="Arial" w:eastAsia="Times New Roman" w:hAnsi="Arial" w:cs="Arial"/>
          <w:lang w:eastAsia="sv-SE"/>
        </w:rPr>
      </w:pPr>
      <w:r w:rsidRPr="009800EC">
        <w:rPr>
          <w:rFonts w:ascii="Arial" w:eastAsia="Times New Roman" w:hAnsi="Arial" w:cs="Arial"/>
          <w:lang w:eastAsia="sv-SE"/>
        </w:rPr>
        <w:t>Dessutom med förmånliga villkor.</w:t>
      </w:r>
    </w:p>
    <w:p w:rsidR="001E2E4F" w:rsidRPr="009800EC" w:rsidRDefault="001E2E4F" w:rsidP="001E2E4F">
      <w:pPr>
        <w:spacing w:after="0" w:line="240" w:lineRule="auto"/>
        <w:rPr>
          <w:rFonts w:ascii="Arial" w:eastAsia="Times New Roman" w:hAnsi="Arial" w:cs="Arial"/>
          <w:lang w:eastAsia="sv-SE"/>
        </w:rPr>
      </w:pPr>
    </w:p>
    <w:p w:rsidR="001E2E4F" w:rsidRPr="009800EC" w:rsidRDefault="001E2E4F" w:rsidP="001E2E4F">
      <w:pPr>
        <w:spacing w:after="0" w:line="240" w:lineRule="auto"/>
        <w:rPr>
          <w:rFonts w:ascii="Arial" w:eastAsia="Times New Roman" w:hAnsi="Arial" w:cs="Arial"/>
          <w:lang w:eastAsia="sv-SE"/>
        </w:rPr>
      </w:pPr>
      <w:r w:rsidRPr="009800EC">
        <w:rPr>
          <w:rFonts w:ascii="Arial" w:eastAsia="Times New Roman" w:hAnsi="Arial" w:cs="Arial"/>
          <w:lang w:eastAsia="sv-SE"/>
        </w:rPr>
        <w:t xml:space="preserve">– Vi är glada att </w:t>
      </w:r>
      <w:proofErr w:type="spellStart"/>
      <w:r w:rsidRPr="009800EC">
        <w:rPr>
          <w:rFonts w:ascii="Arial" w:eastAsia="Times New Roman" w:hAnsi="Arial" w:cs="Arial"/>
          <w:lang w:eastAsia="sv-SE"/>
        </w:rPr>
        <w:t>Visma</w:t>
      </w:r>
      <w:proofErr w:type="spellEnd"/>
      <w:r w:rsidRPr="009800EC">
        <w:rPr>
          <w:rFonts w:ascii="Arial" w:eastAsia="Times New Roman" w:hAnsi="Arial" w:cs="Arial"/>
          <w:lang w:eastAsia="sv-SE"/>
        </w:rPr>
        <w:t xml:space="preserve"> valt Svenska Möten som samarbetspartner. Vi ser fram emot att hjälpa dem och deras kunder med att boka och effektivisera sina möten och konferenser, säger Pernilla Hammar, försäljningschef på Svenska Möten.</w:t>
      </w:r>
    </w:p>
    <w:p w:rsidR="001E2E4F" w:rsidRPr="009800EC" w:rsidRDefault="001E2E4F" w:rsidP="001E2E4F">
      <w:pPr>
        <w:spacing w:after="0" w:line="240" w:lineRule="auto"/>
        <w:rPr>
          <w:rFonts w:ascii="Arial" w:eastAsia="Times New Roman" w:hAnsi="Arial" w:cs="Arial"/>
          <w:color w:val="FF0000"/>
          <w:highlight w:val="yellow"/>
          <w:lang w:eastAsia="sv-SE"/>
        </w:rPr>
      </w:pPr>
    </w:p>
    <w:p w:rsidR="001E2E4F" w:rsidRPr="009800EC" w:rsidRDefault="001E2E4F" w:rsidP="001E2E4F">
      <w:pPr>
        <w:spacing w:after="0" w:line="240" w:lineRule="auto"/>
        <w:rPr>
          <w:rFonts w:ascii="Arial" w:eastAsia="Times New Roman" w:hAnsi="Arial" w:cs="Arial"/>
          <w:highlight w:val="lightGray"/>
          <w:lang w:eastAsia="sv-SE"/>
        </w:rPr>
      </w:pPr>
      <w:r w:rsidRPr="009800EC">
        <w:rPr>
          <w:rFonts w:ascii="Arial" w:eastAsia="Times New Roman" w:hAnsi="Arial" w:cs="Arial"/>
          <w:lang w:eastAsia="sv-SE"/>
        </w:rPr>
        <w:t xml:space="preserve">Samarbetet är tecknat med </w:t>
      </w:r>
      <w:proofErr w:type="spellStart"/>
      <w:r w:rsidRPr="009800EC">
        <w:rPr>
          <w:rFonts w:ascii="Arial" w:eastAsia="Times New Roman" w:hAnsi="Arial" w:cs="Arial"/>
          <w:lang w:eastAsia="sv-SE"/>
        </w:rPr>
        <w:t>Visma</w:t>
      </w:r>
      <w:proofErr w:type="spellEnd"/>
      <w:r w:rsidRPr="009800EC">
        <w:rPr>
          <w:rFonts w:ascii="Arial" w:eastAsia="Times New Roman" w:hAnsi="Arial" w:cs="Arial"/>
          <w:lang w:eastAsia="sv-SE"/>
        </w:rPr>
        <w:t xml:space="preserve"> </w:t>
      </w:r>
      <w:proofErr w:type="spellStart"/>
      <w:r w:rsidRPr="009800EC">
        <w:rPr>
          <w:rFonts w:ascii="Arial" w:eastAsia="Times New Roman" w:hAnsi="Arial" w:cs="Arial"/>
          <w:lang w:eastAsia="sv-SE"/>
        </w:rPr>
        <w:t>Advantage</w:t>
      </w:r>
      <w:proofErr w:type="spellEnd"/>
      <w:r w:rsidRPr="009800EC">
        <w:rPr>
          <w:rFonts w:ascii="Arial" w:eastAsia="Times New Roman" w:hAnsi="Arial" w:cs="Arial"/>
          <w:lang w:eastAsia="sv-SE"/>
        </w:rPr>
        <w:t xml:space="preserve"> som</w:t>
      </w:r>
      <w:r w:rsidRPr="009800EC">
        <w:rPr>
          <w:rFonts w:ascii="Arial" w:hAnsi="Arial" w:cs="Arial"/>
        </w:rPr>
        <w:t xml:space="preserve"> samförhandlar inköpsavtal för ca 15 000 kunder. </w:t>
      </w:r>
      <w:r w:rsidRPr="009800EC">
        <w:rPr>
          <w:rFonts w:ascii="Arial" w:eastAsia="Times New Roman" w:hAnsi="Arial" w:cs="Arial"/>
          <w:lang w:eastAsia="sv-SE"/>
        </w:rPr>
        <w:t xml:space="preserve">Kunderna består av små eller medelstora företag, som är för små för att teckna egna avtal med Svenska Möten. </w:t>
      </w:r>
      <w:r w:rsidRPr="009800EC">
        <w:rPr>
          <w:rFonts w:ascii="Arial" w:eastAsia="Times New Roman" w:hAnsi="Arial" w:cs="Arial"/>
          <w:lang w:eastAsia="sv-SE"/>
        </w:rPr>
        <w:br/>
      </w:r>
      <w:r w:rsidRPr="009800EC">
        <w:rPr>
          <w:rFonts w:ascii="Arial" w:eastAsia="Times New Roman" w:hAnsi="Arial" w:cs="Arial"/>
          <w:lang w:eastAsia="sv-SE"/>
        </w:rPr>
        <w:br/>
        <w:t xml:space="preserve">I och med avtalet med </w:t>
      </w:r>
      <w:proofErr w:type="spellStart"/>
      <w:r w:rsidRPr="009800EC">
        <w:rPr>
          <w:rFonts w:ascii="Arial" w:eastAsia="Times New Roman" w:hAnsi="Arial" w:cs="Arial"/>
          <w:lang w:eastAsia="sv-SE"/>
        </w:rPr>
        <w:t>Visma</w:t>
      </w:r>
      <w:proofErr w:type="spellEnd"/>
      <w:r w:rsidRPr="009800EC">
        <w:rPr>
          <w:rFonts w:ascii="Arial" w:eastAsia="Times New Roman" w:hAnsi="Arial" w:cs="Arial"/>
          <w:lang w:eastAsia="sv-SE"/>
        </w:rPr>
        <w:t xml:space="preserve"> </w:t>
      </w:r>
      <w:proofErr w:type="spellStart"/>
      <w:r w:rsidRPr="009800EC">
        <w:rPr>
          <w:rFonts w:ascii="Arial" w:eastAsia="Times New Roman" w:hAnsi="Arial" w:cs="Arial"/>
          <w:lang w:eastAsia="sv-SE"/>
        </w:rPr>
        <w:t>Advantage</w:t>
      </w:r>
      <w:proofErr w:type="spellEnd"/>
      <w:r w:rsidRPr="009800EC">
        <w:rPr>
          <w:rFonts w:ascii="Arial" w:eastAsia="Times New Roman" w:hAnsi="Arial" w:cs="Arial"/>
          <w:lang w:eastAsia="sv-SE"/>
        </w:rPr>
        <w:t xml:space="preserve"> erbjuder Svenska Möten deras kunder möjligheten att få hjälp med sina mötesbokningar – till fördelaktiga priser.</w:t>
      </w:r>
      <w:r w:rsidRPr="009800EC">
        <w:rPr>
          <w:rFonts w:ascii="Arial" w:eastAsia="Times New Roman" w:hAnsi="Arial" w:cs="Arial"/>
          <w:highlight w:val="lightGray"/>
          <w:lang w:eastAsia="sv-SE"/>
        </w:rPr>
        <w:br/>
      </w:r>
    </w:p>
    <w:p w:rsidR="001E2E4F" w:rsidRPr="009800EC" w:rsidRDefault="001E2E4F" w:rsidP="001E2E4F">
      <w:pPr>
        <w:rPr>
          <w:rFonts w:ascii="Arial" w:hAnsi="Arial" w:cs="Arial"/>
        </w:rPr>
      </w:pPr>
    </w:p>
    <w:p w:rsidR="001E2E4F" w:rsidRPr="009800EC" w:rsidRDefault="001E2E4F" w:rsidP="001E2E4F">
      <w:pPr>
        <w:spacing w:after="0" w:line="240" w:lineRule="auto"/>
        <w:rPr>
          <w:rFonts w:ascii="Arial" w:eastAsia="Times New Roman" w:hAnsi="Arial" w:cs="Arial"/>
          <w:lang w:eastAsia="sv-SE"/>
        </w:rPr>
      </w:pPr>
      <w:r w:rsidRPr="009800EC">
        <w:rPr>
          <w:rFonts w:ascii="Arial" w:eastAsia="Times New Roman" w:hAnsi="Arial" w:cs="Arial"/>
          <w:b/>
          <w:lang w:eastAsia="sv-SE"/>
        </w:rPr>
        <w:t>För ytterligare information, kontakta gärna:</w:t>
      </w:r>
      <w:r w:rsidRPr="009800EC">
        <w:rPr>
          <w:rFonts w:ascii="Arial" w:eastAsia="Times New Roman" w:hAnsi="Arial" w:cs="Arial"/>
          <w:lang w:eastAsia="sv-SE"/>
        </w:rPr>
        <w:t xml:space="preserve"> </w:t>
      </w:r>
      <w:r w:rsidRPr="009800EC">
        <w:rPr>
          <w:rFonts w:ascii="Arial" w:eastAsia="Times New Roman" w:hAnsi="Arial" w:cs="Arial"/>
          <w:lang w:eastAsia="sv-SE"/>
        </w:rPr>
        <w:br/>
        <w:t xml:space="preserve">Johan Fägerblad, vd Svenska Möten 070 – 685 30 43 </w:t>
      </w:r>
    </w:p>
    <w:p w:rsidR="001E2E4F" w:rsidRPr="009800EC" w:rsidRDefault="001E2E4F" w:rsidP="001E2E4F">
      <w:pPr>
        <w:spacing w:after="0" w:line="240" w:lineRule="auto"/>
        <w:rPr>
          <w:rFonts w:ascii="Arial" w:eastAsia="Times New Roman" w:hAnsi="Arial" w:cs="Arial"/>
          <w:lang w:eastAsia="sv-SE"/>
        </w:rPr>
      </w:pPr>
      <w:hyperlink r:id="rId8" w:history="1">
        <w:r w:rsidRPr="009800EC">
          <w:rPr>
            <w:rFonts w:ascii="Arial" w:eastAsia="Times New Roman" w:hAnsi="Arial" w:cs="Arial"/>
            <w:color w:val="0000FF"/>
            <w:u w:val="single"/>
            <w:lang w:eastAsia="sv-SE"/>
          </w:rPr>
          <w:t>johan.fagerblad@svenskamoten.se</w:t>
        </w:r>
      </w:hyperlink>
    </w:p>
    <w:p w:rsidR="001E2E4F" w:rsidRPr="009800EC" w:rsidRDefault="001E2E4F" w:rsidP="001E2E4F">
      <w:pPr>
        <w:spacing w:after="0" w:line="240" w:lineRule="auto"/>
        <w:rPr>
          <w:rFonts w:ascii="Arial" w:eastAsia="Times New Roman" w:hAnsi="Arial" w:cs="Arial"/>
          <w:lang w:eastAsia="sv-SE"/>
        </w:rPr>
      </w:pPr>
      <w:r w:rsidRPr="009800EC">
        <w:rPr>
          <w:rFonts w:ascii="Arial" w:eastAsia="Times New Roman" w:hAnsi="Arial" w:cs="Arial"/>
          <w:lang w:eastAsia="sv-SE"/>
        </w:rPr>
        <w:t xml:space="preserve">Rickard Lindqvist, leverantörsansvarig, </w:t>
      </w:r>
      <w:proofErr w:type="spellStart"/>
      <w:r w:rsidRPr="009800EC">
        <w:rPr>
          <w:rFonts w:ascii="Arial" w:eastAsia="Times New Roman" w:hAnsi="Arial" w:cs="Arial"/>
          <w:lang w:eastAsia="sv-SE"/>
        </w:rPr>
        <w:t>Visma</w:t>
      </w:r>
      <w:proofErr w:type="spellEnd"/>
      <w:r w:rsidRPr="009800EC">
        <w:rPr>
          <w:rFonts w:ascii="Arial" w:eastAsia="Times New Roman" w:hAnsi="Arial" w:cs="Arial"/>
          <w:lang w:eastAsia="sv-SE"/>
        </w:rPr>
        <w:t xml:space="preserve"> </w:t>
      </w:r>
      <w:proofErr w:type="spellStart"/>
      <w:r w:rsidRPr="009800EC">
        <w:rPr>
          <w:rFonts w:ascii="Arial" w:eastAsia="Times New Roman" w:hAnsi="Arial" w:cs="Arial"/>
          <w:lang w:eastAsia="sv-SE"/>
        </w:rPr>
        <w:t>Advantage</w:t>
      </w:r>
      <w:proofErr w:type="spellEnd"/>
      <w:r w:rsidRPr="009800EC">
        <w:rPr>
          <w:rFonts w:ascii="Arial" w:eastAsia="Times New Roman" w:hAnsi="Arial" w:cs="Arial"/>
          <w:lang w:eastAsia="sv-SE"/>
        </w:rPr>
        <w:t xml:space="preserve"> 08 – 534 817 74</w:t>
      </w:r>
    </w:p>
    <w:p w:rsidR="001E2E4F" w:rsidRPr="009800EC" w:rsidRDefault="001E2E4F" w:rsidP="001E2E4F">
      <w:pPr>
        <w:spacing w:after="0" w:line="240" w:lineRule="auto"/>
        <w:rPr>
          <w:rFonts w:ascii="Arial" w:eastAsia="Times New Roman" w:hAnsi="Arial" w:cs="Arial"/>
          <w:u w:val="single"/>
          <w:lang w:eastAsia="sv-SE"/>
        </w:rPr>
      </w:pPr>
      <w:hyperlink r:id="rId9" w:history="1">
        <w:r w:rsidRPr="000E7612">
          <w:rPr>
            <w:rStyle w:val="Hyperlnk"/>
            <w:rFonts w:ascii="Arial" w:eastAsia="Times New Roman" w:hAnsi="Arial" w:cs="Arial"/>
            <w:lang w:eastAsia="sv-SE"/>
          </w:rPr>
          <w:t>rickard.lindqvist@visma.se</w:t>
        </w:r>
      </w:hyperlink>
      <w:r>
        <w:rPr>
          <w:rFonts w:ascii="Arial" w:eastAsia="Times New Roman" w:hAnsi="Arial" w:cs="Arial"/>
          <w:u w:val="single"/>
          <w:lang w:eastAsia="sv-SE"/>
        </w:rPr>
        <w:t xml:space="preserve"> </w:t>
      </w:r>
    </w:p>
    <w:p w:rsidR="001E2E4F" w:rsidRPr="009800EC" w:rsidRDefault="001E2E4F" w:rsidP="001E2E4F">
      <w:pPr>
        <w:spacing w:after="0" w:line="240" w:lineRule="auto"/>
        <w:rPr>
          <w:rFonts w:ascii="Arial" w:eastAsia="Times New Roman" w:hAnsi="Arial" w:cs="Arial"/>
          <w:lang w:eastAsia="sv-SE"/>
        </w:rPr>
      </w:pPr>
    </w:p>
    <w:p w:rsidR="001E2E4F" w:rsidRPr="009800EC" w:rsidRDefault="001E2E4F" w:rsidP="001E2E4F">
      <w:pPr>
        <w:spacing w:after="0" w:line="240" w:lineRule="auto"/>
        <w:rPr>
          <w:rFonts w:ascii="Arial" w:eastAsia="Times New Roman" w:hAnsi="Arial" w:cs="Arial"/>
          <w:lang w:eastAsia="sv-SE"/>
        </w:rPr>
      </w:pPr>
    </w:p>
    <w:p w:rsidR="001E2E4F" w:rsidRPr="009800EC" w:rsidRDefault="001E2E4F" w:rsidP="001E2E4F">
      <w:pPr>
        <w:spacing w:after="0" w:line="240" w:lineRule="auto"/>
        <w:rPr>
          <w:rFonts w:ascii="Arial" w:eastAsia="Times New Roman" w:hAnsi="Arial" w:cs="Arial"/>
          <w:lang w:eastAsia="sv-SE"/>
        </w:rPr>
      </w:pPr>
    </w:p>
    <w:p w:rsidR="001E2E4F" w:rsidRPr="009800EC" w:rsidRDefault="001E2E4F" w:rsidP="001E2E4F">
      <w:pPr>
        <w:spacing w:after="0" w:line="240" w:lineRule="auto"/>
        <w:rPr>
          <w:rFonts w:ascii="Arial" w:eastAsia="Times New Roman" w:hAnsi="Arial" w:cs="Arial"/>
          <w:color w:val="000000" w:themeColor="text1"/>
          <w:lang w:eastAsia="sv-SE"/>
        </w:rPr>
      </w:pPr>
      <w:proofErr w:type="spellStart"/>
      <w:r w:rsidRPr="009800EC">
        <w:rPr>
          <w:rFonts w:ascii="Arial" w:eastAsia="Times New Roman" w:hAnsi="Arial" w:cs="Arial"/>
          <w:color w:val="000000" w:themeColor="text1"/>
          <w:shd w:val="clear" w:color="auto" w:fill="FFFFFF"/>
          <w:lang w:eastAsia="sv-SE"/>
        </w:rPr>
        <w:t>Vismakoncernen</w:t>
      </w:r>
      <w:proofErr w:type="spellEnd"/>
      <w:r w:rsidRPr="009800EC">
        <w:rPr>
          <w:rFonts w:ascii="Arial" w:eastAsia="Times New Roman" w:hAnsi="Arial" w:cs="Arial"/>
          <w:color w:val="000000" w:themeColor="text1"/>
          <w:shd w:val="clear" w:color="auto" w:fill="FFFFFF"/>
          <w:lang w:eastAsia="sv-SE"/>
        </w:rPr>
        <w:t xml:space="preserve"> är den ledande leverantören av produkter och tjänster inom programvara, outsourcing, inköp, betalning, butiksdata, IT-projekt, anbud och upphandling. 5 600 anställda förenklar och effektiviserar verksamhetsprocesser hos 340 000 kunder i både privat och offentlig sektor. 2013 uppgick omsättningen till 6 500 miljoner norska kronor. </w:t>
      </w:r>
    </w:p>
    <w:p w:rsidR="001E2E4F" w:rsidRPr="009800EC" w:rsidRDefault="001E2E4F" w:rsidP="001E2E4F">
      <w:pPr>
        <w:spacing w:after="0" w:line="240" w:lineRule="auto"/>
        <w:rPr>
          <w:rFonts w:ascii="Arial" w:eastAsia="Times New Roman" w:hAnsi="Arial" w:cs="Arial"/>
          <w:lang w:eastAsia="sv-SE"/>
        </w:rPr>
      </w:pPr>
    </w:p>
    <w:p w:rsidR="001E2E4F" w:rsidRPr="009800EC" w:rsidRDefault="001E2E4F" w:rsidP="001E2E4F">
      <w:pPr>
        <w:spacing w:after="0" w:line="240" w:lineRule="auto"/>
        <w:rPr>
          <w:rFonts w:ascii="Arial" w:eastAsia="Times New Roman" w:hAnsi="Arial" w:cs="Arial"/>
          <w:lang w:eastAsia="sv-SE"/>
        </w:rPr>
      </w:pPr>
    </w:p>
    <w:p w:rsidR="001E2E4F" w:rsidRPr="009800EC" w:rsidRDefault="001E2E4F" w:rsidP="001E2E4F">
      <w:pPr>
        <w:spacing w:after="0" w:line="240" w:lineRule="auto"/>
        <w:rPr>
          <w:rFonts w:ascii="Arial" w:eastAsia="Times New Roman" w:hAnsi="Arial" w:cs="Arial"/>
          <w:lang w:eastAsia="sv-SE"/>
        </w:rPr>
      </w:pPr>
      <w:r w:rsidRPr="009800EC">
        <w:rPr>
          <w:rFonts w:ascii="Arial" w:eastAsia="Times New Roman" w:hAnsi="Arial" w:cs="Arial"/>
          <w:lang w:eastAsia="sv-SE"/>
        </w:rPr>
        <w:t xml:space="preserve">Svenska Möten består av över 120 utvalda mötesplatser över hela Sverige. </w:t>
      </w:r>
    </w:p>
    <w:p w:rsidR="001E2E4F" w:rsidRPr="002D26FA" w:rsidRDefault="001E2E4F" w:rsidP="001E2E4F">
      <w:pPr>
        <w:spacing w:after="0" w:line="240" w:lineRule="auto"/>
        <w:rPr>
          <w:rFonts w:ascii="Georgia" w:eastAsia="Times New Roman" w:hAnsi="Georgia" w:cs="Arial"/>
          <w:lang w:eastAsia="sv-SE"/>
        </w:rPr>
      </w:pPr>
      <w:r w:rsidRPr="009800EC">
        <w:rPr>
          <w:rFonts w:ascii="Arial" w:eastAsia="Times New Roman" w:hAnsi="Arial" w:cs="Arial"/>
          <w:lang w:eastAsia="sv-SE"/>
        </w:rPr>
        <w:t xml:space="preserve">Alla medlemsanläggningar är klassificerade och utvalda för att de kan erbjuda de bästa förutsättningarna för möten och konferenser. I dagsläget representerar Svenska Mötens medlemmar cirka 25 procent av den totala mötesindustrin och omsätter drygt två miljarder </w:t>
      </w:r>
      <w:r>
        <w:rPr>
          <w:rFonts w:ascii="Arial" w:eastAsia="Times New Roman" w:hAnsi="Arial" w:cs="Arial"/>
          <w:lang w:eastAsia="sv-SE"/>
        </w:rPr>
        <w:t xml:space="preserve">kronor </w:t>
      </w:r>
      <w:r w:rsidRPr="009800EC">
        <w:rPr>
          <w:rFonts w:ascii="Arial" w:eastAsia="Times New Roman" w:hAnsi="Arial" w:cs="Arial"/>
          <w:lang w:eastAsia="sv-SE"/>
        </w:rPr>
        <w:t xml:space="preserve">fördelat på cirka en miljon gästnätter. Som ledande mötespartner tar Svenska Möten ett tydligt ansvar för att driva branschens utveckling, bland annat genom strategin om möteshantering för större organisationer och i projekt som Svenska Mötesmodeller. Svenska Möten är certifierade enligt ISO 9001 Kvalitetsledningssystem, ISO 14001 Miljöledningssystem och OHSAS 18001 Arbetsmiljöledningssystem. Samtliga dagkonferensanläggningar är medlemmar i Nätverket: Köp Miljömärkt, samtliga logianläggningar är </w:t>
      </w:r>
      <w:proofErr w:type="spellStart"/>
      <w:r w:rsidRPr="009800EC">
        <w:rPr>
          <w:rFonts w:ascii="Arial" w:eastAsia="Times New Roman" w:hAnsi="Arial" w:cs="Arial"/>
          <w:lang w:eastAsia="sv-SE"/>
        </w:rPr>
        <w:t>Svanenmärkta</w:t>
      </w:r>
      <w:proofErr w:type="spellEnd"/>
      <w:r w:rsidRPr="009800EC">
        <w:rPr>
          <w:rFonts w:ascii="Arial" w:eastAsia="Times New Roman" w:hAnsi="Arial" w:cs="Arial"/>
          <w:lang w:eastAsia="sv-SE"/>
        </w:rPr>
        <w:t xml:space="preserve">. Läs mer på </w:t>
      </w:r>
      <w:hyperlink r:id="rId10" w:history="1">
        <w:r w:rsidRPr="002D26FA">
          <w:rPr>
            <w:rFonts w:ascii="Georgia" w:eastAsia="Times New Roman" w:hAnsi="Georgia" w:cs="Arial"/>
            <w:color w:val="0000FF"/>
            <w:u w:val="single"/>
            <w:lang w:eastAsia="sv-SE"/>
          </w:rPr>
          <w:t>www.svenskamoten.se</w:t>
        </w:r>
      </w:hyperlink>
    </w:p>
    <w:p w:rsidR="00A23326" w:rsidRPr="00E81019" w:rsidRDefault="00A23326" w:rsidP="00E81019">
      <w:pPr>
        <w:rPr>
          <w:szCs w:val="50"/>
        </w:rPr>
      </w:pPr>
    </w:p>
    <w:sectPr w:rsidR="00A23326" w:rsidRPr="00E81019" w:rsidSect="00E463C9">
      <w:headerReference w:type="default" r:id="rId11"/>
      <w:footerReference w:type="default" r:id="rId12"/>
      <w:pgSz w:w="11906" w:h="16838"/>
      <w:pgMar w:top="1417" w:right="1417" w:bottom="1417" w:left="1417" w:header="708"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E4F" w:rsidRDefault="001E2E4F">
      <w:r>
        <w:separator/>
      </w:r>
    </w:p>
  </w:endnote>
  <w:endnote w:type="continuationSeparator" w:id="0">
    <w:p w:rsidR="001E2E4F" w:rsidRDefault="001E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kzidenzGroteskBQ-Reg">
    <w:panose1 w:val="00000000000000000000"/>
    <w:charset w:val="00"/>
    <w:family w:val="modern"/>
    <w:notTrueType/>
    <w:pitch w:val="variable"/>
    <w:sig w:usb0="00000003" w:usb1="00000000" w:usb2="00000000" w:usb3="00000000" w:csb0="00000001" w:csb1="00000000"/>
  </w:font>
  <w:font w:name="AkzidenzGroteskBQ-Medium">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A6" w:rsidRDefault="00211401" w:rsidP="00E463C9">
    <w:pPr>
      <w:pStyle w:val="Sidfot"/>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-419100</wp:posOffset>
              </wp:positionH>
              <wp:positionV relativeFrom="paragraph">
                <wp:posOffset>-546735</wp:posOffset>
              </wp:positionV>
              <wp:extent cx="6648450" cy="9753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474" w:rsidRDefault="00347474" w:rsidP="00347474">
                          <w:pPr>
                            <w:pStyle w:val="Sidfot"/>
                            <w:jc w:val="center"/>
                            <w:rPr>
                              <w:rFonts w:asciiTheme="minorHAnsi" w:hAnsiTheme="minorHAnsi" w:cstheme="minorHAnsi"/>
                              <w:sz w:val="19"/>
                              <w:szCs w:val="19"/>
                            </w:rPr>
                          </w:pPr>
                        </w:p>
                        <w:p w:rsidR="00497394" w:rsidRPr="008D23F5" w:rsidRDefault="00497394" w:rsidP="00497394">
                          <w:pPr>
                            <w:jc w:val="center"/>
                            <w:rPr>
                              <w:sz w:val="19"/>
                              <w:szCs w:val="1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pt;margin-top:-43.05pt;width:523.5pt;height:7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S7tA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" filled="f" stroked="f">
              <v:textbox>
                <w:txbxContent>
                  <w:p w:rsidR="00347474" w:rsidRDefault="00347474" w:rsidP="00347474">
                    <w:pPr>
                      <w:pStyle w:val="Sidfot"/>
                      <w:jc w:val="center"/>
                      <w:rPr>
                        <w:rFonts w:asciiTheme="minorHAnsi" w:hAnsiTheme="minorHAnsi" w:cstheme="minorHAnsi"/>
                        <w:sz w:val="19"/>
                        <w:szCs w:val="19"/>
                      </w:rPr>
                    </w:pPr>
                  </w:p>
                  <w:p w:rsidR="00497394" w:rsidRPr="008D23F5" w:rsidRDefault="00497394" w:rsidP="00497394">
                    <w:pPr>
                      <w:jc w:val="center"/>
                      <w:rPr>
                        <w:sz w:val="19"/>
                        <w:szCs w:val="19"/>
                      </w:rPr>
                    </w:pPr>
                  </w:p>
                </w:txbxContent>
              </v:textbox>
            </v:shape>
          </w:pict>
        </mc:Fallback>
      </mc:AlternateContent>
    </w:r>
  </w:p>
  <w:p w:rsidR="00A36CA6" w:rsidRDefault="00A36CA6" w:rsidP="00E463C9">
    <w:pPr>
      <w:pStyle w:val="Sidfo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E4F" w:rsidRDefault="001E2E4F">
      <w:r>
        <w:separator/>
      </w:r>
    </w:p>
  </w:footnote>
  <w:footnote w:type="continuationSeparator" w:id="0">
    <w:p w:rsidR="001E2E4F" w:rsidRDefault="001E2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CA6" w:rsidRDefault="007E324C" w:rsidP="00E463C9">
    <w:pPr>
      <w:pStyle w:val="Sidhuvud"/>
      <w:jc w:val="center"/>
    </w:pPr>
    <w:r>
      <w:rPr>
        <w:noProof/>
      </w:rPr>
      <w:drawing>
        <wp:inline distT="0" distB="0" distL="0" distR="0">
          <wp:extent cx="2365512" cy="805480"/>
          <wp:effectExtent l="0" t="0" r="0" b="0"/>
          <wp:docPr id="2" name="Bildobjekt 2" descr="Z:\Marknad\loggor_krbo\Svm logga 2010\S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nad\loggor_krbo\Svm logga 2010\Sv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512" cy="805480"/>
                  </a:xfrm>
                  <a:prstGeom prst="rect">
                    <a:avLst/>
                  </a:prstGeom>
                  <a:noFill/>
                  <a:ln>
                    <a:noFill/>
                  </a:ln>
                </pic:spPr>
              </pic:pic>
            </a:graphicData>
          </a:graphic>
        </wp:inline>
      </w:drawing>
    </w:r>
    <w:r w:rsidR="00623FA1">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31A17"/>
    <w:multiLevelType w:val="hybridMultilevel"/>
    <w:tmpl w:val="25F81D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4F"/>
    <w:rsid w:val="00033246"/>
    <w:rsid w:val="00034B34"/>
    <w:rsid w:val="000407C5"/>
    <w:rsid w:val="00073F79"/>
    <w:rsid w:val="00085B25"/>
    <w:rsid w:val="000A3E38"/>
    <w:rsid w:val="000C64C0"/>
    <w:rsid w:val="000D05F6"/>
    <w:rsid w:val="000D2E8E"/>
    <w:rsid w:val="000D5E48"/>
    <w:rsid w:val="000D775D"/>
    <w:rsid w:val="000D7B48"/>
    <w:rsid w:val="000F7C51"/>
    <w:rsid w:val="00117C8A"/>
    <w:rsid w:val="00120B93"/>
    <w:rsid w:val="00124023"/>
    <w:rsid w:val="00134C9B"/>
    <w:rsid w:val="00136EA0"/>
    <w:rsid w:val="00143189"/>
    <w:rsid w:val="00147DD2"/>
    <w:rsid w:val="001566A8"/>
    <w:rsid w:val="00177F16"/>
    <w:rsid w:val="00182D51"/>
    <w:rsid w:val="001A3D8A"/>
    <w:rsid w:val="001A65E7"/>
    <w:rsid w:val="001B34B0"/>
    <w:rsid w:val="001D0962"/>
    <w:rsid w:val="001D1AA6"/>
    <w:rsid w:val="001D6097"/>
    <w:rsid w:val="001E2E4F"/>
    <w:rsid w:val="001E7C6D"/>
    <w:rsid w:val="001F3545"/>
    <w:rsid w:val="00202722"/>
    <w:rsid w:val="00211401"/>
    <w:rsid w:val="00211AC6"/>
    <w:rsid w:val="002279BD"/>
    <w:rsid w:val="00232E47"/>
    <w:rsid w:val="0023673D"/>
    <w:rsid w:val="0024434E"/>
    <w:rsid w:val="0024570E"/>
    <w:rsid w:val="00251D3B"/>
    <w:rsid w:val="00254979"/>
    <w:rsid w:val="002765FE"/>
    <w:rsid w:val="002917BC"/>
    <w:rsid w:val="002A12E7"/>
    <w:rsid w:val="002A5856"/>
    <w:rsid w:val="002A7456"/>
    <w:rsid w:val="002B0036"/>
    <w:rsid w:val="002B0AE7"/>
    <w:rsid w:val="002B18A7"/>
    <w:rsid w:val="002D2E48"/>
    <w:rsid w:val="002F5107"/>
    <w:rsid w:val="00305D7E"/>
    <w:rsid w:val="00312242"/>
    <w:rsid w:val="003160BD"/>
    <w:rsid w:val="003318CE"/>
    <w:rsid w:val="0033397F"/>
    <w:rsid w:val="00347474"/>
    <w:rsid w:val="00360314"/>
    <w:rsid w:val="003750C9"/>
    <w:rsid w:val="00390A27"/>
    <w:rsid w:val="00392A91"/>
    <w:rsid w:val="00393ED6"/>
    <w:rsid w:val="003C392C"/>
    <w:rsid w:val="003C7921"/>
    <w:rsid w:val="003D2A5E"/>
    <w:rsid w:val="003D66D8"/>
    <w:rsid w:val="003F3157"/>
    <w:rsid w:val="003F52B8"/>
    <w:rsid w:val="003F6B00"/>
    <w:rsid w:val="0040279A"/>
    <w:rsid w:val="00410000"/>
    <w:rsid w:val="0042427C"/>
    <w:rsid w:val="00443704"/>
    <w:rsid w:val="004811B5"/>
    <w:rsid w:val="0048627C"/>
    <w:rsid w:val="00497394"/>
    <w:rsid w:val="004976E3"/>
    <w:rsid w:val="004A1BE2"/>
    <w:rsid w:val="004A66EB"/>
    <w:rsid w:val="004B59A1"/>
    <w:rsid w:val="004C2567"/>
    <w:rsid w:val="004C3347"/>
    <w:rsid w:val="004C533F"/>
    <w:rsid w:val="004D4D1F"/>
    <w:rsid w:val="004E39B0"/>
    <w:rsid w:val="0050242D"/>
    <w:rsid w:val="005025A1"/>
    <w:rsid w:val="00512950"/>
    <w:rsid w:val="00531BCE"/>
    <w:rsid w:val="00534794"/>
    <w:rsid w:val="0054032E"/>
    <w:rsid w:val="005521BA"/>
    <w:rsid w:val="005521E4"/>
    <w:rsid w:val="005662AF"/>
    <w:rsid w:val="00576FD2"/>
    <w:rsid w:val="00585FD3"/>
    <w:rsid w:val="005A7361"/>
    <w:rsid w:val="005B28DC"/>
    <w:rsid w:val="005D2B36"/>
    <w:rsid w:val="005D7A86"/>
    <w:rsid w:val="005F70E4"/>
    <w:rsid w:val="0060126F"/>
    <w:rsid w:val="0060286D"/>
    <w:rsid w:val="006065EE"/>
    <w:rsid w:val="0061091A"/>
    <w:rsid w:val="00616371"/>
    <w:rsid w:val="00623FA1"/>
    <w:rsid w:val="00625614"/>
    <w:rsid w:val="00627358"/>
    <w:rsid w:val="00630BB9"/>
    <w:rsid w:val="00636D8C"/>
    <w:rsid w:val="00636DF7"/>
    <w:rsid w:val="006425F1"/>
    <w:rsid w:val="006521CC"/>
    <w:rsid w:val="00654E64"/>
    <w:rsid w:val="00665A4D"/>
    <w:rsid w:val="006879BA"/>
    <w:rsid w:val="0069133C"/>
    <w:rsid w:val="00695E58"/>
    <w:rsid w:val="00696775"/>
    <w:rsid w:val="006A34AF"/>
    <w:rsid w:val="006A51D1"/>
    <w:rsid w:val="006B2F47"/>
    <w:rsid w:val="006C7D8C"/>
    <w:rsid w:val="006E69C7"/>
    <w:rsid w:val="006E7546"/>
    <w:rsid w:val="006E7B04"/>
    <w:rsid w:val="00733DDE"/>
    <w:rsid w:val="007568B0"/>
    <w:rsid w:val="0079661C"/>
    <w:rsid w:val="007B460E"/>
    <w:rsid w:val="007C40B1"/>
    <w:rsid w:val="007C5B24"/>
    <w:rsid w:val="007C7C4B"/>
    <w:rsid w:val="007E0AFC"/>
    <w:rsid w:val="007E324C"/>
    <w:rsid w:val="008017F2"/>
    <w:rsid w:val="00814224"/>
    <w:rsid w:val="00817F46"/>
    <w:rsid w:val="008222B4"/>
    <w:rsid w:val="008515E0"/>
    <w:rsid w:val="00855DAA"/>
    <w:rsid w:val="00874F83"/>
    <w:rsid w:val="00881BE8"/>
    <w:rsid w:val="008A05C1"/>
    <w:rsid w:val="008A2109"/>
    <w:rsid w:val="008A7473"/>
    <w:rsid w:val="008A77A1"/>
    <w:rsid w:val="008D23F5"/>
    <w:rsid w:val="008D3654"/>
    <w:rsid w:val="008F13A5"/>
    <w:rsid w:val="008F6B79"/>
    <w:rsid w:val="009166F1"/>
    <w:rsid w:val="00926015"/>
    <w:rsid w:val="009260DF"/>
    <w:rsid w:val="00926D81"/>
    <w:rsid w:val="009353AB"/>
    <w:rsid w:val="00943F37"/>
    <w:rsid w:val="00963CFF"/>
    <w:rsid w:val="00977F62"/>
    <w:rsid w:val="0099547A"/>
    <w:rsid w:val="00997681"/>
    <w:rsid w:val="009B6732"/>
    <w:rsid w:val="00A041C1"/>
    <w:rsid w:val="00A07371"/>
    <w:rsid w:val="00A23326"/>
    <w:rsid w:val="00A30EF4"/>
    <w:rsid w:val="00A36CA6"/>
    <w:rsid w:val="00A42178"/>
    <w:rsid w:val="00A4681D"/>
    <w:rsid w:val="00A60930"/>
    <w:rsid w:val="00A65129"/>
    <w:rsid w:val="00A732F3"/>
    <w:rsid w:val="00A95A5E"/>
    <w:rsid w:val="00AA09F2"/>
    <w:rsid w:val="00AB10D4"/>
    <w:rsid w:val="00AB6CD0"/>
    <w:rsid w:val="00AF154E"/>
    <w:rsid w:val="00AF5D1E"/>
    <w:rsid w:val="00AF6691"/>
    <w:rsid w:val="00B04B71"/>
    <w:rsid w:val="00B07286"/>
    <w:rsid w:val="00B10B3E"/>
    <w:rsid w:val="00B171BC"/>
    <w:rsid w:val="00B45CF7"/>
    <w:rsid w:val="00B822C2"/>
    <w:rsid w:val="00B87949"/>
    <w:rsid w:val="00BB01B7"/>
    <w:rsid w:val="00BD736D"/>
    <w:rsid w:val="00BF225D"/>
    <w:rsid w:val="00BF28D9"/>
    <w:rsid w:val="00BF76E4"/>
    <w:rsid w:val="00C15F19"/>
    <w:rsid w:val="00C3461D"/>
    <w:rsid w:val="00C46458"/>
    <w:rsid w:val="00CA0BF2"/>
    <w:rsid w:val="00CB5C61"/>
    <w:rsid w:val="00CC51B1"/>
    <w:rsid w:val="00CE4F58"/>
    <w:rsid w:val="00CF0EF1"/>
    <w:rsid w:val="00D04EE4"/>
    <w:rsid w:val="00D10A5B"/>
    <w:rsid w:val="00D127BA"/>
    <w:rsid w:val="00D200E9"/>
    <w:rsid w:val="00D340F7"/>
    <w:rsid w:val="00D42FB9"/>
    <w:rsid w:val="00D6235F"/>
    <w:rsid w:val="00D64A72"/>
    <w:rsid w:val="00D723A5"/>
    <w:rsid w:val="00D83EE4"/>
    <w:rsid w:val="00DB01FA"/>
    <w:rsid w:val="00E0106C"/>
    <w:rsid w:val="00E173F2"/>
    <w:rsid w:val="00E35AC0"/>
    <w:rsid w:val="00E40065"/>
    <w:rsid w:val="00E40CFE"/>
    <w:rsid w:val="00E463C9"/>
    <w:rsid w:val="00E55A79"/>
    <w:rsid w:val="00E63781"/>
    <w:rsid w:val="00E64696"/>
    <w:rsid w:val="00E81019"/>
    <w:rsid w:val="00EA48C3"/>
    <w:rsid w:val="00EB417E"/>
    <w:rsid w:val="00EB5280"/>
    <w:rsid w:val="00EB6DC3"/>
    <w:rsid w:val="00ED0909"/>
    <w:rsid w:val="00ED34D5"/>
    <w:rsid w:val="00ED6585"/>
    <w:rsid w:val="00EF6EB5"/>
    <w:rsid w:val="00F07590"/>
    <w:rsid w:val="00F11DD7"/>
    <w:rsid w:val="00F16670"/>
    <w:rsid w:val="00F64FEB"/>
    <w:rsid w:val="00F70815"/>
    <w:rsid w:val="00F87EC2"/>
    <w:rsid w:val="00F92CAC"/>
    <w:rsid w:val="00FA0D84"/>
    <w:rsid w:val="00FB71AC"/>
    <w:rsid w:val="00FC0E1E"/>
    <w:rsid w:val="00FC7B57"/>
    <w:rsid w:val="00FD5AE9"/>
    <w:rsid w:val="00FD64C1"/>
    <w:rsid w:val="00FE053C"/>
    <w:rsid w:val="00FE4F91"/>
    <w:rsid w:val="00FF39B5"/>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4F"/>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E463C9"/>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paragraph" w:styleId="Sidfot">
    <w:name w:val="footer"/>
    <w:basedOn w:val="Normal"/>
    <w:link w:val="SidfotChar"/>
    <w:uiPriority w:val="99"/>
    <w:rsid w:val="00E463C9"/>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paragraph" w:customStyle="1" w:styleId="Default">
    <w:name w:val="Default"/>
    <w:rsid w:val="00A23326"/>
    <w:pPr>
      <w:autoSpaceDE w:val="0"/>
      <w:autoSpaceDN w:val="0"/>
      <w:adjustRightInd w:val="0"/>
    </w:pPr>
    <w:rPr>
      <w:rFonts w:ascii="AkzidenzGroteskBQ-Reg" w:eastAsia="Calibri" w:hAnsi="AkzidenzGroteskBQ-Reg" w:cs="AkzidenzGroteskBQ-Reg"/>
      <w:color w:val="000000"/>
      <w:sz w:val="24"/>
      <w:szCs w:val="24"/>
      <w:lang w:eastAsia="en-US" w:bidi="he-IL"/>
    </w:rPr>
  </w:style>
  <w:style w:type="paragraph" w:customStyle="1" w:styleId="Pa1">
    <w:name w:val="Pa1"/>
    <w:basedOn w:val="Default"/>
    <w:next w:val="Default"/>
    <w:uiPriority w:val="99"/>
    <w:rsid w:val="00A23326"/>
    <w:pPr>
      <w:spacing w:line="241" w:lineRule="atLeast"/>
    </w:pPr>
    <w:rPr>
      <w:rFonts w:cs="Arial"/>
      <w:color w:val="auto"/>
    </w:rPr>
  </w:style>
  <w:style w:type="character" w:customStyle="1" w:styleId="A2">
    <w:name w:val="A2"/>
    <w:uiPriority w:val="99"/>
    <w:rsid w:val="00A23326"/>
    <w:rPr>
      <w:rFonts w:ascii="AkzidenzGroteskBQ-Medium" w:hAnsi="AkzidenzGroteskBQ-Medium" w:cs="AkzidenzGroteskBQ-Medium"/>
      <w:color w:val="000000"/>
      <w:sz w:val="23"/>
      <w:szCs w:val="23"/>
    </w:rPr>
  </w:style>
  <w:style w:type="character" w:styleId="Hyperlnk">
    <w:name w:val="Hyperlink"/>
    <w:basedOn w:val="Standardstycketeckensnitt"/>
    <w:uiPriority w:val="99"/>
    <w:unhideWhenUsed/>
    <w:rsid w:val="00A23326"/>
    <w:rPr>
      <w:color w:val="0000FF"/>
      <w:u w:val="single"/>
    </w:rPr>
  </w:style>
  <w:style w:type="character" w:styleId="AnvndHyperlnk">
    <w:name w:val="FollowedHyperlink"/>
    <w:basedOn w:val="Standardstycketeckensnitt"/>
    <w:rsid w:val="00A23326"/>
    <w:rPr>
      <w:color w:val="800080" w:themeColor="followedHyperlink"/>
      <w:u w:val="single"/>
    </w:rPr>
  </w:style>
  <w:style w:type="paragraph" w:styleId="Ballongtext">
    <w:name w:val="Balloon Text"/>
    <w:basedOn w:val="Normal"/>
    <w:link w:val="BallongtextChar"/>
    <w:rsid w:val="004B59A1"/>
    <w:pPr>
      <w:spacing w:after="0" w:line="240" w:lineRule="auto"/>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4B59A1"/>
    <w:rPr>
      <w:rFonts w:ascii="Tahoma" w:hAnsi="Tahoma" w:cs="Tahoma"/>
      <w:sz w:val="16"/>
      <w:szCs w:val="16"/>
    </w:rPr>
  </w:style>
  <w:style w:type="character" w:styleId="Stark">
    <w:name w:val="Strong"/>
    <w:basedOn w:val="Standardstycketeckensnitt"/>
    <w:uiPriority w:val="22"/>
    <w:qFormat/>
    <w:rsid w:val="00A36CA6"/>
    <w:rPr>
      <w:b/>
      <w:bCs/>
    </w:rPr>
  </w:style>
  <w:style w:type="paragraph" w:styleId="Liststycke">
    <w:name w:val="List Paragraph"/>
    <w:basedOn w:val="Normal"/>
    <w:uiPriority w:val="34"/>
    <w:qFormat/>
    <w:rsid w:val="00A36CA6"/>
    <w:pPr>
      <w:spacing w:after="0" w:line="240" w:lineRule="auto"/>
      <w:ind w:left="720"/>
    </w:pPr>
    <w:rPr>
      <w:rFonts w:ascii="Times New Roman" w:hAnsi="Times New Roman" w:cs="Times New Roman"/>
      <w:sz w:val="24"/>
      <w:szCs w:val="24"/>
      <w:lang w:eastAsia="sv-SE"/>
    </w:rPr>
  </w:style>
  <w:style w:type="character" w:styleId="Betoning">
    <w:name w:val="Emphasis"/>
    <w:basedOn w:val="Standardstycketeckensnitt"/>
    <w:uiPriority w:val="20"/>
    <w:qFormat/>
    <w:rsid w:val="00A36CA6"/>
    <w:rPr>
      <w:i/>
      <w:iCs/>
    </w:rPr>
  </w:style>
  <w:style w:type="paragraph" w:styleId="Oformateradtext">
    <w:name w:val="Plain Text"/>
    <w:basedOn w:val="Normal"/>
    <w:link w:val="OformateradtextChar"/>
    <w:uiPriority w:val="99"/>
    <w:unhideWhenUsed/>
    <w:rsid w:val="00A36CA6"/>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A36CA6"/>
    <w:rPr>
      <w:rFonts w:ascii="Consolas" w:eastAsiaTheme="minorHAnsi" w:hAnsi="Consolas" w:cstheme="minorBidi"/>
      <w:sz w:val="21"/>
      <w:szCs w:val="21"/>
      <w:lang w:eastAsia="en-US"/>
    </w:rPr>
  </w:style>
  <w:style w:type="character" w:customStyle="1" w:styleId="SidfotChar">
    <w:name w:val="Sidfot Char"/>
    <w:basedOn w:val="Standardstycketeckensnitt"/>
    <w:link w:val="Sidfot"/>
    <w:uiPriority w:val="99"/>
    <w:rsid w:val="004973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E4F"/>
    <w:pPr>
      <w:spacing w:after="200" w:line="276"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E463C9"/>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paragraph" w:styleId="Sidfot">
    <w:name w:val="footer"/>
    <w:basedOn w:val="Normal"/>
    <w:link w:val="SidfotChar"/>
    <w:uiPriority w:val="99"/>
    <w:rsid w:val="00E463C9"/>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paragraph" w:customStyle="1" w:styleId="Default">
    <w:name w:val="Default"/>
    <w:rsid w:val="00A23326"/>
    <w:pPr>
      <w:autoSpaceDE w:val="0"/>
      <w:autoSpaceDN w:val="0"/>
      <w:adjustRightInd w:val="0"/>
    </w:pPr>
    <w:rPr>
      <w:rFonts w:ascii="AkzidenzGroteskBQ-Reg" w:eastAsia="Calibri" w:hAnsi="AkzidenzGroteskBQ-Reg" w:cs="AkzidenzGroteskBQ-Reg"/>
      <w:color w:val="000000"/>
      <w:sz w:val="24"/>
      <w:szCs w:val="24"/>
      <w:lang w:eastAsia="en-US" w:bidi="he-IL"/>
    </w:rPr>
  </w:style>
  <w:style w:type="paragraph" w:customStyle="1" w:styleId="Pa1">
    <w:name w:val="Pa1"/>
    <w:basedOn w:val="Default"/>
    <w:next w:val="Default"/>
    <w:uiPriority w:val="99"/>
    <w:rsid w:val="00A23326"/>
    <w:pPr>
      <w:spacing w:line="241" w:lineRule="atLeast"/>
    </w:pPr>
    <w:rPr>
      <w:rFonts w:cs="Arial"/>
      <w:color w:val="auto"/>
    </w:rPr>
  </w:style>
  <w:style w:type="character" w:customStyle="1" w:styleId="A2">
    <w:name w:val="A2"/>
    <w:uiPriority w:val="99"/>
    <w:rsid w:val="00A23326"/>
    <w:rPr>
      <w:rFonts w:ascii="AkzidenzGroteskBQ-Medium" w:hAnsi="AkzidenzGroteskBQ-Medium" w:cs="AkzidenzGroteskBQ-Medium"/>
      <w:color w:val="000000"/>
      <w:sz w:val="23"/>
      <w:szCs w:val="23"/>
    </w:rPr>
  </w:style>
  <w:style w:type="character" w:styleId="Hyperlnk">
    <w:name w:val="Hyperlink"/>
    <w:basedOn w:val="Standardstycketeckensnitt"/>
    <w:uiPriority w:val="99"/>
    <w:unhideWhenUsed/>
    <w:rsid w:val="00A23326"/>
    <w:rPr>
      <w:color w:val="0000FF"/>
      <w:u w:val="single"/>
    </w:rPr>
  </w:style>
  <w:style w:type="character" w:styleId="AnvndHyperlnk">
    <w:name w:val="FollowedHyperlink"/>
    <w:basedOn w:val="Standardstycketeckensnitt"/>
    <w:rsid w:val="00A23326"/>
    <w:rPr>
      <w:color w:val="800080" w:themeColor="followedHyperlink"/>
      <w:u w:val="single"/>
    </w:rPr>
  </w:style>
  <w:style w:type="paragraph" w:styleId="Ballongtext">
    <w:name w:val="Balloon Text"/>
    <w:basedOn w:val="Normal"/>
    <w:link w:val="BallongtextChar"/>
    <w:rsid w:val="004B59A1"/>
    <w:pPr>
      <w:spacing w:after="0" w:line="240" w:lineRule="auto"/>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4B59A1"/>
    <w:rPr>
      <w:rFonts w:ascii="Tahoma" w:hAnsi="Tahoma" w:cs="Tahoma"/>
      <w:sz w:val="16"/>
      <w:szCs w:val="16"/>
    </w:rPr>
  </w:style>
  <w:style w:type="character" w:styleId="Stark">
    <w:name w:val="Strong"/>
    <w:basedOn w:val="Standardstycketeckensnitt"/>
    <w:uiPriority w:val="22"/>
    <w:qFormat/>
    <w:rsid w:val="00A36CA6"/>
    <w:rPr>
      <w:b/>
      <w:bCs/>
    </w:rPr>
  </w:style>
  <w:style w:type="paragraph" w:styleId="Liststycke">
    <w:name w:val="List Paragraph"/>
    <w:basedOn w:val="Normal"/>
    <w:uiPriority w:val="34"/>
    <w:qFormat/>
    <w:rsid w:val="00A36CA6"/>
    <w:pPr>
      <w:spacing w:after="0" w:line="240" w:lineRule="auto"/>
      <w:ind w:left="720"/>
    </w:pPr>
    <w:rPr>
      <w:rFonts w:ascii="Times New Roman" w:hAnsi="Times New Roman" w:cs="Times New Roman"/>
      <w:sz w:val="24"/>
      <w:szCs w:val="24"/>
      <w:lang w:eastAsia="sv-SE"/>
    </w:rPr>
  </w:style>
  <w:style w:type="character" w:styleId="Betoning">
    <w:name w:val="Emphasis"/>
    <w:basedOn w:val="Standardstycketeckensnitt"/>
    <w:uiPriority w:val="20"/>
    <w:qFormat/>
    <w:rsid w:val="00A36CA6"/>
    <w:rPr>
      <w:i/>
      <w:iCs/>
    </w:rPr>
  </w:style>
  <w:style w:type="paragraph" w:styleId="Oformateradtext">
    <w:name w:val="Plain Text"/>
    <w:basedOn w:val="Normal"/>
    <w:link w:val="OformateradtextChar"/>
    <w:uiPriority w:val="99"/>
    <w:unhideWhenUsed/>
    <w:rsid w:val="00A36CA6"/>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A36CA6"/>
    <w:rPr>
      <w:rFonts w:ascii="Consolas" w:eastAsiaTheme="minorHAnsi" w:hAnsi="Consolas" w:cstheme="minorBidi"/>
      <w:sz w:val="21"/>
      <w:szCs w:val="21"/>
      <w:lang w:eastAsia="en-US"/>
    </w:rPr>
  </w:style>
  <w:style w:type="character" w:customStyle="1" w:styleId="SidfotChar">
    <w:name w:val="Sidfot Char"/>
    <w:basedOn w:val="Standardstycketeckensnitt"/>
    <w:link w:val="Sidfot"/>
    <w:uiPriority w:val="99"/>
    <w:rsid w:val="004973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5655">
      <w:bodyDiv w:val="1"/>
      <w:marLeft w:val="0"/>
      <w:marRight w:val="0"/>
      <w:marTop w:val="0"/>
      <w:marBottom w:val="0"/>
      <w:divBdr>
        <w:top w:val="none" w:sz="0" w:space="0" w:color="auto"/>
        <w:left w:val="none" w:sz="0" w:space="0" w:color="auto"/>
        <w:bottom w:val="none" w:sz="0" w:space="0" w:color="auto"/>
        <w:right w:val="none" w:sz="0" w:space="0" w:color="auto"/>
      </w:divBdr>
    </w:div>
    <w:div w:id="325473141">
      <w:bodyDiv w:val="1"/>
      <w:marLeft w:val="0"/>
      <w:marRight w:val="0"/>
      <w:marTop w:val="0"/>
      <w:marBottom w:val="0"/>
      <w:divBdr>
        <w:top w:val="none" w:sz="0" w:space="0" w:color="auto"/>
        <w:left w:val="none" w:sz="0" w:space="0" w:color="auto"/>
        <w:bottom w:val="none" w:sz="0" w:space="0" w:color="auto"/>
        <w:right w:val="none" w:sz="0" w:space="0" w:color="auto"/>
      </w:divBdr>
    </w:div>
    <w:div w:id="466971635">
      <w:bodyDiv w:val="1"/>
      <w:marLeft w:val="0"/>
      <w:marRight w:val="0"/>
      <w:marTop w:val="0"/>
      <w:marBottom w:val="0"/>
      <w:divBdr>
        <w:top w:val="none" w:sz="0" w:space="0" w:color="auto"/>
        <w:left w:val="none" w:sz="0" w:space="0" w:color="auto"/>
        <w:bottom w:val="none" w:sz="0" w:space="0" w:color="auto"/>
        <w:right w:val="none" w:sz="0" w:space="0" w:color="auto"/>
      </w:divBdr>
    </w:div>
    <w:div w:id="601182189">
      <w:bodyDiv w:val="1"/>
      <w:marLeft w:val="0"/>
      <w:marRight w:val="0"/>
      <w:marTop w:val="0"/>
      <w:marBottom w:val="0"/>
      <w:divBdr>
        <w:top w:val="none" w:sz="0" w:space="0" w:color="auto"/>
        <w:left w:val="none" w:sz="0" w:space="0" w:color="auto"/>
        <w:bottom w:val="none" w:sz="0" w:space="0" w:color="auto"/>
        <w:right w:val="none" w:sz="0" w:space="0" w:color="auto"/>
      </w:divBdr>
    </w:div>
    <w:div w:id="863984085">
      <w:bodyDiv w:val="1"/>
      <w:marLeft w:val="0"/>
      <w:marRight w:val="0"/>
      <w:marTop w:val="0"/>
      <w:marBottom w:val="0"/>
      <w:divBdr>
        <w:top w:val="none" w:sz="0" w:space="0" w:color="auto"/>
        <w:left w:val="none" w:sz="0" w:space="0" w:color="auto"/>
        <w:bottom w:val="none" w:sz="0" w:space="0" w:color="auto"/>
        <w:right w:val="none" w:sz="0" w:space="0" w:color="auto"/>
      </w:divBdr>
    </w:div>
    <w:div w:id="1018507467">
      <w:bodyDiv w:val="1"/>
      <w:marLeft w:val="0"/>
      <w:marRight w:val="0"/>
      <w:marTop w:val="0"/>
      <w:marBottom w:val="0"/>
      <w:divBdr>
        <w:top w:val="none" w:sz="0" w:space="0" w:color="auto"/>
        <w:left w:val="none" w:sz="0" w:space="0" w:color="auto"/>
        <w:bottom w:val="none" w:sz="0" w:space="0" w:color="auto"/>
        <w:right w:val="none" w:sz="0" w:space="0" w:color="auto"/>
      </w:divBdr>
    </w:div>
    <w:div w:id="1306811885">
      <w:bodyDiv w:val="1"/>
      <w:marLeft w:val="0"/>
      <w:marRight w:val="0"/>
      <w:marTop w:val="0"/>
      <w:marBottom w:val="0"/>
      <w:divBdr>
        <w:top w:val="none" w:sz="0" w:space="0" w:color="auto"/>
        <w:left w:val="none" w:sz="0" w:space="0" w:color="auto"/>
        <w:bottom w:val="none" w:sz="0" w:space="0" w:color="auto"/>
        <w:right w:val="none" w:sz="0" w:space="0" w:color="auto"/>
      </w:divBdr>
    </w:div>
    <w:div w:id="1746024991">
      <w:bodyDiv w:val="1"/>
      <w:marLeft w:val="0"/>
      <w:marRight w:val="0"/>
      <w:marTop w:val="0"/>
      <w:marBottom w:val="0"/>
      <w:divBdr>
        <w:top w:val="none" w:sz="0" w:space="0" w:color="auto"/>
        <w:left w:val="none" w:sz="0" w:space="0" w:color="auto"/>
        <w:bottom w:val="none" w:sz="0" w:space="0" w:color="auto"/>
        <w:right w:val="none" w:sz="0" w:space="0" w:color="auto"/>
      </w:divBdr>
    </w:div>
    <w:div w:id="213752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an.fagerblad@svenskamoten.s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venskamoten.se/" TargetMode="External"/><Relationship Id="rId4" Type="http://schemas.openxmlformats.org/officeDocument/2006/relationships/settings" Target="settings.xml"/><Relationship Id="rId9" Type="http://schemas.openxmlformats.org/officeDocument/2006/relationships/hyperlink" Target="mailto:rickard.lindqvist@visma.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Svenska%20M&#246;ten\Mallar\brevmall_201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brevmall_2012</Template>
  <TotalTime>2</TotalTime>
  <Pages>1</Pages>
  <Words>314</Words>
  <Characters>2180</Characters>
  <Application>Microsoft Office Word</Application>
  <DocSecurity>0</DocSecurity>
  <Lines>18</Lines>
  <Paragraphs>4</Paragraphs>
  <ScaleCrop>false</ScaleCrop>
  <HeadingPairs>
    <vt:vector size="2" baseType="variant">
      <vt:variant>
        <vt:lpstr>Rubrik</vt:lpstr>
      </vt:variant>
      <vt:variant>
        <vt:i4>1</vt:i4>
      </vt:variant>
    </vt:vector>
  </HeadingPairs>
  <TitlesOfParts>
    <vt:vector size="1" baseType="lpstr">
      <vt:lpstr/>
    </vt:vector>
  </TitlesOfParts>
  <Company>Svenska Möten</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von Ahn</dc:creator>
  <cp:lastModifiedBy>Erika von Ahn</cp:lastModifiedBy>
  <cp:revision>1</cp:revision>
  <cp:lastPrinted>2011-07-01T12:45:00Z</cp:lastPrinted>
  <dcterms:created xsi:type="dcterms:W3CDTF">2014-02-25T13:21:00Z</dcterms:created>
  <dcterms:modified xsi:type="dcterms:W3CDTF">2014-02-25T13:23:00Z</dcterms:modified>
</cp:coreProperties>
</file>