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8424" w14:textId="77777777" w:rsidR="00696216" w:rsidRDefault="00696216" w:rsidP="00337DA4">
      <w:pPr>
        <w:spacing w:line="276" w:lineRule="auto"/>
        <w:jc w:val="right"/>
        <w:rPr>
          <w:rFonts w:ascii="Arial" w:hAnsi="Arial" w:cs="Arial"/>
          <w:color w:val="000000" w:themeColor="text1"/>
          <w:szCs w:val="22"/>
        </w:rPr>
      </w:pPr>
    </w:p>
    <w:p w14:paraId="52972E0C" w14:textId="4655896E" w:rsidR="00824261" w:rsidRPr="001D79CD" w:rsidRDefault="006E1470"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31</w:t>
      </w:r>
      <w:r w:rsidR="00B219D6" w:rsidRPr="001D79CD">
        <w:rPr>
          <w:rFonts w:ascii="Verdana" w:hAnsi="Verdana" w:cs="Arial"/>
          <w:color w:val="000000" w:themeColor="text1"/>
          <w:szCs w:val="22"/>
        </w:rPr>
        <w:t>.</w:t>
      </w:r>
      <w:r>
        <w:rPr>
          <w:rFonts w:ascii="Verdana" w:hAnsi="Verdana" w:cs="Arial"/>
          <w:color w:val="000000" w:themeColor="text1"/>
          <w:szCs w:val="22"/>
        </w:rPr>
        <w:t xml:space="preserve"> juli</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sidR="00A107F8">
        <w:rPr>
          <w:rFonts w:ascii="Verdana" w:hAnsi="Verdana" w:cs="Arial"/>
          <w:color w:val="000000" w:themeColor="text1"/>
          <w:szCs w:val="22"/>
        </w:rPr>
        <w:t>5</w:t>
      </w:r>
    </w:p>
    <w:p w14:paraId="0CCE5B74" w14:textId="77777777" w:rsidR="0011163F" w:rsidRDefault="0011163F" w:rsidP="007424AC">
      <w:pPr>
        <w:rPr>
          <w:rFonts w:ascii="Arial" w:hAnsi="Arial" w:cs="Arial"/>
          <w:b/>
          <w:sz w:val="34"/>
          <w:szCs w:val="34"/>
        </w:rPr>
      </w:pPr>
    </w:p>
    <w:p w14:paraId="0D9DE784" w14:textId="4A14B11E" w:rsidR="00863B02" w:rsidRDefault="006E1470" w:rsidP="00DF3886">
      <w:pPr>
        <w:spacing w:line="276" w:lineRule="auto"/>
        <w:rPr>
          <w:rFonts w:ascii="Verdana" w:hAnsi="Verdana" w:cs="Arial"/>
          <w:b/>
          <w:bCs/>
          <w:sz w:val="40"/>
          <w:szCs w:val="40"/>
        </w:rPr>
      </w:pPr>
      <w:r w:rsidRPr="006E1470">
        <w:rPr>
          <w:rFonts w:ascii="Verdana" w:hAnsi="Verdana" w:cs="Arial"/>
          <w:b/>
          <w:bCs/>
          <w:sz w:val="40"/>
          <w:szCs w:val="40"/>
        </w:rPr>
        <w:t>25-års jubilæum på Tradium</w:t>
      </w:r>
      <w:r w:rsidR="00863B02" w:rsidRPr="00863B02">
        <w:rPr>
          <w:rFonts w:ascii="Verdana" w:hAnsi="Verdana" w:cs="Arial"/>
          <w:b/>
          <w:bCs/>
          <w:sz w:val="40"/>
          <w:szCs w:val="40"/>
        </w:rPr>
        <w:t xml:space="preserve"> </w:t>
      </w:r>
    </w:p>
    <w:p w14:paraId="2876105B" w14:textId="77777777" w:rsidR="006E1470" w:rsidRDefault="006E1470" w:rsidP="00DF3886">
      <w:pPr>
        <w:spacing w:line="276" w:lineRule="auto"/>
        <w:rPr>
          <w:rFonts w:ascii="Verdana" w:hAnsi="Verdana" w:cs="Arial"/>
          <w:b/>
          <w:bCs/>
          <w:sz w:val="20"/>
          <w:szCs w:val="20"/>
        </w:rPr>
      </w:pPr>
    </w:p>
    <w:p w14:paraId="0F4ABE92" w14:textId="65779F57" w:rsidR="00920384" w:rsidRPr="001D79CD" w:rsidRDefault="006E1470" w:rsidP="00DF3886">
      <w:pPr>
        <w:spacing w:line="276" w:lineRule="auto"/>
        <w:rPr>
          <w:rFonts w:ascii="Verdana" w:hAnsi="Verdana" w:cs="Arial"/>
          <w:b/>
          <w:bCs/>
          <w:sz w:val="20"/>
          <w:szCs w:val="20"/>
        </w:rPr>
      </w:pPr>
      <w:r w:rsidRPr="006E1470">
        <w:rPr>
          <w:rFonts w:ascii="Verdana" w:hAnsi="Verdana" w:cs="Arial"/>
          <w:b/>
          <w:bCs/>
          <w:sz w:val="20"/>
          <w:szCs w:val="20"/>
        </w:rPr>
        <w:t>I august kan Tradium fejre Morten Jespersens 25-års jubilæum</w:t>
      </w:r>
    </w:p>
    <w:p w14:paraId="2762E27F" w14:textId="77777777" w:rsidR="00863B02" w:rsidRPr="00863B02" w:rsidRDefault="00863B02" w:rsidP="00863B02">
      <w:pPr>
        <w:spacing w:line="276" w:lineRule="auto"/>
        <w:rPr>
          <w:rFonts w:ascii="Verdana" w:hAnsi="Verdana" w:cs="Arial"/>
          <w:sz w:val="20"/>
          <w:szCs w:val="20"/>
        </w:rPr>
      </w:pPr>
    </w:p>
    <w:p w14:paraId="44F32724" w14:textId="77777777" w:rsidR="006E1470" w:rsidRDefault="006E1470" w:rsidP="006E1470">
      <w:pPr>
        <w:spacing w:line="276" w:lineRule="auto"/>
        <w:rPr>
          <w:rFonts w:ascii="Verdana" w:hAnsi="Verdana" w:cs="Arial"/>
          <w:sz w:val="20"/>
          <w:szCs w:val="20"/>
        </w:rPr>
      </w:pPr>
    </w:p>
    <w:p w14:paraId="10445E7C" w14:textId="2FEA2751" w:rsidR="006E1470" w:rsidRPr="006E1470" w:rsidRDefault="006E1470" w:rsidP="006E1470">
      <w:pPr>
        <w:spacing w:line="276" w:lineRule="auto"/>
        <w:rPr>
          <w:rFonts w:ascii="Verdana" w:hAnsi="Verdana" w:cs="Arial"/>
          <w:sz w:val="20"/>
          <w:szCs w:val="20"/>
        </w:rPr>
      </w:pPr>
      <w:r w:rsidRPr="006E1470">
        <w:rPr>
          <w:rFonts w:ascii="Verdana" w:hAnsi="Verdana" w:cs="Arial"/>
          <w:sz w:val="20"/>
          <w:szCs w:val="20"/>
        </w:rPr>
        <w:t>Fredag den 1. august 2025 er det præcis 25 år siden, at Morten Jespersen begyndte som underviser i historie og idræt på Mariagerfjord Gymnasium og HF. Siden da har han varetaget roller som studievejleder og ekstern tilsynsførende i sine fag.</w:t>
      </w:r>
    </w:p>
    <w:p w14:paraId="29E98620" w14:textId="77777777" w:rsidR="006E1470" w:rsidRPr="006E1470" w:rsidRDefault="006E1470" w:rsidP="006E1470">
      <w:pPr>
        <w:spacing w:line="276" w:lineRule="auto"/>
        <w:rPr>
          <w:rFonts w:ascii="Verdana" w:hAnsi="Verdana" w:cs="Arial"/>
          <w:sz w:val="20"/>
          <w:szCs w:val="20"/>
        </w:rPr>
      </w:pPr>
    </w:p>
    <w:p w14:paraId="7ECB539C" w14:textId="77777777" w:rsidR="006E1470" w:rsidRPr="006E1470" w:rsidRDefault="006E1470" w:rsidP="006E1470">
      <w:pPr>
        <w:spacing w:line="276" w:lineRule="auto"/>
        <w:rPr>
          <w:rFonts w:ascii="Verdana" w:hAnsi="Verdana" w:cs="Arial"/>
          <w:sz w:val="20"/>
          <w:szCs w:val="20"/>
        </w:rPr>
      </w:pPr>
      <w:r w:rsidRPr="006E1470">
        <w:rPr>
          <w:rFonts w:ascii="Verdana" w:hAnsi="Verdana" w:cs="Arial"/>
          <w:sz w:val="20"/>
          <w:szCs w:val="20"/>
        </w:rPr>
        <w:t>I 2018 blev Morten ansat som uddannelsesleder på Tradium Handelsgymnasiet, hvor han sammen med personalet og det øvrige lederteam har været med til at udvikle afdelingen på fornem vis. Han er kendt for sin faglighed, sit engagement og sin ordentlighed – og han værdsat af både personale, ledelseskollegaer, elever og samarbejdspartnere.</w:t>
      </w:r>
    </w:p>
    <w:p w14:paraId="59538DA4" w14:textId="77777777" w:rsidR="006E1470" w:rsidRPr="006E1470" w:rsidRDefault="006E1470" w:rsidP="006E1470">
      <w:pPr>
        <w:spacing w:line="276" w:lineRule="auto"/>
        <w:rPr>
          <w:rFonts w:ascii="Verdana" w:hAnsi="Verdana" w:cs="Arial"/>
          <w:sz w:val="20"/>
          <w:szCs w:val="20"/>
        </w:rPr>
      </w:pPr>
      <w:r w:rsidRPr="006E1470">
        <w:rPr>
          <w:rFonts w:ascii="Verdana" w:hAnsi="Verdana" w:cs="Arial"/>
          <w:sz w:val="20"/>
          <w:szCs w:val="20"/>
        </w:rPr>
        <w:t>Tillid, samarbejde og anstændighed er vigtige pejlemærker i Mortens ledelsesstil. Han stammer fra Thy, og Mortens thybo-mentalitet fornægter sig ikke. Han er rolig, afklaret og arbejdsom, og han går til nye opgaver og udfordringer med overblik og gåpåmod. Morten møder mennesker med varme og nysgerrighed, og han sætter et stærkt præg på hverdagen på Tradium. </w:t>
      </w:r>
    </w:p>
    <w:p w14:paraId="756DC416" w14:textId="77777777" w:rsidR="006E1470" w:rsidRPr="006E1470" w:rsidRDefault="006E1470" w:rsidP="006E1470">
      <w:pPr>
        <w:spacing w:line="276" w:lineRule="auto"/>
        <w:rPr>
          <w:rFonts w:ascii="Verdana" w:hAnsi="Verdana" w:cs="Arial"/>
          <w:sz w:val="20"/>
          <w:szCs w:val="20"/>
        </w:rPr>
      </w:pPr>
    </w:p>
    <w:p w14:paraId="0F087555" w14:textId="77777777" w:rsidR="006E1470" w:rsidRPr="006E1470" w:rsidRDefault="006E1470" w:rsidP="006E1470">
      <w:pPr>
        <w:spacing w:line="276" w:lineRule="auto"/>
        <w:rPr>
          <w:rFonts w:ascii="Verdana" w:hAnsi="Verdana" w:cs="Arial"/>
          <w:sz w:val="20"/>
          <w:szCs w:val="20"/>
        </w:rPr>
      </w:pPr>
      <w:r w:rsidRPr="006E1470">
        <w:rPr>
          <w:rFonts w:ascii="Verdana" w:hAnsi="Verdana" w:cs="Arial"/>
          <w:sz w:val="20"/>
          <w:szCs w:val="20"/>
        </w:rPr>
        <w:t>I fritiden er Morten aktiv som håndboldtræner samt præsident for det legendariske "Slyngelholdet" i Hobro IK, hvor han spiller fodbold i oldboys-rækken. </w:t>
      </w:r>
    </w:p>
    <w:p w14:paraId="528A02BD" w14:textId="77777777" w:rsidR="006E1470" w:rsidRPr="006E1470" w:rsidRDefault="006E1470" w:rsidP="006E1470">
      <w:pPr>
        <w:spacing w:line="276" w:lineRule="auto"/>
        <w:rPr>
          <w:rFonts w:ascii="Verdana" w:hAnsi="Verdana" w:cs="Arial"/>
          <w:sz w:val="20"/>
          <w:szCs w:val="20"/>
        </w:rPr>
      </w:pPr>
      <w:r w:rsidRPr="006E1470">
        <w:rPr>
          <w:rFonts w:ascii="Verdana" w:hAnsi="Verdana" w:cs="Arial"/>
          <w:sz w:val="20"/>
          <w:szCs w:val="20"/>
        </w:rPr>
        <w:t>Jubilæet markeres internt på skolen senere i august.</w:t>
      </w:r>
    </w:p>
    <w:p w14:paraId="6B34B95B" w14:textId="77777777" w:rsidR="00B53FAB"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bCs/>
          <w:sz w:val="20"/>
          <w:szCs w:val="20"/>
        </w:rPr>
      </w:pPr>
    </w:p>
    <w:p w14:paraId="7B8739AD" w14:textId="77777777" w:rsidR="006E1470" w:rsidRPr="001D79CD" w:rsidRDefault="006E1470"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0B7CE85"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67EAAAA8" w14:textId="12DF0723" w:rsidR="00A107F8" w:rsidRPr="00A107F8"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Pr="00A107F8">
        <w:rPr>
          <w:rFonts w:ascii="Verdana" w:hAnsi="Verdana" w:cs="Arial"/>
          <w:color w:val="000000" w:themeColor="text1"/>
          <w:sz w:val="20"/>
          <w:szCs w:val="20"/>
        </w:rPr>
        <w:t>Tradium, Erhvervsskole og -gymnasier, Randers</w:t>
      </w:r>
      <w:r>
        <w:rPr>
          <w:rFonts w:ascii="Verdana" w:hAnsi="Verdana" w:cs="Arial"/>
          <w:color w:val="000000" w:themeColor="text1"/>
          <w:sz w:val="20"/>
          <w:szCs w:val="20"/>
        </w:rPr>
        <w:t>”</w:t>
      </w:r>
      <w:r w:rsidRPr="00A107F8">
        <w:rPr>
          <w:rFonts w:ascii="Verdana" w:hAnsi="Verdana" w:cs="Arial"/>
          <w:color w:val="000000" w:themeColor="text1"/>
          <w:sz w:val="20"/>
          <w:szCs w:val="20"/>
        </w:rPr>
        <w:t xml:space="preserve"> er et uddannelsesmæssigt kraftcenter, der udbyder en bred vifte af ungdoms-, voksen- og efteruddannelser inden for det merkantile og tekniske område: HHX, HTX, EUX, EUD, AMU samt uddannelsen til statsautoriseret fodterapeut og meget mere.</w:t>
      </w:r>
    </w:p>
    <w:p w14:paraId="4B393273" w14:textId="77777777" w:rsidR="00A107F8" w:rsidRPr="00A107F8"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A107F8">
        <w:rPr>
          <w:rFonts w:ascii="Verdana" w:hAnsi="Verdana" w:cs="Arial"/>
          <w:color w:val="000000" w:themeColor="text1"/>
          <w:sz w:val="20"/>
          <w:szCs w:val="20"/>
        </w:rPr>
        <w:t xml:space="preserve">Her arbejder ca. 410 engagerede medarbejdere, og hvert år underviser vi omkring 2.600 elever, fordelt på tre campusser i Randers og på Djursland. </w:t>
      </w:r>
    </w:p>
    <w:p w14:paraId="03198C8D" w14:textId="77777777" w:rsidR="00A107F8" w:rsidRPr="00A107F8"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A107F8">
        <w:rPr>
          <w:rFonts w:ascii="Verdana" w:hAnsi="Verdana" w:cs="Arial"/>
          <w:color w:val="000000" w:themeColor="text1"/>
          <w:sz w:val="20"/>
          <w:szCs w:val="20"/>
        </w:rPr>
        <w:t xml:space="preserve">Som UNESCO Verdensmålsskole har vi et internationalt udsyn. Samtidig har vi et tæt samarbejde med erhvervslivet og arbejder målrettet på at give vores elever og kursister de bedste forudsætninger for en god fremtid. </w:t>
      </w:r>
    </w:p>
    <w:p w14:paraId="067AA4E7" w14:textId="398E6923" w:rsidR="000A7BB9" w:rsidRPr="001D79CD"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A107F8">
        <w:rPr>
          <w:rFonts w:ascii="Verdana" w:hAnsi="Verdana" w:cs="Arial"/>
          <w:color w:val="000000" w:themeColor="text1"/>
          <w:sz w:val="20"/>
          <w:szCs w:val="20"/>
        </w:rPr>
        <w:t>Læs mere om os på tradium.dk</w:t>
      </w:r>
    </w:p>
    <w:p w14:paraId="2A14EA91"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1BC44" w14:textId="77777777" w:rsidR="00311D89" w:rsidRDefault="00311D89">
      <w:r>
        <w:separator/>
      </w:r>
    </w:p>
  </w:endnote>
  <w:endnote w:type="continuationSeparator" w:id="0">
    <w:p w14:paraId="3F370BAC" w14:textId="77777777" w:rsidR="00311D89" w:rsidRDefault="003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2EFA"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977DF79"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37C0"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DC7B8" w14:textId="77777777" w:rsidR="00311D89" w:rsidRDefault="00311D89">
      <w:r>
        <w:separator/>
      </w:r>
    </w:p>
  </w:footnote>
  <w:footnote w:type="continuationSeparator" w:id="0">
    <w:p w14:paraId="204D3A9C" w14:textId="77777777" w:rsidR="00311D89" w:rsidRDefault="003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9789" w14:textId="77777777" w:rsidR="009D6ABF" w:rsidRDefault="009D6ABF" w:rsidP="009579A3">
    <w:pPr>
      <w:pStyle w:val="Sidehoved"/>
      <w:jc w:val="right"/>
    </w:pPr>
    <w:r>
      <w:rPr>
        <w:noProof/>
      </w:rPr>
      <w:drawing>
        <wp:inline distT="0" distB="0" distL="0" distR="0" wp14:anchorId="5A1D1485" wp14:editId="28A9106E">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FAF" w14:textId="77777777" w:rsidR="009B4E1B" w:rsidRDefault="009B4E1B" w:rsidP="009B4E1B">
    <w:pPr>
      <w:pStyle w:val="Sidehoved"/>
      <w:jc w:val="right"/>
      <w:rPr>
        <w:rFonts w:ascii="Arial" w:hAnsi="Arial" w:cs="Arial"/>
      </w:rPr>
    </w:pPr>
    <w:r w:rsidRPr="004131C6">
      <w:rPr>
        <w:noProof/>
      </w:rPr>
      <w:drawing>
        <wp:inline distT="0" distB="0" distL="0" distR="0" wp14:anchorId="78E804D4" wp14:editId="780E340B">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3D518B65"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92988477">
    <w:abstractNumId w:val="37"/>
  </w:num>
  <w:num w:numId="2" w16cid:durableId="1032152925">
    <w:abstractNumId w:val="6"/>
  </w:num>
  <w:num w:numId="3" w16cid:durableId="1567060772">
    <w:abstractNumId w:val="9"/>
  </w:num>
  <w:num w:numId="4" w16cid:durableId="688332171">
    <w:abstractNumId w:val="14"/>
  </w:num>
  <w:num w:numId="5" w16cid:durableId="262036296">
    <w:abstractNumId w:val="33"/>
  </w:num>
  <w:num w:numId="6" w16cid:durableId="500464596">
    <w:abstractNumId w:val="1"/>
  </w:num>
  <w:num w:numId="7" w16cid:durableId="1554847424">
    <w:abstractNumId w:val="23"/>
  </w:num>
  <w:num w:numId="8" w16cid:durableId="656808877">
    <w:abstractNumId w:val="22"/>
  </w:num>
  <w:num w:numId="9" w16cid:durableId="1499885423">
    <w:abstractNumId w:val="7"/>
  </w:num>
  <w:num w:numId="10" w16cid:durableId="268318416">
    <w:abstractNumId w:val="3"/>
  </w:num>
  <w:num w:numId="11" w16cid:durableId="604307683">
    <w:abstractNumId w:val="16"/>
  </w:num>
  <w:num w:numId="12" w16cid:durableId="115148706">
    <w:abstractNumId w:val="28"/>
  </w:num>
  <w:num w:numId="13" w16cid:durableId="1497961661">
    <w:abstractNumId w:val="17"/>
  </w:num>
  <w:num w:numId="14" w16cid:durableId="34275918">
    <w:abstractNumId w:val="11"/>
  </w:num>
  <w:num w:numId="15" w16cid:durableId="488205665">
    <w:abstractNumId w:val="17"/>
  </w:num>
  <w:num w:numId="16" w16cid:durableId="1487434414">
    <w:abstractNumId w:val="10"/>
  </w:num>
  <w:num w:numId="17" w16cid:durableId="962464552">
    <w:abstractNumId w:val="19"/>
  </w:num>
  <w:num w:numId="18" w16cid:durableId="1100444331">
    <w:abstractNumId w:val="13"/>
  </w:num>
  <w:num w:numId="19" w16cid:durableId="744645461">
    <w:abstractNumId w:val="8"/>
  </w:num>
  <w:num w:numId="20" w16cid:durableId="696004351">
    <w:abstractNumId w:val="29"/>
  </w:num>
  <w:num w:numId="21" w16cid:durableId="277108131">
    <w:abstractNumId w:val="4"/>
  </w:num>
  <w:num w:numId="22" w16cid:durableId="1341618221">
    <w:abstractNumId w:val="24"/>
  </w:num>
  <w:num w:numId="23" w16cid:durableId="1935019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372381">
    <w:abstractNumId w:val="32"/>
  </w:num>
  <w:num w:numId="25" w16cid:durableId="464128202">
    <w:abstractNumId w:val="0"/>
  </w:num>
  <w:num w:numId="26" w16cid:durableId="294604832">
    <w:abstractNumId w:val="31"/>
  </w:num>
  <w:num w:numId="27" w16cid:durableId="1090077643">
    <w:abstractNumId w:val="5"/>
  </w:num>
  <w:num w:numId="28" w16cid:durableId="1670331989">
    <w:abstractNumId w:val="21"/>
  </w:num>
  <w:num w:numId="29" w16cid:durableId="1220900565">
    <w:abstractNumId w:val="20"/>
  </w:num>
  <w:num w:numId="30" w16cid:durableId="1638216582">
    <w:abstractNumId w:val="34"/>
  </w:num>
  <w:num w:numId="31" w16cid:durableId="323361019">
    <w:abstractNumId w:val="39"/>
  </w:num>
  <w:num w:numId="32" w16cid:durableId="1746224924">
    <w:abstractNumId w:val="12"/>
  </w:num>
  <w:num w:numId="33" w16cid:durableId="882908909">
    <w:abstractNumId w:val="36"/>
  </w:num>
  <w:num w:numId="34" w16cid:durableId="474032874">
    <w:abstractNumId w:val="2"/>
  </w:num>
  <w:num w:numId="35" w16cid:durableId="1542327170">
    <w:abstractNumId w:val="38"/>
  </w:num>
  <w:num w:numId="36" w16cid:durableId="1340087590">
    <w:abstractNumId w:val="15"/>
  </w:num>
  <w:num w:numId="37" w16cid:durableId="208105219">
    <w:abstractNumId w:val="26"/>
  </w:num>
  <w:num w:numId="38" w16cid:durableId="333147630">
    <w:abstractNumId w:val="18"/>
  </w:num>
  <w:num w:numId="39" w16cid:durableId="1101997074">
    <w:abstractNumId w:val="35"/>
  </w:num>
  <w:num w:numId="40" w16cid:durableId="108092351">
    <w:abstractNumId w:val="25"/>
  </w:num>
  <w:num w:numId="41" w16cid:durableId="14212162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0912"/>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23F"/>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03CF"/>
    <w:rsid w:val="003048D6"/>
    <w:rsid w:val="003048D9"/>
    <w:rsid w:val="003073FF"/>
    <w:rsid w:val="003075BD"/>
    <w:rsid w:val="00307DCD"/>
    <w:rsid w:val="00310DAF"/>
    <w:rsid w:val="00311D89"/>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6337"/>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70"/>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075C"/>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3B02"/>
    <w:rsid w:val="008641C9"/>
    <w:rsid w:val="0086574C"/>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1F83"/>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0FBA"/>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7F8"/>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803"/>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26A1"/>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17F1E"/>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476"/>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1073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1677</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3</cp:revision>
  <cp:lastPrinted>2018-09-25T09:23:00Z</cp:lastPrinted>
  <dcterms:created xsi:type="dcterms:W3CDTF">2025-07-31T08:52:00Z</dcterms:created>
  <dcterms:modified xsi:type="dcterms:W3CDTF">2025-07-31T09:12:00Z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