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F3E7" w14:textId="77777777" w:rsidR="00D334C6" w:rsidRDefault="00D334C6" w:rsidP="00D334C6">
      <w:pPr>
        <w:tabs>
          <w:tab w:val="left" w:pos="1180"/>
          <w:tab w:val="center" w:pos="453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89281B">
        <w:rPr>
          <w:rFonts w:ascii="Arial" w:hAnsi="Arial" w:cs="Arial"/>
          <w:b/>
          <w:bCs/>
          <w:cap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743DF3A" wp14:editId="31D79F12">
            <wp:simplePos x="0" y="0"/>
            <wp:positionH relativeFrom="column">
              <wp:posOffset>-391795</wp:posOffset>
            </wp:positionH>
            <wp:positionV relativeFrom="paragraph">
              <wp:posOffset>-99695</wp:posOffset>
            </wp:positionV>
            <wp:extent cx="2273300" cy="582197"/>
            <wp:effectExtent l="0" t="0" r="0" b="889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2357598" cy="603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3783A" w14:textId="77777777" w:rsidR="00D334C6" w:rsidRDefault="00D334C6" w:rsidP="00D334C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277"/>
        <w:gridCol w:w="3277"/>
      </w:tblGrid>
      <w:tr w:rsidR="00D334C6" w:rsidRPr="002137DE" w14:paraId="0D5F4834" w14:textId="77777777" w:rsidTr="00253ED0">
        <w:tc>
          <w:tcPr>
            <w:tcW w:w="1579" w:type="dxa"/>
          </w:tcPr>
          <w:p w14:paraId="577836FE" w14:textId="77777777" w:rsidR="00D334C6" w:rsidRPr="0089281B" w:rsidRDefault="00D334C6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277" w:type="dxa"/>
          </w:tcPr>
          <w:p w14:paraId="39E28AA9" w14:textId="219F6B5E" w:rsidR="00D334C6" w:rsidRPr="00970AFB" w:rsidRDefault="005E7377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70AFB">
              <w:rPr>
                <w:rFonts w:ascii="Arial" w:hAnsi="Arial" w:cs="Arial"/>
                <w:bCs/>
                <w:lang w:val="de-DE"/>
              </w:rPr>
              <w:t>Klára Muranová</w:t>
            </w:r>
          </w:p>
          <w:p w14:paraId="42088955" w14:textId="04FB6929" w:rsidR="005E7377" w:rsidRPr="00970AFB" w:rsidRDefault="00D101E5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7" w:history="1">
              <w:r w:rsidR="005E7377" w:rsidRPr="00970AFB">
                <w:rPr>
                  <w:rStyle w:val="Hyperlink"/>
                  <w:rFonts w:ascii="Arial" w:hAnsi="Arial" w:cs="Arial"/>
                  <w:bCs/>
                  <w:lang w:val="de-DE"/>
                </w:rPr>
                <w:t>klara@peppermint.cz</w:t>
              </w:r>
            </w:hyperlink>
          </w:p>
          <w:p w14:paraId="4B2BE4ED" w14:textId="16742F6D" w:rsidR="00D334C6" w:rsidRPr="00970AFB" w:rsidRDefault="005E7377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70AFB">
              <w:rPr>
                <w:rFonts w:ascii="Arial" w:hAnsi="Arial" w:cs="Arial"/>
                <w:sz w:val="20"/>
                <w:szCs w:val="20"/>
                <w:lang w:val="de-DE"/>
              </w:rPr>
              <w:t>728 617 042</w:t>
            </w:r>
          </w:p>
        </w:tc>
        <w:tc>
          <w:tcPr>
            <w:tcW w:w="3277" w:type="dxa"/>
          </w:tcPr>
          <w:p w14:paraId="6DFA330F" w14:textId="0A86A31B" w:rsidR="00D334C6" w:rsidRDefault="00D334C6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53F7E">
              <w:rPr>
                <w:rFonts w:ascii="Arial" w:hAnsi="Arial" w:cs="Arial"/>
                <w:bCs/>
                <w:lang w:val="de-DE"/>
              </w:rPr>
              <w:t>Gabriela Bechy</w:t>
            </w:r>
            <w:r w:rsidR="008840AE">
              <w:rPr>
                <w:rFonts w:ascii="Arial" w:hAnsi="Arial" w:cs="Arial"/>
                <w:bCs/>
                <w:lang w:val="de-DE"/>
              </w:rPr>
              <w:t>n</w:t>
            </w:r>
            <w:r w:rsidRPr="00953F7E">
              <w:rPr>
                <w:rFonts w:ascii="Arial" w:hAnsi="Arial" w:cs="Arial"/>
                <w:bCs/>
                <w:lang w:val="de-DE"/>
              </w:rPr>
              <w:t>ská</w:t>
            </w:r>
          </w:p>
          <w:p w14:paraId="3285B3EC" w14:textId="77777777" w:rsidR="00D334C6" w:rsidRPr="00953F7E" w:rsidRDefault="00D101E5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8" w:history="1">
              <w:r w:rsidR="00D334C6" w:rsidRPr="00953F7E">
                <w:rPr>
                  <w:rStyle w:val="Hyperlink"/>
                  <w:rFonts w:ascii="Arial" w:hAnsi="Arial" w:cs="Arial"/>
                  <w:bCs/>
                  <w:lang w:val="de-DE"/>
                </w:rPr>
                <w:t>gabriela.bechynska@mdlz.com</w:t>
              </w:r>
            </w:hyperlink>
          </w:p>
          <w:p w14:paraId="4E5426BF" w14:textId="77777777" w:rsidR="00D334C6" w:rsidRPr="002137DE" w:rsidRDefault="00D334C6" w:rsidP="00253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2137DE">
              <w:rPr>
                <w:rFonts w:ascii="Arial" w:hAnsi="Arial" w:cs="Arial"/>
                <w:bCs/>
                <w:lang w:val="de-DE"/>
              </w:rPr>
              <w:t>775 038</w:t>
            </w:r>
            <w:r>
              <w:rPr>
                <w:rFonts w:ascii="Arial" w:hAnsi="Arial" w:cs="Arial"/>
                <w:bCs/>
                <w:lang w:val="de-DE"/>
              </w:rPr>
              <w:t> </w:t>
            </w:r>
            <w:r w:rsidRPr="002137DE">
              <w:rPr>
                <w:rFonts w:ascii="Arial" w:hAnsi="Arial" w:cs="Arial"/>
                <w:bCs/>
                <w:lang w:val="de-DE"/>
              </w:rPr>
              <w:t>045</w:t>
            </w:r>
          </w:p>
        </w:tc>
      </w:tr>
    </w:tbl>
    <w:p w14:paraId="1B61BEC8" w14:textId="351A5756" w:rsidR="004C25EF" w:rsidRDefault="004C25EF" w:rsidP="004C25EF">
      <w:pPr>
        <w:spacing w:after="120" w:line="360" w:lineRule="auto"/>
        <w:jc w:val="center"/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</w:pPr>
      <w:r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  <w:br/>
      </w:r>
      <w:r w:rsidRPr="004C25EF"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  <w:t xml:space="preserve">Milka </w:t>
      </w:r>
      <w:r w:rsidR="00F40798"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  <w:t>obdarovává zákazníky</w:t>
      </w:r>
      <w:r w:rsidR="00853E60"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  <w:t xml:space="preserve"> s pomocí nových technologií</w:t>
      </w:r>
      <w:r w:rsidR="005E7377">
        <w:rPr>
          <w:rFonts w:ascii="Arial" w:eastAsiaTheme="minorEastAsia" w:hAnsi="Arial" w:cs="Arial"/>
          <w:b/>
          <w:color w:val="4F2170"/>
          <w:sz w:val="28"/>
          <w:szCs w:val="36"/>
          <w:lang w:eastAsia="cs-CZ"/>
        </w:rPr>
        <w:t xml:space="preserve"> </w:t>
      </w:r>
    </w:p>
    <w:p w14:paraId="5386C01C" w14:textId="6C653EFA" w:rsidR="004C25EF" w:rsidRDefault="00853E60" w:rsidP="000068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>Známá z</w:t>
      </w:r>
      <w:r w:rsidR="00376A46">
        <w:rPr>
          <w:rFonts w:ascii="Arial" w:hAnsi="Arial" w:cs="Arial"/>
          <w:b/>
          <w:color w:val="4F2170"/>
        </w:rPr>
        <w:t>načk</w:t>
      </w:r>
      <w:r>
        <w:rPr>
          <w:rFonts w:ascii="Arial" w:hAnsi="Arial" w:cs="Arial"/>
          <w:b/>
          <w:color w:val="4F2170"/>
        </w:rPr>
        <w:t xml:space="preserve">a </w:t>
      </w:r>
      <w:r w:rsidR="00376A46">
        <w:rPr>
          <w:rFonts w:ascii="Arial" w:hAnsi="Arial" w:cs="Arial"/>
          <w:b/>
          <w:color w:val="4F2170"/>
        </w:rPr>
        <w:t>čokolád</w:t>
      </w:r>
      <w:r>
        <w:rPr>
          <w:rFonts w:ascii="Arial" w:hAnsi="Arial" w:cs="Arial"/>
          <w:b/>
          <w:color w:val="4F2170"/>
        </w:rPr>
        <w:t xml:space="preserve"> </w:t>
      </w:r>
      <w:r w:rsidR="00E03C29">
        <w:rPr>
          <w:rFonts w:ascii="Arial" w:hAnsi="Arial" w:cs="Arial"/>
          <w:b/>
          <w:color w:val="4F2170"/>
        </w:rPr>
        <w:t xml:space="preserve">z portfolia </w:t>
      </w:r>
      <w:r w:rsidR="0000689E" w:rsidRPr="0000689E">
        <w:rPr>
          <w:rFonts w:ascii="Arial" w:hAnsi="Arial" w:cs="Arial"/>
          <w:b/>
          <w:color w:val="4F2170"/>
        </w:rPr>
        <w:t xml:space="preserve">Mondelēz </w:t>
      </w:r>
      <w:r w:rsidR="00E03C29">
        <w:rPr>
          <w:rFonts w:ascii="Arial" w:hAnsi="Arial" w:cs="Arial"/>
          <w:b/>
          <w:color w:val="4F2170"/>
        </w:rPr>
        <w:t xml:space="preserve">International </w:t>
      </w:r>
      <w:r w:rsidR="00DB41C1">
        <w:rPr>
          <w:rFonts w:ascii="Arial" w:hAnsi="Arial" w:cs="Arial"/>
          <w:b/>
          <w:color w:val="4F2170"/>
        </w:rPr>
        <w:t xml:space="preserve">úspěšně testuje použití aplikace </w:t>
      </w:r>
      <w:proofErr w:type="spellStart"/>
      <w:r w:rsidR="00DB41C1">
        <w:rPr>
          <w:rFonts w:ascii="Arial" w:hAnsi="Arial" w:cs="Arial"/>
          <w:b/>
          <w:color w:val="4F2170"/>
        </w:rPr>
        <w:t>Facebook</w:t>
      </w:r>
      <w:proofErr w:type="spellEnd"/>
      <w:r w:rsidR="00DB41C1">
        <w:rPr>
          <w:rFonts w:ascii="Arial" w:hAnsi="Arial" w:cs="Arial"/>
          <w:b/>
          <w:color w:val="4F2170"/>
        </w:rPr>
        <w:t xml:space="preserve"> Messenger ve spotřebitelské soutěži o </w:t>
      </w:r>
      <w:proofErr w:type="spellStart"/>
      <w:r w:rsidR="00DB41C1">
        <w:rPr>
          <w:rFonts w:ascii="Arial" w:hAnsi="Arial" w:cs="Arial"/>
          <w:b/>
          <w:color w:val="4F2170"/>
        </w:rPr>
        <w:t>brandované</w:t>
      </w:r>
      <w:proofErr w:type="spellEnd"/>
      <w:r w:rsidR="00DB41C1">
        <w:rPr>
          <w:rFonts w:ascii="Arial" w:hAnsi="Arial" w:cs="Arial"/>
          <w:b/>
          <w:color w:val="4F2170"/>
        </w:rPr>
        <w:t xml:space="preserve"> termosky </w:t>
      </w:r>
    </w:p>
    <w:p w14:paraId="31F3CF4A" w14:textId="0E1CC14C" w:rsidR="00E03C29" w:rsidRDefault="00DB41C1" w:rsidP="00E03C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>Originální k</w:t>
      </w:r>
      <w:r w:rsidR="00E03C29">
        <w:rPr>
          <w:rFonts w:ascii="Arial" w:hAnsi="Arial" w:cs="Arial"/>
          <w:b/>
          <w:color w:val="4F2170"/>
        </w:rPr>
        <w:t xml:space="preserve">ampaň navržená českou agenturou </w:t>
      </w:r>
      <w:proofErr w:type="spellStart"/>
      <w:r w:rsidR="00E03C29">
        <w:rPr>
          <w:rFonts w:ascii="Arial" w:hAnsi="Arial" w:cs="Arial"/>
          <w:b/>
          <w:color w:val="4F2170"/>
        </w:rPr>
        <w:t>Peppermint</w:t>
      </w:r>
      <w:proofErr w:type="spellEnd"/>
      <w:r w:rsidR="00E03C29">
        <w:rPr>
          <w:rFonts w:ascii="Arial" w:hAnsi="Arial" w:cs="Arial"/>
          <w:b/>
          <w:color w:val="4F2170"/>
        </w:rPr>
        <w:t xml:space="preserve"> Digital aktuálně běží na třech trzích</w:t>
      </w:r>
    </w:p>
    <w:p w14:paraId="5D2FDEEB" w14:textId="77777777" w:rsidR="00D334C6" w:rsidRPr="002C3A28" w:rsidRDefault="00D334C6" w:rsidP="00D334C6">
      <w:pPr>
        <w:pStyle w:val="ListParagraph"/>
        <w:spacing w:after="0"/>
        <w:jc w:val="both"/>
      </w:pPr>
    </w:p>
    <w:p w14:paraId="10E4A8E5" w14:textId="647A249C" w:rsidR="00F40798" w:rsidRDefault="00AE1F6E" w:rsidP="00E816CB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>Praha</w:t>
      </w:r>
      <w:r w:rsidR="00D334C6" w:rsidRPr="00405488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5B4867">
        <w:rPr>
          <w:rFonts w:ascii="Arial" w:eastAsiaTheme="minorEastAsia" w:hAnsi="Arial" w:cs="Arial"/>
          <w:sz w:val="20"/>
          <w:szCs w:val="20"/>
          <w:lang w:eastAsia="cs-CZ"/>
        </w:rPr>
        <w:t>5</w:t>
      </w:r>
      <w:r w:rsidR="00D334C6" w:rsidRPr="00405488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>března</w:t>
      </w:r>
      <w:r w:rsidR="00D334C6" w:rsidRPr="00405488">
        <w:rPr>
          <w:rFonts w:ascii="Arial" w:eastAsiaTheme="minorEastAsia" w:hAnsi="Arial" w:cs="Arial"/>
          <w:sz w:val="20"/>
          <w:szCs w:val="20"/>
          <w:lang w:eastAsia="cs-CZ"/>
        </w:rPr>
        <w:t xml:space="preserve"> 2018 - </w:t>
      </w:r>
      <w:r w:rsidR="004C25EF" w:rsidRPr="004C25EF">
        <w:rPr>
          <w:rFonts w:ascii="Arial" w:eastAsiaTheme="minorEastAsia" w:hAnsi="Arial" w:cs="Arial"/>
          <w:sz w:val="20"/>
          <w:szCs w:val="20"/>
          <w:lang w:eastAsia="cs-CZ"/>
        </w:rPr>
        <w:t xml:space="preserve">Značka čokolády Milka 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>připravila p</w:t>
      </w:r>
      <w:r w:rsidR="00A158CC">
        <w:rPr>
          <w:rFonts w:ascii="Arial" w:eastAsiaTheme="minorEastAsia" w:hAnsi="Arial" w:cs="Arial"/>
          <w:sz w:val="20"/>
          <w:szCs w:val="20"/>
          <w:lang w:eastAsia="cs-CZ"/>
        </w:rPr>
        <w:t>r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o </w:t>
      </w:r>
      <w:r w:rsidR="00A158CC">
        <w:rPr>
          <w:rFonts w:ascii="Arial" w:eastAsiaTheme="minorEastAsia" w:hAnsi="Arial" w:cs="Arial"/>
          <w:sz w:val="20"/>
          <w:szCs w:val="20"/>
          <w:lang w:eastAsia="cs-CZ"/>
        </w:rPr>
        <w:t xml:space="preserve">své zákazníky novou spotřebitelskou soutěž, při které využívá možnosti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registrace </w:t>
      </w:r>
      <w:r w:rsidR="00A158CC">
        <w:rPr>
          <w:rFonts w:ascii="Arial" w:eastAsiaTheme="minorEastAsia" w:hAnsi="Arial" w:cs="Arial"/>
          <w:sz w:val="20"/>
          <w:szCs w:val="20"/>
          <w:lang w:eastAsia="cs-CZ"/>
        </w:rPr>
        <w:t xml:space="preserve">prostřednictvím aplikace </w:t>
      </w:r>
      <w:proofErr w:type="spellStart"/>
      <w:r w:rsidR="00A158CC">
        <w:rPr>
          <w:rFonts w:ascii="Arial" w:eastAsiaTheme="minorEastAsia" w:hAnsi="Arial" w:cs="Arial"/>
          <w:sz w:val="20"/>
          <w:szCs w:val="20"/>
          <w:lang w:eastAsia="cs-CZ"/>
        </w:rPr>
        <w:t>Facebook</w:t>
      </w:r>
      <w:proofErr w:type="spellEnd"/>
      <w:r w:rsidR="00A158CC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>Messenger</w:t>
      </w:r>
      <w:r w:rsidR="00A158CC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F40798" w:rsidRPr="00E816CB">
        <w:rPr>
          <w:rFonts w:ascii="Arial" w:eastAsiaTheme="minorEastAsia" w:hAnsi="Arial" w:cs="Arial"/>
          <w:sz w:val="20"/>
          <w:szCs w:val="20"/>
          <w:lang w:eastAsia="cs-CZ"/>
        </w:rPr>
        <w:t>Uživatelům stačí koupit jakýkoliv produkt Milka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 v jakékoliv nominální hodnotě</w:t>
      </w:r>
      <w:r w:rsidR="00F40798" w:rsidRPr="00E816CB">
        <w:rPr>
          <w:rFonts w:ascii="Arial" w:eastAsiaTheme="minorEastAsia" w:hAnsi="Arial" w:cs="Arial"/>
          <w:sz w:val="20"/>
          <w:szCs w:val="20"/>
          <w:lang w:eastAsia="cs-CZ"/>
        </w:rPr>
        <w:t>, vyfotit na mobil účtenku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 a nahrát ji do soukromé zprávy, tedy přes</w:t>
      </w:r>
      <w:r w:rsidR="00F40798" w:rsidRPr="00E816CB">
        <w:rPr>
          <w:rFonts w:ascii="Arial" w:eastAsiaTheme="minorEastAsia" w:hAnsi="Arial" w:cs="Arial"/>
          <w:sz w:val="20"/>
          <w:szCs w:val="20"/>
          <w:lang w:eastAsia="cs-CZ"/>
        </w:rPr>
        <w:t xml:space="preserve"> Messenger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proofErr w:type="spellStart"/>
      <w:r w:rsidR="00F40798">
        <w:rPr>
          <w:rFonts w:ascii="Arial" w:eastAsiaTheme="minorEastAsia" w:hAnsi="Arial" w:cs="Arial"/>
          <w:sz w:val="20"/>
          <w:szCs w:val="20"/>
          <w:lang w:eastAsia="cs-CZ"/>
        </w:rPr>
        <w:t>Facebook</w:t>
      </w:r>
      <w:proofErr w:type="spellEnd"/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 u profilu Milka</w:t>
      </w:r>
      <w:r w:rsidR="00F40798" w:rsidRPr="00E816CB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>O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hledně postupu v průběhu registrace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je přitom 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přímo naviguje automatizovaný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>Messenger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 bot.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>D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>o soutěže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, která poběží až do 13. března, je zároveň možné se registrovat také 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>prostřednictvím webových stránek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 značky Milka</w:t>
      </w:r>
      <w:r w:rsidR="00F40798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</w:p>
    <w:p w14:paraId="1DB38F76" w14:textId="3A1E52EB" w:rsidR="008564EE" w:rsidRPr="00823D4B" w:rsidRDefault="00E816CB" w:rsidP="00823D4B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„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Registrace přes mobil a klidně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rovnou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>z obchodu je snadná a rychlá</w:t>
      </w:r>
      <w:r w:rsidR="0000689E">
        <w:rPr>
          <w:rFonts w:ascii="Arial" w:eastAsiaTheme="minorEastAsia" w:hAnsi="Arial" w:cs="Arial"/>
          <w:sz w:val="20"/>
          <w:szCs w:val="20"/>
          <w:lang w:eastAsia="cs-CZ"/>
        </w:rPr>
        <w:t>,“ říká Kristina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Mikulová,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manažerka značky 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Milk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>a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. „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A to jsme přesně chtěli. Použití </w:t>
      </w:r>
      <w:r w:rsidR="000469CE">
        <w:rPr>
          <w:rFonts w:ascii="Arial" w:eastAsiaTheme="minorEastAsia" w:hAnsi="Arial" w:cs="Arial"/>
          <w:sz w:val="20"/>
          <w:szCs w:val="20"/>
          <w:lang w:eastAsia="cs-CZ"/>
        </w:rPr>
        <w:t xml:space="preserve">Messengeru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vidíme jako </w:t>
      </w:r>
      <w:r w:rsidR="00D101E5">
        <w:rPr>
          <w:rFonts w:ascii="Arial" w:eastAsiaTheme="minorEastAsia" w:hAnsi="Arial" w:cs="Arial"/>
          <w:sz w:val="20"/>
          <w:szCs w:val="20"/>
          <w:lang w:eastAsia="cs-CZ"/>
        </w:rPr>
        <w:t xml:space="preserve">uživatelsky 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komfortnější než 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prostřednictvím 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webov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>é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strán</w:t>
      </w:r>
      <w:r w:rsidR="00E03C29">
        <w:rPr>
          <w:rFonts w:ascii="Arial" w:eastAsiaTheme="minorEastAsia" w:hAnsi="Arial" w:cs="Arial"/>
          <w:sz w:val="20"/>
          <w:szCs w:val="20"/>
          <w:lang w:eastAsia="cs-CZ"/>
        </w:rPr>
        <w:t xml:space="preserve">ky, byť i tu nadále využíváme. 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>Zapojení těchto aplikací je v komunikaci se spotřebiteli nové,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ale už teď se ukazuje, že 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 xml:space="preserve">plně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funkční. Zhruba čtvrtina 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 xml:space="preserve">z celkového množství 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registrovaných soutěžních účtenek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je získaná 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 xml:space="preserve">právě </w:t>
      </w:r>
      <w:r w:rsidR="00823D4B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přes </w:t>
      </w:r>
      <w:proofErr w:type="spellStart"/>
      <w:r w:rsidR="00386E8A">
        <w:rPr>
          <w:rFonts w:ascii="Arial" w:eastAsiaTheme="minorEastAsia" w:hAnsi="Arial" w:cs="Arial"/>
          <w:sz w:val="20"/>
          <w:szCs w:val="20"/>
          <w:lang w:eastAsia="cs-CZ"/>
        </w:rPr>
        <w:t>Facebook</w:t>
      </w:r>
      <w:proofErr w:type="spellEnd"/>
      <w:r w:rsidR="00386E8A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>Messenger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>a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,“ dodává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s tím, že z účtenek registrovaných v jednom dni je každý nadcházející den počítačovým algoritmem náho</w:t>
      </w:r>
      <w:r w:rsidR="00386E8A">
        <w:rPr>
          <w:rFonts w:ascii="Arial" w:eastAsiaTheme="minorEastAsia" w:hAnsi="Arial" w:cs="Arial"/>
          <w:sz w:val="20"/>
          <w:szCs w:val="20"/>
          <w:lang w:eastAsia="cs-CZ"/>
        </w:rPr>
        <w:t xml:space="preserve">dně 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vybráno 333 vítězů </w:t>
      </w:r>
      <w:proofErr w:type="spellStart"/>
      <w:r w:rsidR="00970AFB">
        <w:rPr>
          <w:rFonts w:ascii="Arial" w:eastAsiaTheme="minorEastAsia" w:hAnsi="Arial" w:cs="Arial"/>
          <w:sz w:val="20"/>
          <w:szCs w:val="20"/>
          <w:lang w:eastAsia="cs-CZ"/>
        </w:rPr>
        <w:t>brandovaných</w:t>
      </w:r>
      <w:proofErr w:type="spellEnd"/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Milka termosek. </w:t>
      </w:r>
    </w:p>
    <w:p w14:paraId="3C6BC3BC" w14:textId="4B1543DD" w:rsidR="0082655B" w:rsidRDefault="004C25EF" w:rsidP="004C25EF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4C25EF">
        <w:rPr>
          <w:rFonts w:ascii="Arial" w:eastAsiaTheme="minorEastAsia" w:hAnsi="Arial" w:cs="Arial"/>
          <w:sz w:val="20"/>
          <w:szCs w:val="20"/>
          <w:lang w:eastAsia="cs-CZ"/>
        </w:rPr>
        <w:t>Přípra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vu a realizaci celé kampaně má na starost agentura </w:t>
      </w:r>
      <w:proofErr w:type="spellStart"/>
      <w:r w:rsidR="005E7377">
        <w:rPr>
          <w:rFonts w:ascii="Arial" w:eastAsiaTheme="minorEastAsia" w:hAnsi="Arial" w:cs="Arial"/>
          <w:sz w:val="20"/>
          <w:szCs w:val="20"/>
          <w:lang w:eastAsia="cs-CZ"/>
        </w:rPr>
        <w:t>Peppermint</w:t>
      </w:r>
      <w:proofErr w:type="spellEnd"/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proofErr w:type="spellStart"/>
      <w:r w:rsidR="005E7377">
        <w:rPr>
          <w:rFonts w:ascii="Arial" w:eastAsiaTheme="minorEastAsia" w:hAnsi="Arial" w:cs="Arial"/>
          <w:sz w:val="20"/>
          <w:szCs w:val="20"/>
          <w:lang w:eastAsia="cs-CZ"/>
        </w:rPr>
        <w:t>digital</w:t>
      </w:r>
      <w:proofErr w:type="spellEnd"/>
      <w:r w:rsidR="005E7377">
        <w:rPr>
          <w:rFonts w:ascii="Arial" w:eastAsiaTheme="minorEastAsia" w:hAnsi="Arial" w:cs="Arial"/>
          <w:sz w:val="20"/>
          <w:szCs w:val="20"/>
          <w:lang w:eastAsia="cs-CZ"/>
        </w:rPr>
        <w:t>.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>Stojí</w:t>
      </w:r>
      <w:r w:rsidRPr="004C25EF">
        <w:rPr>
          <w:rFonts w:ascii="Arial" w:eastAsiaTheme="minorEastAsia" w:hAnsi="Arial" w:cs="Arial"/>
          <w:sz w:val="20"/>
          <w:szCs w:val="20"/>
          <w:lang w:eastAsia="cs-CZ"/>
        </w:rPr>
        <w:t xml:space="preserve"> za kreativním konceptem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i </w:t>
      </w:r>
      <w:r w:rsidRPr="004C25EF">
        <w:rPr>
          <w:rFonts w:ascii="Arial" w:eastAsiaTheme="minorEastAsia" w:hAnsi="Arial" w:cs="Arial"/>
          <w:sz w:val="20"/>
          <w:szCs w:val="20"/>
          <w:lang w:eastAsia="cs-CZ"/>
        </w:rPr>
        <w:t xml:space="preserve">tvorbou 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>vizuálů do všech komunikačních formátů a kanálů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>. Kromě České republiky a</w:t>
      </w:r>
      <w:r w:rsidR="00D101E5">
        <w:rPr>
          <w:rFonts w:ascii="Arial" w:eastAsiaTheme="minorEastAsia" w:hAnsi="Arial" w:cs="Arial"/>
          <w:sz w:val="20"/>
          <w:szCs w:val="20"/>
          <w:lang w:eastAsia="cs-CZ"/>
        </w:rPr>
        <w:t> 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Slovenska ji zajišťuje ještě pro Polsko. 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>I</w:t>
      </w:r>
      <w:r w:rsidRPr="004C25EF">
        <w:rPr>
          <w:rFonts w:ascii="Arial" w:eastAsiaTheme="minorEastAsia" w:hAnsi="Arial" w:cs="Arial"/>
          <w:sz w:val="20"/>
          <w:szCs w:val="20"/>
          <w:lang w:eastAsia="cs-CZ"/>
        </w:rPr>
        <w:t>de</w:t>
      </w:r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a kampaně je rozpracována v POS materiálech, </w:t>
      </w:r>
      <w:proofErr w:type="spellStart"/>
      <w:r w:rsidR="005E7377">
        <w:rPr>
          <w:rFonts w:ascii="Arial" w:eastAsiaTheme="minorEastAsia" w:hAnsi="Arial" w:cs="Arial"/>
          <w:sz w:val="20"/>
          <w:szCs w:val="20"/>
          <w:lang w:eastAsia="cs-CZ"/>
        </w:rPr>
        <w:t>social</w:t>
      </w:r>
      <w:proofErr w:type="spellEnd"/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 media kanálech a také zapojuje </w:t>
      </w:r>
      <w:proofErr w:type="spellStart"/>
      <w:r w:rsidR="005E7377">
        <w:rPr>
          <w:rFonts w:ascii="Arial" w:eastAsiaTheme="minorEastAsia" w:hAnsi="Arial" w:cs="Arial"/>
          <w:sz w:val="20"/>
          <w:szCs w:val="20"/>
          <w:lang w:eastAsia="cs-CZ"/>
        </w:rPr>
        <w:t>influencery</w:t>
      </w:r>
      <w:proofErr w:type="spellEnd"/>
      <w:r w:rsidR="005E7377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2E0983">
        <w:rPr>
          <w:rFonts w:ascii="Arial" w:eastAsiaTheme="minorEastAsia" w:hAnsi="Arial" w:cs="Arial"/>
          <w:sz w:val="20"/>
          <w:szCs w:val="20"/>
          <w:lang w:eastAsia="cs-CZ"/>
        </w:rPr>
        <w:t>N</w:t>
      </w:r>
      <w:r w:rsidR="0082655B">
        <w:rPr>
          <w:rFonts w:ascii="Arial" w:eastAsiaTheme="minorEastAsia" w:hAnsi="Arial" w:cs="Arial"/>
          <w:sz w:val="20"/>
          <w:szCs w:val="20"/>
          <w:lang w:eastAsia="cs-CZ"/>
        </w:rPr>
        <w:t>ákup médií</w:t>
      </w:r>
      <w:r w:rsidR="0082655B" w:rsidRPr="004C25EF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2E0983">
        <w:rPr>
          <w:rFonts w:ascii="Arial" w:eastAsiaTheme="minorEastAsia" w:hAnsi="Arial" w:cs="Arial"/>
          <w:sz w:val="20"/>
          <w:szCs w:val="20"/>
          <w:lang w:eastAsia="cs-CZ"/>
        </w:rPr>
        <w:t xml:space="preserve">zajišťuje </w:t>
      </w:r>
      <w:proofErr w:type="spellStart"/>
      <w:r w:rsidR="0082655B" w:rsidRPr="004C25EF">
        <w:rPr>
          <w:rFonts w:ascii="Arial" w:eastAsiaTheme="minorEastAsia" w:hAnsi="Arial" w:cs="Arial"/>
          <w:sz w:val="20"/>
          <w:szCs w:val="20"/>
          <w:lang w:eastAsia="cs-CZ"/>
        </w:rPr>
        <w:t>Carat</w:t>
      </w:r>
      <w:proofErr w:type="spellEnd"/>
      <w:r w:rsidR="0082655B" w:rsidRPr="004C25EF">
        <w:rPr>
          <w:rFonts w:ascii="Arial" w:eastAsiaTheme="minorEastAsia" w:hAnsi="Arial" w:cs="Arial"/>
          <w:sz w:val="20"/>
          <w:szCs w:val="20"/>
          <w:lang w:eastAsia="cs-CZ"/>
        </w:rPr>
        <w:t>.</w:t>
      </w:r>
    </w:p>
    <w:p w14:paraId="400AAE73" w14:textId="38EF8E79" w:rsidR="008564EE" w:rsidRDefault="00823D4B" w:rsidP="00823D4B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„Využívání Messenger bota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je obrovský </w:t>
      </w:r>
      <w:r w:rsidR="009258EB" w:rsidRPr="00823D4B">
        <w:rPr>
          <w:rFonts w:ascii="Arial" w:eastAsiaTheme="minorEastAsia" w:hAnsi="Arial" w:cs="Arial"/>
          <w:sz w:val="20"/>
          <w:szCs w:val="20"/>
          <w:lang w:eastAsia="cs-CZ"/>
        </w:rPr>
        <w:t>trend,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a navíc </w:t>
      </w:r>
      <w:r w:rsidR="007D3CBB">
        <w:rPr>
          <w:rFonts w:ascii="Arial" w:eastAsiaTheme="minorEastAsia" w:hAnsi="Arial" w:cs="Arial"/>
          <w:sz w:val="20"/>
          <w:szCs w:val="20"/>
          <w:lang w:eastAsia="cs-CZ"/>
        </w:rPr>
        <w:t xml:space="preserve">je to 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>další kanál, kde</w:t>
      </w:r>
      <w:r w:rsidR="007D3CBB">
        <w:rPr>
          <w:rFonts w:ascii="Arial" w:eastAsiaTheme="minorEastAsia" w:hAnsi="Arial" w:cs="Arial"/>
          <w:sz w:val="20"/>
          <w:szCs w:val="20"/>
          <w:lang w:eastAsia="cs-CZ"/>
        </w:rPr>
        <w:t xml:space="preserve"> se dá propojit uživatel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se značkou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. Bot je ideálním nástrojem pro odbavení velkého množství uživatelských vstupů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, 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spotřebitelských soutěží</w:t>
      </w:r>
      <w:r w:rsidR="00970AFB">
        <w:rPr>
          <w:rFonts w:ascii="Arial" w:eastAsiaTheme="minorEastAsia" w:hAnsi="Arial" w:cs="Arial"/>
          <w:sz w:val="20"/>
          <w:szCs w:val="20"/>
          <w:lang w:eastAsia="cs-CZ"/>
        </w:rPr>
        <w:t xml:space="preserve"> úplně typicky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>Pro vstu</w:t>
      </w:r>
      <w:r w:rsidRPr="00823D4B">
        <w:rPr>
          <w:rFonts w:ascii="Arial" w:eastAsiaTheme="minorEastAsia" w:hAnsi="Arial" w:cs="Arial"/>
          <w:sz w:val="20"/>
          <w:szCs w:val="20"/>
          <w:lang w:eastAsia="cs-CZ"/>
        </w:rPr>
        <w:t>p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do soutěže využíváme</w:t>
      </w:r>
      <w:r w:rsidR="002E0983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proofErr w:type="spellStart"/>
      <w:r w:rsidR="002E0983">
        <w:rPr>
          <w:rFonts w:ascii="Arial" w:eastAsiaTheme="minorEastAsia" w:hAnsi="Arial" w:cs="Arial"/>
          <w:sz w:val="20"/>
          <w:szCs w:val="20"/>
          <w:lang w:eastAsia="cs-CZ"/>
        </w:rPr>
        <w:t>Facebook</w:t>
      </w:r>
      <w:proofErr w:type="spellEnd"/>
      <w:r w:rsidR="008E330F">
        <w:rPr>
          <w:rFonts w:ascii="Arial" w:eastAsiaTheme="minorEastAsia" w:hAnsi="Arial" w:cs="Arial"/>
          <w:sz w:val="20"/>
          <w:szCs w:val="20"/>
          <w:lang w:eastAsia="cs-CZ"/>
        </w:rPr>
        <w:t xml:space="preserve"> reklamy ve formátu</w:t>
      </w:r>
      <w:r w:rsidR="002E0983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proofErr w:type="spellStart"/>
      <w:r w:rsidR="002E0983" w:rsidRPr="008E330F">
        <w:rPr>
          <w:rFonts w:ascii="Arial" w:eastAsiaTheme="minorEastAsia" w:hAnsi="Arial" w:cs="Arial"/>
          <w:sz w:val="20"/>
          <w:szCs w:val="20"/>
          <w:lang w:eastAsia="cs-CZ"/>
        </w:rPr>
        <w:t>click</w:t>
      </w:r>
      <w:proofErr w:type="spellEnd"/>
      <w:r w:rsidR="002E0983" w:rsidRPr="008E330F">
        <w:rPr>
          <w:rFonts w:ascii="Arial" w:eastAsiaTheme="minorEastAsia" w:hAnsi="Arial" w:cs="Arial"/>
          <w:sz w:val="20"/>
          <w:szCs w:val="20"/>
          <w:lang w:eastAsia="cs-CZ"/>
        </w:rPr>
        <w:t>-to-messenger</w:t>
      </w:r>
      <w:r w:rsidR="008E330F" w:rsidRPr="008E330F">
        <w:rPr>
          <w:rFonts w:ascii="Arial" w:eastAsiaTheme="minorEastAsia" w:hAnsi="Arial" w:cs="Arial"/>
          <w:sz w:val="20"/>
          <w:szCs w:val="20"/>
          <w:lang w:eastAsia="cs-CZ"/>
        </w:rPr>
        <w:t>, které po kliknutí rovnou zahájí konverzaci</w:t>
      </w:r>
      <w:r w:rsidR="008E330F">
        <w:rPr>
          <w:rFonts w:ascii="Arial" w:eastAsiaTheme="minorEastAsia" w:hAnsi="Arial" w:cs="Arial"/>
          <w:sz w:val="20"/>
          <w:szCs w:val="20"/>
          <w:lang w:eastAsia="cs-CZ"/>
        </w:rPr>
        <w:t xml:space="preserve"> s botem</w:t>
      </w:r>
      <w:r w:rsidR="008E330F" w:rsidRPr="008E330F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  <w:r w:rsidR="008E330F">
        <w:rPr>
          <w:rFonts w:ascii="Arial" w:eastAsiaTheme="minorEastAsia" w:hAnsi="Arial" w:cs="Arial"/>
          <w:sz w:val="20"/>
          <w:szCs w:val="20"/>
          <w:lang w:eastAsia="cs-CZ"/>
        </w:rPr>
        <w:t xml:space="preserve">Po prvních dvou týdnech kampaně se </w:t>
      </w:r>
      <w:r w:rsidR="00D101E5">
        <w:rPr>
          <w:rFonts w:ascii="Arial" w:eastAsiaTheme="minorEastAsia" w:hAnsi="Arial" w:cs="Arial"/>
          <w:sz w:val="20"/>
          <w:szCs w:val="20"/>
          <w:lang w:eastAsia="cs-CZ"/>
        </w:rPr>
        <w:t xml:space="preserve">míra </w:t>
      </w:r>
      <w:proofErr w:type="spellStart"/>
      <w:r w:rsidR="00D101E5">
        <w:rPr>
          <w:rFonts w:ascii="Arial" w:eastAsiaTheme="minorEastAsia" w:hAnsi="Arial" w:cs="Arial"/>
          <w:sz w:val="20"/>
          <w:szCs w:val="20"/>
          <w:lang w:eastAsia="cs-CZ"/>
        </w:rPr>
        <w:t>prokliků</w:t>
      </w:r>
      <w:proofErr w:type="spellEnd"/>
      <w:r w:rsidR="00D101E5">
        <w:rPr>
          <w:rFonts w:ascii="Arial" w:eastAsiaTheme="minorEastAsia" w:hAnsi="Arial" w:cs="Arial"/>
          <w:sz w:val="20"/>
          <w:szCs w:val="20"/>
          <w:lang w:eastAsia="cs-CZ"/>
        </w:rPr>
        <w:t xml:space="preserve"> CTR</w:t>
      </w:r>
      <w:r w:rsidR="008E330F">
        <w:rPr>
          <w:rFonts w:ascii="Arial" w:eastAsiaTheme="minorEastAsia" w:hAnsi="Arial" w:cs="Arial"/>
          <w:sz w:val="20"/>
          <w:szCs w:val="20"/>
          <w:lang w:eastAsia="cs-CZ"/>
        </w:rPr>
        <w:t xml:space="preserve"> přes</w:t>
      </w:r>
      <w:r w:rsidR="00D101E5">
        <w:rPr>
          <w:rFonts w:ascii="Arial" w:eastAsiaTheme="minorEastAsia" w:hAnsi="Arial" w:cs="Arial"/>
          <w:sz w:val="20"/>
          <w:szCs w:val="20"/>
          <w:lang w:eastAsia="cs-CZ"/>
        </w:rPr>
        <w:t>ahující</w:t>
      </w:r>
      <w:r w:rsidR="008E330F">
        <w:rPr>
          <w:rFonts w:ascii="Arial" w:eastAsiaTheme="minorEastAsia" w:hAnsi="Arial" w:cs="Arial"/>
          <w:sz w:val="20"/>
          <w:szCs w:val="20"/>
          <w:lang w:eastAsia="cs-CZ"/>
        </w:rPr>
        <w:t xml:space="preserve"> 5 % </w:t>
      </w:r>
      <w:r w:rsidR="00D101E5">
        <w:rPr>
          <w:rFonts w:ascii="Arial" w:eastAsiaTheme="minorEastAsia" w:hAnsi="Arial" w:cs="Arial"/>
          <w:sz w:val="20"/>
          <w:szCs w:val="20"/>
          <w:lang w:eastAsia="cs-CZ"/>
        </w:rPr>
        <w:t>jeví jako extrémně výkonná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,“ doplňuje Klára Muranová, </w:t>
      </w:r>
      <w:proofErr w:type="spellStart"/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>account</w:t>
      </w:r>
      <w:proofErr w:type="spellEnd"/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proofErr w:type="spellStart"/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>directorka</w:t>
      </w:r>
      <w:proofErr w:type="spellEnd"/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agentury </w:t>
      </w:r>
      <w:proofErr w:type="spellStart"/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>Peppermint</w:t>
      </w:r>
      <w:proofErr w:type="spellEnd"/>
      <w:r w:rsidRPr="00823D4B">
        <w:rPr>
          <w:rFonts w:ascii="Arial" w:eastAsiaTheme="minorEastAsia" w:hAnsi="Arial" w:cs="Arial"/>
          <w:sz w:val="20"/>
          <w:szCs w:val="20"/>
          <w:lang w:eastAsia="cs-CZ"/>
        </w:rPr>
        <w:t>.</w:t>
      </w:r>
      <w:r w:rsidR="008564EE" w:rsidRP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</w:p>
    <w:p w14:paraId="22449E3F" w14:textId="11793CB6" w:rsidR="00823D4B" w:rsidRPr="00D101E5" w:rsidRDefault="007D3CBB" w:rsidP="00823D4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>Messenger bot je do 13. března</w:t>
      </w:r>
      <w:r w:rsid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dostupný na </w:t>
      </w:r>
      <w:proofErr w:type="spellStart"/>
      <w:r w:rsidR="004B379D">
        <w:rPr>
          <w:rFonts w:ascii="Arial" w:eastAsiaTheme="minorEastAsia" w:hAnsi="Arial" w:cs="Arial"/>
          <w:sz w:val="20"/>
          <w:szCs w:val="20"/>
          <w:lang w:eastAsia="cs-CZ"/>
        </w:rPr>
        <w:t>F</w:t>
      </w:r>
      <w:r>
        <w:rPr>
          <w:rFonts w:ascii="Arial" w:eastAsiaTheme="minorEastAsia" w:hAnsi="Arial" w:cs="Arial"/>
          <w:sz w:val="20"/>
          <w:szCs w:val="20"/>
          <w:lang w:eastAsia="cs-CZ"/>
        </w:rPr>
        <w:t>acebook</w:t>
      </w:r>
      <w:proofErr w:type="spellEnd"/>
      <w:r w:rsidR="00823D4B">
        <w:rPr>
          <w:rFonts w:ascii="Arial" w:eastAsiaTheme="minorEastAsia" w:hAnsi="Arial" w:cs="Arial"/>
          <w:sz w:val="20"/>
          <w:szCs w:val="20"/>
          <w:lang w:eastAsia="cs-CZ"/>
        </w:rPr>
        <w:t xml:space="preserve"> stránce Milka nebo na odkazu: </w:t>
      </w:r>
      <w:hyperlink r:id="rId9" w:history="1">
        <w:r w:rsidR="00823D4B" w:rsidRPr="00D101E5">
          <w:rPr>
            <w:rFonts w:ascii="Arial" w:eastAsia="Times New Roman" w:hAnsi="Arial" w:cs="Arial"/>
            <w:color w:val="365899"/>
            <w:spacing w:val="-2"/>
            <w:sz w:val="20"/>
            <w:szCs w:val="20"/>
            <w:u w:val="single"/>
            <w:shd w:val="clear" w:color="auto" w:fill="FFFFFF"/>
            <w:lang w:eastAsia="cs-CZ"/>
          </w:rPr>
          <w:t>https://www.m.me/Milka.cz.sk</w:t>
        </w:r>
      </w:hyperlink>
      <w:r w:rsidR="00823D4B" w:rsidRPr="00D101E5">
        <w:rPr>
          <w:rFonts w:ascii="Arial" w:eastAsia="Times New Roman" w:hAnsi="Arial" w:cs="Arial"/>
          <w:color w:val="1D2129"/>
          <w:spacing w:val="-2"/>
          <w:sz w:val="20"/>
          <w:szCs w:val="20"/>
          <w:shd w:val="clear" w:color="auto" w:fill="FFFFFF"/>
          <w:lang w:eastAsia="cs-CZ"/>
        </w:rPr>
        <w:t> </w:t>
      </w:r>
    </w:p>
    <w:p w14:paraId="3044F637" w14:textId="77777777" w:rsidR="00D334C6" w:rsidRDefault="00D334C6" w:rsidP="004C25E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Tiskové zprávy společnosti Mondelez International v České republice a na Slovensku najdete zde: </w:t>
      </w:r>
      <w:hyperlink r:id="rId10" w:history="1">
        <w:r w:rsidRPr="00426FE0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5A62A30E" w14:textId="77777777" w:rsidR="004C25EF" w:rsidRDefault="004C25EF" w:rsidP="00D334C6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6DDA6142" w14:textId="1B139D2A" w:rsidR="00D334C6" w:rsidRDefault="00D334C6" w:rsidP="00D334C6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14:paraId="6DD21E8E" w14:textId="77777777" w:rsidR="00D334C6" w:rsidRDefault="00D334C6" w:rsidP="00D334C6">
      <w:pPr>
        <w:autoSpaceDE w:val="0"/>
        <w:autoSpaceDN w:val="0"/>
        <w:spacing w:after="0" w:line="360" w:lineRule="auto"/>
        <w:rPr>
          <w:rFonts w:ascii="Arial" w:hAnsi="Arial" w:cs="Arial"/>
          <w:sz w:val="20"/>
        </w:rPr>
      </w:pPr>
    </w:p>
    <w:p w14:paraId="30EB17E9" w14:textId="77777777" w:rsidR="00D334C6" w:rsidRPr="00037B6E" w:rsidRDefault="00D334C6" w:rsidP="004D1E54">
      <w:p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hAnsi="Arial" w:cs="Arial"/>
          <w:sz w:val="20"/>
        </w:rPr>
        <w:t xml:space="preserve">Společnost Mondelez Czech Republic s.r.o. je součástí skupiny společností Mondelēz International, která je předním světovým výrobcem čokolády, sušenek, žvýkaček a bonbonů. </w:t>
      </w:r>
      <w:r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1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2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14:paraId="460115E5" w14:textId="77777777" w:rsidR="00D334C6" w:rsidRPr="0089281B" w:rsidRDefault="00D334C6" w:rsidP="00D334C6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32B1BA46" w14:textId="77777777" w:rsidR="00D334C6" w:rsidRPr="0089281B" w:rsidRDefault="00D334C6" w:rsidP="00D334C6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/>
        </w:rPr>
        <w:drawing>
          <wp:inline distT="0" distB="0" distL="0" distR="0" wp14:anchorId="2EF94B4A" wp14:editId="2CCA176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4C6" w:rsidRPr="008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7711"/>
    <w:multiLevelType w:val="hybridMultilevel"/>
    <w:tmpl w:val="3A70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C"/>
    <w:rsid w:val="0000689E"/>
    <w:rsid w:val="00013C3A"/>
    <w:rsid w:val="00037B6E"/>
    <w:rsid w:val="000469CE"/>
    <w:rsid w:val="000539CE"/>
    <w:rsid w:val="00054CE6"/>
    <w:rsid w:val="000C397F"/>
    <w:rsid w:val="000D7B65"/>
    <w:rsid w:val="00132F56"/>
    <w:rsid w:val="001964F9"/>
    <w:rsid w:val="00272BF5"/>
    <w:rsid w:val="002920A3"/>
    <w:rsid w:val="002C3A28"/>
    <w:rsid w:val="002C6DE8"/>
    <w:rsid w:val="002E0983"/>
    <w:rsid w:val="002E435A"/>
    <w:rsid w:val="002F50EA"/>
    <w:rsid w:val="00304BC6"/>
    <w:rsid w:val="00334EDF"/>
    <w:rsid w:val="0035349B"/>
    <w:rsid w:val="00376A46"/>
    <w:rsid w:val="00386E8A"/>
    <w:rsid w:val="003921AD"/>
    <w:rsid w:val="003D5B7A"/>
    <w:rsid w:val="00405488"/>
    <w:rsid w:val="004150B8"/>
    <w:rsid w:val="00457432"/>
    <w:rsid w:val="00472746"/>
    <w:rsid w:val="004A2C15"/>
    <w:rsid w:val="004B379D"/>
    <w:rsid w:val="004C25EF"/>
    <w:rsid w:val="004D1E54"/>
    <w:rsid w:val="004E6D76"/>
    <w:rsid w:val="00502698"/>
    <w:rsid w:val="0052013C"/>
    <w:rsid w:val="00524458"/>
    <w:rsid w:val="00554622"/>
    <w:rsid w:val="005B4867"/>
    <w:rsid w:val="005D1BB9"/>
    <w:rsid w:val="005E691C"/>
    <w:rsid w:val="005E7377"/>
    <w:rsid w:val="005F5D48"/>
    <w:rsid w:val="00611C6D"/>
    <w:rsid w:val="006622ED"/>
    <w:rsid w:val="006E3B00"/>
    <w:rsid w:val="006E7DB1"/>
    <w:rsid w:val="00717E4C"/>
    <w:rsid w:val="00743EAC"/>
    <w:rsid w:val="0078504B"/>
    <w:rsid w:val="007A24E6"/>
    <w:rsid w:val="007D3CBB"/>
    <w:rsid w:val="00823D4B"/>
    <w:rsid w:val="0082655B"/>
    <w:rsid w:val="0084064B"/>
    <w:rsid w:val="00853E60"/>
    <w:rsid w:val="008564EE"/>
    <w:rsid w:val="00866705"/>
    <w:rsid w:val="008732C4"/>
    <w:rsid w:val="008840AE"/>
    <w:rsid w:val="008A689B"/>
    <w:rsid w:val="008E330F"/>
    <w:rsid w:val="009258EB"/>
    <w:rsid w:val="009356E1"/>
    <w:rsid w:val="00954B59"/>
    <w:rsid w:val="00970AFB"/>
    <w:rsid w:val="009E778E"/>
    <w:rsid w:val="00A158CC"/>
    <w:rsid w:val="00A3375C"/>
    <w:rsid w:val="00A51FBE"/>
    <w:rsid w:val="00A71C6E"/>
    <w:rsid w:val="00A778BE"/>
    <w:rsid w:val="00AE1F6E"/>
    <w:rsid w:val="00AE5169"/>
    <w:rsid w:val="00B31E68"/>
    <w:rsid w:val="00B54993"/>
    <w:rsid w:val="00B63088"/>
    <w:rsid w:val="00BD1161"/>
    <w:rsid w:val="00BE3716"/>
    <w:rsid w:val="00CE3C26"/>
    <w:rsid w:val="00CF4CDE"/>
    <w:rsid w:val="00D07C35"/>
    <w:rsid w:val="00D101E5"/>
    <w:rsid w:val="00D2116F"/>
    <w:rsid w:val="00D23B0D"/>
    <w:rsid w:val="00D334C6"/>
    <w:rsid w:val="00D70BF7"/>
    <w:rsid w:val="00DB41C1"/>
    <w:rsid w:val="00E03C29"/>
    <w:rsid w:val="00E177E7"/>
    <w:rsid w:val="00E70774"/>
    <w:rsid w:val="00E8033A"/>
    <w:rsid w:val="00E816CB"/>
    <w:rsid w:val="00F16ECC"/>
    <w:rsid w:val="00F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D68"/>
  <w15:chartTrackingRefBased/>
  <w15:docId w15:val="{61AC344B-4A50-4F28-8E50-A8EE9979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1C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5E691C"/>
    <w:rPr>
      <w:color w:val="0563C1" w:themeColor="hyperlink"/>
      <w:u w:val="single"/>
    </w:rPr>
  </w:style>
  <w:style w:type="paragraph" w:customStyle="1" w:styleId="Default">
    <w:name w:val="Default"/>
    <w:rsid w:val="0052445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5488"/>
    <w:pPr>
      <w:spacing w:after="0" w:line="240" w:lineRule="auto"/>
    </w:pPr>
    <w:rPr>
      <w:rFonts w:eastAsiaTheme="minorEastAsia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0548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BE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4C25EF"/>
  </w:style>
  <w:style w:type="character" w:customStyle="1" w:styleId="Nevyeenzmnka2">
    <w:name w:val="Nevyřešená zmínka2"/>
    <w:basedOn w:val="DefaultParagraphFont"/>
    <w:uiPriority w:val="99"/>
    <w:semiHidden/>
    <w:unhideWhenUsed/>
    <w:rsid w:val="005E7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bechynska@mdlz.com" TargetMode="External"/><Relationship Id="rId13" Type="http://schemas.openxmlformats.org/officeDocument/2006/relationships/hyperlink" Target="http://www.twitter.com/MDLZ" TargetMode="External"/><Relationship Id="rId3" Type="http://schemas.openxmlformats.org/officeDocument/2006/relationships/styles" Target="styles.xml"/><Relationship Id="rId7" Type="http://schemas.openxmlformats.org/officeDocument/2006/relationships/hyperlink" Target="mailto:klara@peppermint.cz" TargetMode="External"/><Relationship Id="rId12" Type="http://schemas.openxmlformats.org/officeDocument/2006/relationships/hyperlink" Target="http://www.facebook.com/mondelezinternation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ndelezinternation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cz/mondelez-cz-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.me/Milka.cz.s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63AA-2568-41E8-A07E-03285C4F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</dc:creator>
  <cp:keywords/>
  <dc:description/>
  <cp:lastModifiedBy>Bechynska, Gabriela</cp:lastModifiedBy>
  <cp:revision>3</cp:revision>
  <cp:lastPrinted>2018-03-01T15:04:00Z</cp:lastPrinted>
  <dcterms:created xsi:type="dcterms:W3CDTF">2018-03-02T14:24:00Z</dcterms:created>
  <dcterms:modified xsi:type="dcterms:W3CDTF">2018-03-02T14:34:00Z</dcterms:modified>
</cp:coreProperties>
</file>