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DF8" w:rsidRDefault="00B17DF8" w:rsidP="00B17DF8">
      <w:pPr>
        <w:pStyle w:val="GS1BTitle"/>
      </w:pPr>
      <w:r>
        <w:t>Er der virkelig brug for mere stamdatakvalite</w:t>
      </w:r>
      <w:r w:rsidR="008E4434">
        <w:rPr>
          <w:noProof/>
          <w:lang w:eastAsia="da-DK"/>
        </w:rPr>
        <w:drawing>
          <wp:anchor distT="0" distB="0" distL="114300" distR="114300" simplePos="0" relativeHeight="251658240" behindDoc="1" locked="0" layoutInCell="1" allowOverlap="1">
            <wp:simplePos x="0" y="0"/>
            <wp:positionH relativeFrom="column">
              <wp:posOffset>0</wp:posOffset>
            </wp:positionH>
            <wp:positionV relativeFrom="paragraph">
              <wp:posOffset>3175</wp:posOffset>
            </wp:positionV>
            <wp:extent cx="4506595" cy="3239770"/>
            <wp:effectExtent l="0" t="0" r="8255" b="0"/>
            <wp:wrapTopAndBottom/>
            <wp:docPr id="1" name="Billede 1" descr="C:\Users\Signe.GS1\Desktop\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gne.GS1\Desktop\12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6595"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51722">
        <w:rPr>
          <w:noProof/>
          <w:lang w:eastAsia="da-DK"/>
        </w:rPr>
        <w:t>n</w:t>
      </w:r>
      <w:bookmarkStart w:id="0" w:name="_GoBack"/>
      <w:bookmarkEnd w:id="0"/>
      <w:r>
        <w:t>t?</w:t>
      </w:r>
    </w:p>
    <w:p w:rsidR="0037585C" w:rsidRPr="00111E21" w:rsidRDefault="00B17DF8" w:rsidP="00B17DF8">
      <w:pPr>
        <w:pStyle w:val="GS1BBodyText2"/>
        <w:rPr>
          <w:i/>
        </w:rPr>
      </w:pPr>
      <w:r w:rsidRPr="0037585C">
        <w:rPr>
          <w:i/>
        </w:rPr>
        <w:t xml:space="preserve">Har vi ikke snart hørt nok om behovet for at højne kvaliteten af </w:t>
      </w:r>
      <w:proofErr w:type="spellStart"/>
      <w:r w:rsidRPr="0037585C">
        <w:rPr>
          <w:i/>
        </w:rPr>
        <w:t>produktstamdata</w:t>
      </w:r>
      <w:proofErr w:type="spellEnd"/>
      <w:r w:rsidRPr="0037585C">
        <w:rPr>
          <w:i/>
        </w:rPr>
        <w:t xml:space="preserve">? Der er varer på hylderne, så det kan vel ikke stå helt skidt til? Svaret er, </w:t>
      </w:r>
      <w:r w:rsidR="00A75F6E" w:rsidRPr="002C2066">
        <w:rPr>
          <w:i/>
        </w:rPr>
        <w:t>”Nej, desværre har der været mere snak end handling”</w:t>
      </w:r>
      <w:r w:rsidR="0037585C" w:rsidRPr="0037585C">
        <w:rPr>
          <w:i/>
        </w:rPr>
        <w:t>.</w:t>
      </w:r>
    </w:p>
    <w:p w:rsidR="0037585C" w:rsidRPr="00B17DF8" w:rsidRDefault="00193632" w:rsidP="0037585C">
      <w:pPr>
        <w:pStyle w:val="GS1BHeading2"/>
      </w:pPr>
      <w:r>
        <w:t xml:space="preserve">Over </w:t>
      </w:r>
      <w:r w:rsidR="00B103E8">
        <w:t>5 fejl pr. produkt</w:t>
      </w:r>
    </w:p>
    <w:p w:rsidR="00B17DF8" w:rsidRDefault="00B17DF8" w:rsidP="00B17DF8">
      <w:pPr>
        <w:pStyle w:val="GS1BBodyText2"/>
      </w:pPr>
      <w:r w:rsidRPr="00B17DF8">
        <w:t>Der er ko</w:t>
      </w:r>
      <w:r w:rsidR="0037585C">
        <w:t>mmet gang i datakvalitetstjekkene</w:t>
      </w:r>
      <w:r w:rsidRPr="00B17DF8">
        <w:t xml:space="preserve"> i Rødovre ved København, hvor servicen GS1Trade </w:t>
      </w:r>
      <w:proofErr w:type="spellStart"/>
      <w:r w:rsidRPr="00B17DF8">
        <w:t>Exact</w:t>
      </w:r>
      <w:proofErr w:type="spellEnd"/>
      <w:r w:rsidRPr="00B17DF8">
        <w:t xml:space="preserve"> holder til. Fem GS1-medarbejdere arbejder på fuldt tryk med at kontrollere datakvaliteten af de produkter, som medlemmerne af GS1Trade </w:t>
      </w:r>
      <w:proofErr w:type="spellStart"/>
      <w:r w:rsidRPr="00B17DF8">
        <w:t>Sync</w:t>
      </w:r>
      <w:proofErr w:type="spellEnd"/>
      <w:r w:rsidRPr="00B17DF8">
        <w:t xml:space="preserve"> i år gratis </w:t>
      </w:r>
      <w:r w:rsidR="0037585C">
        <w:t xml:space="preserve">kan </w:t>
      </w:r>
      <w:r w:rsidRPr="00B17DF8">
        <w:t>sende til kontrol.</w:t>
      </w:r>
      <w:r w:rsidR="00192E5B">
        <w:t xml:space="preserve"> D</w:t>
      </w:r>
      <w:r w:rsidR="00773F01">
        <w:t>ertil kommer fem</w:t>
      </w:r>
      <w:r w:rsidR="00192E5B">
        <w:t xml:space="preserve"> fotografer, der står for optagelse af marketing- og </w:t>
      </w:r>
      <w:proofErr w:type="spellStart"/>
      <w:r w:rsidR="00192E5B">
        <w:t>planogrambilleder</w:t>
      </w:r>
      <w:proofErr w:type="spellEnd"/>
      <w:r w:rsidR="00192E5B">
        <w:t>.</w:t>
      </w:r>
    </w:p>
    <w:p w:rsidR="0037585C" w:rsidRDefault="0037585C" w:rsidP="00B17DF8">
      <w:pPr>
        <w:pStyle w:val="GS1BBodyText2"/>
      </w:pPr>
      <w:r>
        <w:t>Omkring 3.000 produkter fra over 100 leverandører er indtil nu blevet tjekket, og resultat er klart: Der er lang vej igen. ”Samlet set er ingen produkter gået igennem uden fejl, og g</w:t>
      </w:r>
      <w:r w:rsidRPr="00B17DF8">
        <w:t>ennemsnitlig er der</w:t>
      </w:r>
      <w:r w:rsidR="00193632">
        <w:t xml:space="preserve"> over</w:t>
      </w:r>
      <w:r w:rsidRPr="00B17DF8">
        <w:t xml:space="preserve"> 5 fejl pr produkt</w:t>
      </w:r>
      <w:r>
        <w:t xml:space="preserve">”, opsummerer </w:t>
      </w:r>
      <w:r w:rsidR="00A75F6E">
        <w:t>Morten Buch, Head of FMCG and Services i GS1 Denmark</w:t>
      </w:r>
      <w:r>
        <w:t>.</w:t>
      </w:r>
    </w:p>
    <w:p w:rsidR="0037585C" w:rsidRDefault="0037585C" w:rsidP="00B17DF8">
      <w:pPr>
        <w:pStyle w:val="GS1BBodyText2"/>
      </w:pPr>
      <w:r>
        <w:t xml:space="preserve">”Vi tjekker </w:t>
      </w:r>
      <w:r w:rsidR="00193632">
        <w:t>op imod 60</w:t>
      </w:r>
      <w:r w:rsidR="00A75F6E">
        <w:t xml:space="preserve"> </w:t>
      </w:r>
      <w:r>
        <w:t>såkaldte attributter pr. produkt, afhængigt af hvilken produkttype der er tale om. Det vil fx sige indhold af allergener, opbevaringsregler, oprindelsesland, højde og vægt. Så der er mange steder, det kan gå galt, hvis man ikke har tungen lige i munden</w:t>
      </w:r>
      <w:r w:rsidR="004359E8">
        <w:t>,</w:t>
      </w:r>
      <w:r>
        <w:t xml:space="preserve"> eller hvis man ikke kender til de regler og standarder, der er for overlevering af stamdata”, vurderer </w:t>
      </w:r>
      <w:r w:rsidR="00193632">
        <w:t>Morten</w:t>
      </w:r>
      <w:r>
        <w:t>.</w:t>
      </w:r>
    </w:p>
    <w:p w:rsidR="009A0EAD" w:rsidRDefault="00054CC6" w:rsidP="00B17DF8">
      <w:pPr>
        <w:pStyle w:val="GS1BBodyText2"/>
      </w:pPr>
      <w:r w:rsidRPr="00054CC6">
        <w:rPr>
          <w:b/>
          <w:color w:val="002C6C"/>
        </w:rPr>
        <w:t>Fejl på op mod 60% af varerne</w:t>
      </w:r>
    </w:p>
    <w:p w:rsidR="00C86000" w:rsidRDefault="00C86000" w:rsidP="00B17DF8">
      <w:pPr>
        <w:pStyle w:val="GS1BBodyText2"/>
      </w:pPr>
      <w:r>
        <w:t xml:space="preserve">Hos Dansk Supermarked nikker man genkendende til udfordringerne med at få korrekte stamdata: </w:t>
      </w:r>
    </w:p>
    <w:p w:rsidR="00C86000" w:rsidRDefault="00C86000" w:rsidP="00C86000">
      <w:pPr>
        <w:pStyle w:val="GS1BBodyText2"/>
      </w:pPr>
      <w:r>
        <w:t>”</w:t>
      </w:r>
      <w:r w:rsidRPr="00C86000">
        <w:t>Vi oplever fejl på geometriske data i op mod 60% af de varer</w:t>
      </w:r>
      <w:r w:rsidR="000114F9">
        <w:t>,</w:t>
      </w:r>
      <w:r w:rsidRPr="00C86000">
        <w:t xml:space="preserve"> vi modtager på vores lagre ift. de data</w:t>
      </w:r>
      <w:r w:rsidR="000114F9">
        <w:t>,</w:t>
      </w:r>
      <w:r w:rsidRPr="00C86000">
        <w:t xml:space="preserve"> leverandørerne har oplyst i vareoprettelsen. Det kræver mange ressourcer at håndtere og endnu værre – det forsinker vores logistiske processer </w:t>
      </w:r>
      <w:r w:rsidR="000114F9">
        <w:t>for at få</w:t>
      </w:r>
      <w:r w:rsidRPr="00C86000">
        <w:t xml:space="preserve"> varerne ud til butikkerne</w:t>
      </w:r>
      <w:r>
        <w:t xml:space="preserve">”, beretter Mette Høgholm Jensen, Manager for Commercial </w:t>
      </w:r>
      <w:proofErr w:type="spellStart"/>
      <w:r>
        <w:t>Process</w:t>
      </w:r>
      <w:proofErr w:type="spellEnd"/>
      <w:r>
        <w:t xml:space="preserve"> Team/Central Data </w:t>
      </w:r>
      <w:proofErr w:type="spellStart"/>
      <w:r>
        <w:t>Governance</w:t>
      </w:r>
      <w:proofErr w:type="spellEnd"/>
      <w:r>
        <w:t xml:space="preserve"> Team.</w:t>
      </w:r>
    </w:p>
    <w:p w:rsidR="008E4434" w:rsidRDefault="000114F9" w:rsidP="00C86000">
      <w:pPr>
        <w:pStyle w:val="GS1BBodyText2"/>
      </w:pPr>
      <w:r>
        <w:t>Der er med andre ord god grund til et kvalitetstjek af stamdata.</w:t>
      </w:r>
    </w:p>
    <w:p w:rsidR="0037585C" w:rsidRPr="00B17DF8" w:rsidRDefault="0037585C" w:rsidP="0037585C">
      <w:pPr>
        <w:pStyle w:val="GS1BHeading2"/>
      </w:pPr>
      <w:r>
        <w:t>En hjælpende hånd – ikke en løftet pegefinger</w:t>
      </w:r>
    </w:p>
    <w:p w:rsidR="00192E5B" w:rsidRDefault="00192E5B" w:rsidP="00192E5B">
      <w:pPr>
        <w:pStyle w:val="GS1BBodyText2"/>
      </w:pPr>
      <w:r>
        <w:t>En ting er at finde fejl, en anden er at sørge for, at de ikke sker igen. Så hvordan tackler leverandørerne at få at vide, at det, de plejer at gøre, ikke er helt rigtigt?</w:t>
      </w:r>
    </w:p>
    <w:p w:rsidR="008E4434" w:rsidRDefault="00192E5B" w:rsidP="00192E5B">
      <w:pPr>
        <w:pStyle w:val="GS1BBodyText2"/>
      </w:pPr>
      <w:r>
        <w:t>”</w:t>
      </w:r>
      <w:r w:rsidRPr="00B17DF8">
        <w:t xml:space="preserve">Leverandørerne tager </w:t>
      </w:r>
      <w:r>
        <w:t xml:space="preserve">heldigvis </w:t>
      </w:r>
      <w:r w:rsidRPr="00B17DF8">
        <w:t>positivt imod vores tilbagemeldinger om</w:t>
      </w:r>
      <w:r w:rsidR="00193632">
        <w:t xml:space="preserve"> rettelser</w:t>
      </w:r>
      <w:r w:rsidRPr="00B17DF8">
        <w:t>. Nogle med nogen undren, men gennemgående positivt.</w:t>
      </w:r>
      <w:r>
        <w:t xml:space="preserve"> Det er vi rigtig glade for, for vores formål er jo slet ikke at pege fingre – kun at </w:t>
      </w:r>
      <w:r>
        <w:lastRenderedPageBreak/>
        <w:t xml:space="preserve">klæde leverandørerne bedre på til produktoprettelser i GS1Trade </w:t>
      </w:r>
      <w:proofErr w:type="spellStart"/>
      <w:r>
        <w:t>Sync</w:t>
      </w:r>
      <w:proofErr w:type="spellEnd"/>
      <w:r>
        <w:t xml:space="preserve">. Det, der er vigtigst, er </w:t>
      </w:r>
      <w:r w:rsidRPr="00B17DF8">
        <w:t>mulighed</w:t>
      </w:r>
      <w:r w:rsidR="00054CC6">
        <w:t>en</w:t>
      </w:r>
      <w:r w:rsidRPr="00B17DF8">
        <w:t xml:space="preserve"> for dialog med leverandørerne</w:t>
      </w:r>
      <w:r>
        <w:t>,</w:t>
      </w:r>
      <w:r w:rsidRPr="00B17DF8">
        <w:t xml:space="preserve"> så vi kan øge </w:t>
      </w:r>
      <w:r>
        <w:t>viden om standarder og stamdata</w:t>
      </w:r>
      <w:r w:rsidR="00A75F6E">
        <w:t xml:space="preserve"> – og desuden</w:t>
      </w:r>
      <w:r w:rsidR="00193632">
        <w:t xml:space="preserve"> skabe den forvente</w:t>
      </w:r>
      <w:r w:rsidR="00A75F6E">
        <w:t>de</w:t>
      </w:r>
      <w:r w:rsidR="00193632">
        <w:t xml:space="preserve"> værdi hos brugerne, som i første omgang er</w:t>
      </w:r>
      <w:r w:rsidR="00DD0D51">
        <w:t xml:space="preserve"> Dansk Supermarked, Dagrofa,</w:t>
      </w:r>
      <w:r w:rsidR="00193632">
        <w:t xml:space="preserve"> Coop, Dansk </w:t>
      </w:r>
      <w:proofErr w:type="spellStart"/>
      <w:r w:rsidR="00193632">
        <w:t>Cater</w:t>
      </w:r>
      <w:proofErr w:type="spellEnd"/>
      <w:r w:rsidR="00DD0D51">
        <w:t xml:space="preserve"> og flere</w:t>
      </w:r>
      <w:r w:rsidR="00A75F6E">
        <w:t>”</w:t>
      </w:r>
      <w:r w:rsidR="00DD0D51">
        <w:t xml:space="preserve">, </w:t>
      </w:r>
      <w:r w:rsidR="00054CC6">
        <w:t>fortæller</w:t>
      </w:r>
      <w:r w:rsidR="00DD0D51">
        <w:t xml:space="preserve"> Morten</w:t>
      </w:r>
      <w:r>
        <w:t>.</w:t>
      </w:r>
    </w:p>
    <w:p w:rsidR="00EB4F27" w:rsidRDefault="00C86000" w:rsidP="00EB4F27">
      <w:pPr>
        <w:pStyle w:val="GS1BHeading2"/>
      </w:pPr>
      <w:r>
        <w:t xml:space="preserve">Hvad mener leverandørerne? </w:t>
      </w:r>
      <w:proofErr w:type="spellStart"/>
      <w:r w:rsidR="003C51BA">
        <w:t>Seimei</w:t>
      </w:r>
      <w:proofErr w:type="spellEnd"/>
      <w:r>
        <w:t xml:space="preserve"> siger</w:t>
      </w:r>
      <w:r w:rsidR="003C51BA">
        <w:t xml:space="preserve">: ”Vi vil være </w:t>
      </w:r>
      <w:proofErr w:type="spellStart"/>
      <w:r w:rsidR="003C51BA">
        <w:t>best</w:t>
      </w:r>
      <w:proofErr w:type="spellEnd"/>
      <w:r w:rsidR="003C51BA">
        <w:t>-in-clas”</w:t>
      </w:r>
      <w:r w:rsidR="00EB4F27">
        <w:t xml:space="preserve"> </w:t>
      </w:r>
    </w:p>
    <w:p w:rsidR="003C51BA" w:rsidRDefault="003C51BA" w:rsidP="003C51BA">
      <w:pPr>
        <w:pStyle w:val="GS1BBodyText2"/>
      </w:pPr>
      <w:proofErr w:type="spellStart"/>
      <w:r>
        <w:t>Seimei</w:t>
      </w:r>
      <w:proofErr w:type="spellEnd"/>
      <w:r>
        <w:t xml:space="preserve"> betyder livskraft, og sådan går man også til markedet i den lille lollandske virksomhed, ift. både kunder i detail- og foodservicebranchen og forbrugerne. ”Vi vil simpelthen være </w:t>
      </w:r>
      <w:proofErr w:type="spellStart"/>
      <w:r>
        <w:t>best</w:t>
      </w:r>
      <w:proofErr w:type="spellEnd"/>
      <w:r>
        <w:t xml:space="preserve">-in-class på alle måder, dvs. både have de rigtige, lækre og sunde </w:t>
      </w:r>
      <w:proofErr w:type="spellStart"/>
      <w:r>
        <w:t>WiSH</w:t>
      </w:r>
      <w:proofErr w:type="spellEnd"/>
      <w:r>
        <w:t xml:space="preserve"> Juices og ved at være nemme at handle med. Og en af måderne vi er det, er ved at gøre alle vores </w:t>
      </w:r>
      <w:proofErr w:type="spellStart"/>
      <w:r>
        <w:t>varestamdata</w:t>
      </w:r>
      <w:proofErr w:type="spellEnd"/>
      <w:r>
        <w:t xml:space="preserve"> tilgængelige i GS1Trade </w:t>
      </w:r>
      <w:proofErr w:type="spellStart"/>
      <w:r>
        <w:t>Sync</w:t>
      </w:r>
      <w:proofErr w:type="spellEnd"/>
      <w:r>
        <w:t xml:space="preserve">. Kunderne kan bare hente det hele derfra”, fortæller William Feldt fra </w:t>
      </w:r>
      <w:proofErr w:type="spellStart"/>
      <w:r>
        <w:t>Seimei</w:t>
      </w:r>
      <w:proofErr w:type="spellEnd"/>
      <w:r>
        <w:t xml:space="preserve"> og fortsætter:</w:t>
      </w:r>
    </w:p>
    <w:p w:rsidR="003C51BA" w:rsidRDefault="00793A7B" w:rsidP="003C51BA">
      <w:pPr>
        <w:pStyle w:val="GS1BBodyText2"/>
      </w:pPr>
      <w:r>
        <w:rPr>
          <w:noProof/>
          <w:lang w:eastAsia="da-DK"/>
        </w:rPr>
        <w:drawing>
          <wp:anchor distT="0" distB="0" distL="114300" distR="114300" simplePos="0" relativeHeight="251660288" behindDoc="1" locked="0" layoutInCell="1" allowOverlap="1">
            <wp:simplePos x="0" y="0"/>
            <wp:positionH relativeFrom="column">
              <wp:posOffset>48076</wp:posOffset>
            </wp:positionH>
            <wp:positionV relativeFrom="paragraph">
              <wp:posOffset>25400</wp:posOffset>
            </wp:positionV>
            <wp:extent cx="3298490" cy="1800000"/>
            <wp:effectExtent l="0" t="0" r="0" b="0"/>
            <wp:wrapTight wrapText="bothSides">
              <wp:wrapPolygon edited="0">
                <wp:start x="0" y="0"/>
                <wp:lineTo x="0" y="21265"/>
                <wp:lineTo x="21459" y="21265"/>
                <wp:lineTo x="21459" y="0"/>
                <wp:lineTo x="0" y="0"/>
              </wp:wrapPolygon>
            </wp:wrapTight>
            <wp:docPr id="6" name="Billede 6" descr="S:\Kommunikation og marketing\På Stregen\På Stregen april 2017\PS april 2017 - til layout\Seimei\wi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ommunikation og marketing\På Stregen\På Stregen april 2017\PS april 2017 - til layout\Seimei\wish-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849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1BA">
        <w:t xml:space="preserve">”Det er vigtigt for vores kunder at kunne regne med, at informationerne i GS1Trade </w:t>
      </w:r>
      <w:proofErr w:type="spellStart"/>
      <w:r w:rsidR="003C51BA">
        <w:t>Sync</w:t>
      </w:r>
      <w:proofErr w:type="spellEnd"/>
      <w:r w:rsidR="003C51BA">
        <w:t xml:space="preserve"> er korrekte, så da Coop kontaktede os om at sikre dette gennem GS1Trade </w:t>
      </w:r>
      <w:proofErr w:type="spellStart"/>
      <w:r w:rsidR="003C51BA">
        <w:t>Exact</w:t>
      </w:r>
      <w:proofErr w:type="spellEnd"/>
      <w:r w:rsidR="003C51BA">
        <w:t>, tænkte vi, at det var endnu en mulighed for os for at vise, at vi er en professionel handelspartner”.</w:t>
      </w:r>
    </w:p>
    <w:p w:rsidR="00B17DF8" w:rsidRDefault="003C51BA" w:rsidP="00B17DF8">
      <w:pPr>
        <w:pStyle w:val="GS1BBodyText2"/>
      </w:pPr>
      <w:r>
        <w:t xml:space="preserve">Derfor tog </w:t>
      </w:r>
      <w:proofErr w:type="spellStart"/>
      <w:r>
        <w:t>Seimei</w:t>
      </w:r>
      <w:proofErr w:type="spellEnd"/>
      <w:r>
        <w:t xml:space="preserve"> hurtigt imod tilbuddet om gratis at få kontrolleret stamdata for 10 produkter og få taget marketing- og </w:t>
      </w:r>
      <w:proofErr w:type="spellStart"/>
      <w:r>
        <w:t>planogramfotos</w:t>
      </w:r>
      <w:proofErr w:type="spellEnd"/>
      <w:r>
        <w:t xml:space="preserve">. ”Det var dejligt, at det var gratis, men vi vil gøre det alligevel – og flotte </w:t>
      </w:r>
      <w:proofErr w:type="spellStart"/>
      <w:r>
        <w:t>packshots</w:t>
      </w:r>
      <w:proofErr w:type="spellEnd"/>
      <w:r>
        <w:t xml:space="preserve"> kan vi jo slet ikke undvære”.</w:t>
      </w:r>
    </w:p>
    <w:p w:rsidR="00B2560B" w:rsidRPr="00B17DF8" w:rsidRDefault="00B2560B" w:rsidP="00B17DF8">
      <w:pPr>
        <w:pStyle w:val="GS1BBodyText2"/>
      </w:pPr>
    </w:p>
    <w:p w:rsidR="00B17DF8" w:rsidRPr="00B17DF8" w:rsidRDefault="00B17DF8" w:rsidP="004A6369">
      <w:pPr>
        <w:pStyle w:val="GS1BHeading2"/>
      </w:pPr>
      <w:r w:rsidRPr="00B17DF8">
        <w:t xml:space="preserve">De </w:t>
      </w:r>
      <w:r w:rsidR="00192E5B">
        <w:t xml:space="preserve">5 </w:t>
      </w:r>
      <w:r w:rsidRPr="00B17DF8">
        <w:t xml:space="preserve">hyppigste fejl </w:t>
      </w:r>
      <w:r w:rsidR="003F7712">
        <w:t xml:space="preserve">på produkterne </w:t>
      </w:r>
      <w:r w:rsidR="004A6369">
        <w:t>er:</w:t>
      </w:r>
    </w:p>
    <w:p w:rsidR="00B17DF8" w:rsidRPr="00B17DF8" w:rsidRDefault="00B17DF8" w:rsidP="00193632">
      <w:pPr>
        <w:pStyle w:val="GS1BListBullet"/>
        <w:numPr>
          <w:ilvl w:val="0"/>
          <w:numId w:val="38"/>
        </w:numPr>
      </w:pPr>
      <w:r w:rsidRPr="00192E5B">
        <w:rPr>
          <w:b/>
        </w:rPr>
        <w:t>Kontaktoplysninger mangler</w:t>
      </w:r>
      <w:r w:rsidRPr="00B17DF8">
        <w:t>: Det er et lovkrav for fødevarer</w:t>
      </w:r>
      <w:r w:rsidR="009F563B">
        <w:t>, at de forefindes</w:t>
      </w:r>
    </w:p>
    <w:p w:rsidR="00B17DF8" w:rsidRPr="00B17DF8" w:rsidRDefault="00B17DF8" w:rsidP="00193632">
      <w:pPr>
        <w:pStyle w:val="GS1BListBullet"/>
        <w:numPr>
          <w:ilvl w:val="0"/>
          <w:numId w:val="38"/>
        </w:numPr>
      </w:pPr>
      <w:r w:rsidRPr="00192E5B">
        <w:rPr>
          <w:b/>
        </w:rPr>
        <w:t>Dimensioner</w:t>
      </w:r>
      <w:r w:rsidR="00DB5E68">
        <w:t>: De</w:t>
      </w:r>
      <w:r w:rsidR="00192E5B">
        <w:t>r</w:t>
      </w:r>
      <w:r w:rsidR="00DB5E68">
        <w:t xml:space="preserve"> er byttet</w:t>
      </w:r>
      <w:r w:rsidRPr="00B17DF8">
        <w:t xml:space="preserve"> om på bredde, dybde og højde</w:t>
      </w:r>
      <w:r w:rsidR="009F563B">
        <w:t xml:space="preserve"> – det giver problemer på hylderne og lageret</w:t>
      </w:r>
    </w:p>
    <w:p w:rsidR="00B17DF8" w:rsidRPr="00B17DF8" w:rsidRDefault="00B17DF8" w:rsidP="00193632">
      <w:pPr>
        <w:pStyle w:val="GS1BListBullet"/>
        <w:numPr>
          <w:ilvl w:val="0"/>
          <w:numId w:val="38"/>
        </w:numPr>
      </w:pPr>
      <w:r w:rsidRPr="00192E5B">
        <w:rPr>
          <w:b/>
        </w:rPr>
        <w:t>Funktionelt navn er udfyldt forkert</w:t>
      </w:r>
      <w:r w:rsidRPr="00B17DF8">
        <w:t xml:space="preserve"> – fx eksempel: ”Egons småkager” i stedet for ”Småkager”</w:t>
      </w:r>
    </w:p>
    <w:p w:rsidR="00B17DF8" w:rsidRPr="00B17DF8" w:rsidRDefault="00DB5E68" w:rsidP="00193632">
      <w:pPr>
        <w:pStyle w:val="GS1BListBullet"/>
        <w:numPr>
          <w:ilvl w:val="0"/>
          <w:numId w:val="38"/>
        </w:numPr>
      </w:pPr>
      <w:r w:rsidRPr="00192E5B">
        <w:rPr>
          <w:b/>
        </w:rPr>
        <w:t>Stregkoden</w:t>
      </w:r>
      <w:r w:rsidR="00B17DF8" w:rsidRPr="00192E5B">
        <w:rPr>
          <w:b/>
        </w:rPr>
        <w:t xml:space="preserve"> er forkert</w:t>
      </w:r>
      <w:r w:rsidR="00B17DF8" w:rsidRPr="00B17DF8">
        <w:t xml:space="preserve"> </w:t>
      </w:r>
      <w:r w:rsidR="00192E5B">
        <w:t>– fx</w:t>
      </w:r>
      <w:r w:rsidR="00B17DF8" w:rsidRPr="00B17DF8">
        <w:t xml:space="preserve"> en stregkode som virksomheden ikke ejer</w:t>
      </w:r>
      <w:r w:rsidR="00DD0D51">
        <w:t xml:space="preserve"> eller </w:t>
      </w:r>
      <w:r w:rsidR="00A75F6E">
        <w:t xml:space="preserve">som </w:t>
      </w:r>
      <w:r w:rsidR="00DD0D51">
        <w:t xml:space="preserve">ikke kan </w:t>
      </w:r>
      <w:r w:rsidR="00A75F6E">
        <w:t>scannes</w:t>
      </w:r>
    </w:p>
    <w:p w:rsidR="00B17DF8" w:rsidRDefault="00B17DF8" w:rsidP="00193632">
      <w:pPr>
        <w:pStyle w:val="GS1BListBullet"/>
        <w:numPr>
          <w:ilvl w:val="0"/>
          <w:numId w:val="38"/>
        </w:numPr>
      </w:pPr>
      <w:r w:rsidRPr="00192E5B">
        <w:rPr>
          <w:b/>
        </w:rPr>
        <w:t>Værdier i ernæringsinformationen er forkerte</w:t>
      </w:r>
      <w:r w:rsidRPr="00B17DF8">
        <w:t xml:space="preserve"> ift. det der står på emballagen</w:t>
      </w:r>
    </w:p>
    <w:p w:rsidR="00CB2E5B" w:rsidRPr="00CB2E5B" w:rsidRDefault="00CB2E5B" w:rsidP="00CB2E5B">
      <w:pPr>
        <w:pStyle w:val="GS1BBodyText2"/>
      </w:pPr>
    </w:p>
    <w:p w:rsidR="00CB2E5B" w:rsidRDefault="00CB2E5B" w:rsidP="00CB2E5B">
      <w:pPr>
        <w:pStyle w:val="GS1BBodyText2"/>
      </w:pPr>
      <w:proofErr w:type="spellStart"/>
      <w:r>
        <w:t>Servicen</w:t>
      </w:r>
      <w:r w:rsidR="00116087">
        <w:t>e</w:t>
      </w:r>
      <w:proofErr w:type="spellEnd"/>
      <w:r>
        <w:t xml:space="preserve"> GS1Trade </w:t>
      </w:r>
      <w:proofErr w:type="spellStart"/>
      <w:r>
        <w:t>Exact</w:t>
      </w:r>
      <w:proofErr w:type="spellEnd"/>
      <w:r>
        <w:t xml:space="preserve"> og Image er udviklet i tæt samarbejde med</w:t>
      </w:r>
      <w:r w:rsidR="00116087">
        <w:t xml:space="preserve"> detail</w:t>
      </w:r>
      <w:r>
        <w:t xml:space="preserve">branchen, som er repræsenteret i Styregruppen og Arbejdsgruppen for GS1Trade </w:t>
      </w:r>
      <w:proofErr w:type="spellStart"/>
      <w:r>
        <w:t>Sync</w:t>
      </w:r>
      <w:proofErr w:type="spellEnd"/>
      <w:r>
        <w:t>. Alle services bygger på de GS1 standarder, som virksomheder allerede bruger til bl.a. stregkodemærkning af deres produkter.</w:t>
      </w:r>
    </w:p>
    <w:p w:rsidR="00B2560B" w:rsidRDefault="00B2560B" w:rsidP="00CB2E5B">
      <w:pPr>
        <w:pStyle w:val="GS1BBodyText2"/>
      </w:pPr>
      <w:r>
        <w:t>Vil du have tjekket jeres stamdata gratis? Og have gratis produktfotos? Læs om tilbuddet som gælder til 30. juni 2017 her: www.gs1.dk/exact</w:t>
      </w:r>
    </w:p>
    <w:p w:rsidR="00793A7B" w:rsidRPr="00B17DF8" w:rsidRDefault="00D50F0C" w:rsidP="00CB2E5B">
      <w:pPr>
        <w:pStyle w:val="GS1BBodyText2"/>
      </w:pPr>
      <w:r>
        <w:rPr>
          <w:noProof/>
          <w:lang w:eastAsia="da-DK"/>
        </w:rPr>
        <w:drawing>
          <wp:anchor distT="0" distB="0" distL="114300" distR="114300" simplePos="0" relativeHeight="251661312" behindDoc="1" locked="0" layoutInCell="1" allowOverlap="1">
            <wp:simplePos x="0" y="0"/>
            <wp:positionH relativeFrom="column">
              <wp:posOffset>-79513</wp:posOffset>
            </wp:positionH>
            <wp:positionV relativeFrom="paragraph">
              <wp:posOffset>270345</wp:posOffset>
            </wp:positionV>
            <wp:extent cx="6464935" cy="1913890"/>
            <wp:effectExtent l="0" t="0" r="0" b="0"/>
            <wp:wrapTight wrapText="bothSides">
              <wp:wrapPolygon edited="0">
                <wp:start x="0" y="0"/>
                <wp:lineTo x="0" y="21285"/>
                <wp:lineTo x="21513" y="21285"/>
                <wp:lineTo x="21513" y="0"/>
                <wp:lineTo x="0" y="0"/>
              </wp:wrapPolygon>
            </wp:wrapTight>
            <wp:docPr id="8" name="Billede 8" descr="C:\Users\Signe.GS1\Desktop\lang-smal-anno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gne.GS1\Desktop\lang-smal-annonc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4935" cy="19138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93A7B" w:rsidRPr="00B17DF8" w:rsidSect="00962E01">
      <w:footerReference w:type="even" r:id="rId11"/>
      <w:footerReference w:type="default" r:id="rId12"/>
      <w:headerReference w:type="first" r:id="rId13"/>
      <w:pgSz w:w="11900" w:h="16840" w:code="9"/>
      <w:pgMar w:top="851" w:right="851" w:bottom="851" w:left="851" w:header="2552"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1B7" w:rsidRDefault="008C51B7" w:rsidP="00443F98">
      <w:r>
        <w:separator/>
      </w:r>
    </w:p>
  </w:endnote>
  <w:endnote w:type="continuationSeparator" w:id="0">
    <w:p w:rsidR="008C51B7" w:rsidRDefault="008C51B7" w:rsidP="0044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panose1 w:val="02020600040205080304"/>
    <w:charset w:val="80"/>
    <w:family w:val="roman"/>
    <w:pitch w:val="variable"/>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F0C" w:rsidRDefault="00C55F0C" w:rsidP="003946A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C55F0C" w:rsidRDefault="00C55F0C" w:rsidP="00D800FE">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Gitter"/>
      <w:tblW w:w="5000" w:type="pct"/>
      <w:tblBorders>
        <w:top w:val="single" w:sz="4" w:space="0" w:color="B1B3B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390"/>
      <w:gridCol w:w="3390"/>
    </w:tblGrid>
    <w:tr w:rsidR="00C55F0C" w:rsidTr="00962E01">
      <w:trPr>
        <w:trHeight w:hRule="exact" w:val="1128"/>
      </w:trPr>
      <w:tc>
        <w:tcPr>
          <w:tcW w:w="1676" w:type="pct"/>
          <w:tcMar>
            <w:left w:w="0" w:type="dxa"/>
            <w:right w:w="0" w:type="dxa"/>
          </w:tcMar>
          <w:vAlign w:val="bottom"/>
        </w:tcPr>
        <w:p w:rsidR="00C55F0C" w:rsidRDefault="00440DE6" w:rsidP="00340DAE">
          <w:pPr>
            <w:pStyle w:val="Sidefod"/>
            <w:spacing w:after="0"/>
            <w:ind w:right="357"/>
          </w:pPr>
          <w:r>
            <w:rPr>
              <w:noProof/>
              <w:lang w:eastAsia="da-DK"/>
            </w:rPr>
            <w:drawing>
              <wp:inline distT="0" distB="0" distL="0" distR="0" wp14:anchorId="4CD47B4D" wp14:editId="0E8B046E">
                <wp:extent cx="1097671" cy="572400"/>
                <wp:effectExtent l="0" t="0" r="7620" b="0"/>
                <wp:docPr id="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GSGL0011_D08_PPT_Logo_Utopia.png"/>
                        <pic:cNvPicPr/>
                      </pic:nvPicPr>
                      <pic:blipFill>
                        <a:blip r:embed="rId1">
                          <a:extLst>
                            <a:ext uri="{28A0092B-C50C-407E-A947-70E740481C1C}">
                              <a14:useLocalDpi xmlns:a14="http://schemas.microsoft.com/office/drawing/2010/main" val="0"/>
                            </a:ext>
                          </a:extLst>
                        </a:blip>
                        <a:stretch>
                          <a:fillRect/>
                        </a:stretch>
                      </pic:blipFill>
                      <pic:spPr>
                        <a:xfrm>
                          <a:off x="0" y="0"/>
                          <a:ext cx="1097671" cy="572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662" w:type="pct"/>
          <w:tcMar>
            <w:left w:w="0" w:type="dxa"/>
            <w:right w:w="0" w:type="dxa"/>
          </w:tcMar>
          <w:vAlign w:val="bottom"/>
        </w:tcPr>
        <w:p w:rsidR="00C55F0C" w:rsidRDefault="00C55F0C" w:rsidP="00FA60AB">
          <w:pPr>
            <w:pStyle w:val="Sidefod"/>
            <w:spacing w:after="0"/>
            <w:ind w:right="357"/>
            <w:jc w:val="center"/>
          </w:pPr>
        </w:p>
      </w:tc>
      <w:tc>
        <w:tcPr>
          <w:tcW w:w="1662" w:type="pct"/>
          <w:tcMar>
            <w:left w:w="0" w:type="dxa"/>
            <w:right w:w="0" w:type="dxa"/>
          </w:tcMar>
          <w:vAlign w:val="bottom"/>
        </w:tcPr>
        <w:p w:rsidR="00C55F0C" w:rsidRPr="00FA60AB" w:rsidRDefault="00C55F0C" w:rsidP="00327B4F">
          <w:pPr>
            <w:pStyle w:val="Sidefod"/>
            <w:spacing w:after="0"/>
            <w:jc w:val="right"/>
            <w:rPr>
              <w:sz w:val="14"/>
              <w:szCs w:val="14"/>
            </w:rPr>
          </w:pPr>
          <w:r w:rsidRPr="00FA60AB">
            <w:rPr>
              <w:sz w:val="14"/>
              <w:szCs w:val="14"/>
            </w:rPr>
            <w:fldChar w:fldCharType="begin"/>
          </w:r>
          <w:r w:rsidRPr="00FA60AB">
            <w:rPr>
              <w:sz w:val="14"/>
              <w:szCs w:val="14"/>
            </w:rPr>
            <w:instrText xml:space="preserve"> PAGE   \* MERGEFORMAT </w:instrText>
          </w:r>
          <w:r w:rsidRPr="00FA60AB">
            <w:rPr>
              <w:sz w:val="14"/>
              <w:szCs w:val="14"/>
            </w:rPr>
            <w:fldChar w:fldCharType="separate"/>
          </w:r>
          <w:r w:rsidR="00651722">
            <w:rPr>
              <w:noProof/>
              <w:sz w:val="14"/>
              <w:szCs w:val="14"/>
            </w:rPr>
            <w:t>2</w:t>
          </w:r>
          <w:r w:rsidRPr="00FA60AB">
            <w:rPr>
              <w:sz w:val="14"/>
              <w:szCs w:val="14"/>
            </w:rPr>
            <w:fldChar w:fldCharType="end"/>
          </w:r>
        </w:p>
      </w:tc>
    </w:tr>
  </w:tbl>
  <w:p w:rsidR="00C55F0C" w:rsidRPr="00802708" w:rsidRDefault="00C55F0C" w:rsidP="00D800FE">
    <w:pPr>
      <w:pStyle w:val="Sidefod"/>
      <w:ind w:right="360"/>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1B7" w:rsidRDefault="008C51B7" w:rsidP="00443F98">
      <w:r>
        <w:separator/>
      </w:r>
    </w:p>
  </w:footnote>
  <w:footnote w:type="continuationSeparator" w:id="0">
    <w:p w:rsidR="008C51B7" w:rsidRDefault="008C51B7" w:rsidP="00443F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F0C" w:rsidRDefault="00450076">
    <w:pPr>
      <w:pStyle w:val="Sidehoved"/>
    </w:pPr>
    <w:r>
      <w:rPr>
        <w:noProof/>
        <w:lang w:eastAsia="da-DK"/>
      </w:rPr>
      <w:drawing>
        <wp:anchor distT="0" distB="0" distL="114300" distR="114300" simplePos="0" relativeHeight="251667456" behindDoc="1" locked="1" layoutInCell="1" allowOverlap="1" wp14:anchorId="0635A012" wp14:editId="524A772E">
          <wp:simplePos x="0" y="0"/>
          <wp:positionH relativeFrom="margin">
            <wp:posOffset>4504055</wp:posOffset>
          </wp:positionH>
          <wp:positionV relativeFrom="page">
            <wp:posOffset>816610</wp:posOffset>
          </wp:positionV>
          <wp:extent cx="1967230" cy="106045"/>
          <wp:effectExtent l="0" t="0" r="0" b="8255"/>
          <wp:wrapTight wrapText="bothSides">
            <wp:wrapPolygon edited="0">
              <wp:start x="0" y="0"/>
              <wp:lineTo x="0" y="19401"/>
              <wp:lineTo x="1464" y="19401"/>
              <wp:lineTo x="21335" y="19401"/>
              <wp:lineTo x="21335" y="0"/>
              <wp:lineTo x="190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S1_Tagline_Only_Large_RBG_2014-12-17.png"/>
                  <pic:cNvPicPr/>
                </pic:nvPicPr>
                <pic:blipFill>
                  <a:blip r:embed="rId1">
                    <a:extLst>
                      <a:ext uri="{28A0092B-C50C-407E-A947-70E740481C1C}">
                        <a14:useLocalDpi xmlns:a14="http://schemas.microsoft.com/office/drawing/2010/main" val="0"/>
                      </a:ext>
                    </a:extLst>
                  </a:blip>
                  <a:stretch>
                    <a:fillRect/>
                  </a:stretch>
                </pic:blipFill>
                <pic:spPr>
                  <a:xfrm>
                    <a:off x="0" y="0"/>
                    <a:ext cx="1967230" cy="106045"/>
                  </a:xfrm>
                  <a:prstGeom prst="rect">
                    <a:avLst/>
                  </a:prstGeom>
                </pic:spPr>
              </pic:pic>
            </a:graphicData>
          </a:graphic>
          <wp14:sizeRelH relativeFrom="margin">
            <wp14:pctWidth>0</wp14:pctWidth>
          </wp14:sizeRelH>
          <wp14:sizeRelV relativeFrom="margin">
            <wp14:pctHeight>0</wp14:pctHeight>
          </wp14:sizeRelV>
        </wp:anchor>
      </w:drawing>
    </w:r>
    <w:r w:rsidR="00C55F0C">
      <w:rPr>
        <w:noProof/>
        <w:lang w:eastAsia="da-DK"/>
      </w:rPr>
      <w:drawing>
        <wp:anchor distT="0" distB="0" distL="114300" distR="114300" simplePos="0" relativeHeight="251665408" behindDoc="0" locked="0" layoutInCell="1" allowOverlap="1" wp14:anchorId="0DCAF2BC" wp14:editId="3DCED3AA">
          <wp:simplePos x="0" y="0"/>
          <wp:positionH relativeFrom="margin">
            <wp:align>left</wp:align>
          </wp:positionH>
          <wp:positionV relativeFrom="page">
            <wp:posOffset>1589405</wp:posOffset>
          </wp:positionV>
          <wp:extent cx="6474600" cy="73080"/>
          <wp:effectExtent l="0" t="0" r="254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ic_Orange_Bar.png"/>
                  <pic:cNvPicPr/>
                </pic:nvPicPr>
                <pic:blipFill>
                  <a:blip r:embed="rId2">
                    <a:extLst>
                      <a:ext uri="{28A0092B-C50C-407E-A947-70E740481C1C}">
                        <a14:useLocalDpi xmlns:a14="http://schemas.microsoft.com/office/drawing/2010/main" val="0"/>
                      </a:ext>
                    </a:extLst>
                  </a:blip>
                  <a:stretch>
                    <a:fillRect/>
                  </a:stretch>
                </pic:blipFill>
                <pic:spPr>
                  <a:xfrm>
                    <a:off x="0" y="0"/>
                    <a:ext cx="6474600" cy="73080"/>
                  </a:xfrm>
                  <a:prstGeom prst="rect">
                    <a:avLst/>
                  </a:prstGeom>
                </pic:spPr>
              </pic:pic>
            </a:graphicData>
          </a:graphic>
          <wp14:sizeRelH relativeFrom="margin">
            <wp14:pctWidth>0</wp14:pctWidth>
          </wp14:sizeRelH>
          <wp14:sizeRelV relativeFrom="margin">
            <wp14:pctHeight>0</wp14:pctHeight>
          </wp14:sizeRelV>
        </wp:anchor>
      </w:drawing>
    </w:r>
    <w:r w:rsidR="00C55F0C">
      <w:rPr>
        <w:noProof/>
        <w:lang w:eastAsia="da-DK"/>
      </w:rPr>
      <w:drawing>
        <wp:anchor distT="0" distB="0" distL="114300" distR="114300" simplePos="0" relativeHeight="251662336" behindDoc="0" locked="1" layoutInCell="1" allowOverlap="1" wp14:anchorId="429AF188" wp14:editId="4D30C0E7">
          <wp:simplePos x="0" y="0"/>
          <wp:positionH relativeFrom="margin">
            <wp:align>left</wp:align>
          </wp:positionH>
          <wp:positionV relativeFrom="page">
            <wp:posOffset>403860</wp:posOffset>
          </wp:positionV>
          <wp:extent cx="1626870" cy="848360"/>
          <wp:effectExtent l="0" t="0" r="0" b="88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GSGL0011_D08_PPT_Logo_Utopia.png"/>
                  <pic:cNvPicPr/>
                </pic:nvPicPr>
                <pic:blipFill>
                  <a:blip r:embed="rId3">
                    <a:extLst>
                      <a:ext uri="{28A0092B-C50C-407E-A947-70E740481C1C}">
                        <a14:useLocalDpi xmlns:a14="http://schemas.microsoft.com/office/drawing/2010/main" val="0"/>
                      </a:ext>
                    </a:extLst>
                  </a:blip>
                  <a:stretch>
                    <a:fillRect/>
                  </a:stretch>
                </pic:blipFill>
                <pic:spPr>
                  <a:xfrm>
                    <a:off x="0" y="0"/>
                    <a:ext cx="1626870" cy="8483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07E4E9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B3E3F5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CF422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90691C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C2286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E14BC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512843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152626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43CD67E"/>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EA0A31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AE5952"/>
    <w:multiLevelType w:val="multilevel"/>
    <w:tmpl w:val="CCCC57BC"/>
    <w:lvl w:ilvl="0">
      <w:start w:val="1"/>
      <w:numFmt w:val="bullet"/>
      <w:lvlText w:val=""/>
      <w:lvlJc w:val="left"/>
      <w:pPr>
        <w:ind w:left="1080" w:hanging="360"/>
      </w:pPr>
      <w:rPr>
        <w:rFonts w:ascii="Verdana" w:hAnsi="Verdana" w:hint="default"/>
        <w:b w:val="0"/>
        <w:bCs w:val="0"/>
        <w:i w:val="0"/>
        <w:iCs w:val="0"/>
        <w:color w:val="F26334" w:themeColor="accent1"/>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76C4074"/>
    <w:multiLevelType w:val="hybridMultilevel"/>
    <w:tmpl w:val="C038C37E"/>
    <w:lvl w:ilvl="0" w:tplc="04060001">
      <w:start w:val="1"/>
      <w:numFmt w:val="bullet"/>
      <w:lvlText w:val=""/>
      <w:lvlJc w:val="left"/>
      <w:pPr>
        <w:ind w:left="36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18064079"/>
    <w:multiLevelType w:val="multilevel"/>
    <w:tmpl w:val="27F8CDB8"/>
    <w:lvl w:ilvl="0">
      <w:start w:val="1"/>
      <w:numFmt w:val="bullet"/>
      <w:lvlText w:val="■"/>
      <w:lvlJc w:val="left"/>
      <w:pPr>
        <w:ind w:left="360" w:hanging="360"/>
      </w:pPr>
      <w:rPr>
        <w:rFonts w:ascii="Verdana" w:hAnsi="Verdana" w:hint="default"/>
        <w:color w:val="F2633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198B1D36"/>
    <w:multiLevelType w:val="hybridMultilevel"/>
    <w:tmpl w:val="CCCC57BC"/>
    <w:lvl w:ilvl="0" w:tplc="4A389AD4">
      <w:start w:val="1"/>
      <w:numFmt w:val="bullet"/>
      <w:lvlText w:val=""/>
      <w:lvlJc w:val="left"/>
      <w:pPr>
        <w:ind w:left="108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487009"/>
    <w:multiLevelType w:val="hybridMultilevel"/>
    <w:tmpl w:val="E5F0D83A"/>
    <w:lvl w:ilvl="0" w:tplc="606EB69C">
      <w:start w:val="1"/>
      <w:numFmt w:val="bullet"/>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64660"/>
    <w:multiLevelType w:val="hybridMultilevel"/>
    <w:tmpl w:val="4CFCE38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BBB25CC"/>
    <w:multiLevelType w:val="hybridMultilevel"/>
    <w:tmpl w:val="E11A2E74"/>
    <w:lvl w:ilvl="0" w:tplc="96BA0B9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7B24AC"/>
    <w:multiLevelType w:val="hybridMultilevel"/>
    <w:tmpl w:val="098219AA"/>
    <w:lvl w:ilvl="0" w:tplc="CAE6507E">
      <w:start w:val="1"/>
      <w:numFmt w:val="bullet"/>
      <w:lvlText w:val="■"/>
      <w:lvlJc w:val="left"/>
      <w:pPr>
        <w:ind w:left="720" w:hanging="360"/>
      </w:pPr>
      <w:rPr>
        <w:rFonts w:ascii="Verdana" w:hAnsi="Verdana" w:hint="default"/>
        <w:color w:val="F26334"/>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9C2104"/>
    <w:multiLevelType w:val="hybridMultilevel"/>
    <w:tmpl w:val="0C38FD22"/>
    <w:lvl w:ilvl="0" w:tplc="BCB4C84C">
      <w:start w:val="1"/>
      <w:numFmt w:val="bullet"/>
      <w:lvlText w:val="■"/>
      <w:lvlJc w:val="left"/>
      <w:pPr>
        <w:ind w:left="360" w:hanging="360"/>
      </w:pPr>
      <w:rPr>
        <w:rFonts w:ascii="Verdana" w:hAnsi="Verdana" w:hint="default"/>
        <w:color w:val="F2633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777401"/>
    <w:multiLevelType w:val="hybridMultilevel"/>
    <w:tmpl w:val="4FD069EA"/>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21" w15:restartNumberingAfterBreak="0">
    <w:nsid w:val="49B9783B"/>
    <w:multiLevelType w:val="hybridMultilevel"/>
    <w:tmpl w:val="26922DB0"/>
    <w:lvl w:ilvl="0" w:tplc="2DBAC3D4">
      <w:start w:val="1"/>
      <w:numFmt w:val="bullet"/>
      <w:pStyle w:val="Opstilling-punkttegn2"/>
      <w:lvlText w:val="-"/>
      <w:lvlJc w:val="left"/>
      <w:pPr>
        <w:ind w:left="36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963FBF"/>
    <w:multiLevelType w:val="multilevel"/>
    <w:tmpl w:val="098219AA"/>
    <w:lvl w:ilvl="0">
      <w:start w:val="1"/>
      <w:numFmt w:val="bullet"/>
      <w:lvlText w:val="■"/>
      <w:lvlJc w:val="left"/>
      <w:pPr>
        <w:ind w:left="720" w:hanging="360"/>
      </w:pPr>
      <w:rPr>
        <w:rFonts w:ascii="Verdana" w:hAnsi="Verdana" w:hint="default"/>
        <w:color w:val="F26334"/>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DB14BB9"/>
    <w:multiLevelType w:val="multilevel"/>
    <w:tmpl w:val="6902CC40"/>
    <w:lvl w:ilvl="0">
      <w:start w:val="1"/>
      <w:numFmt w:val="bullet"/>
      <w:lvlText w:val="■"/>
      <w:lvlJc w:val="left"/>
      <w:pPr>
        <w:ind w:left="360" w:hanging="360"/>
      </w:pPr>
      <w:rPr>
        <w:rFonts w:ascii="Verdana" w:hAnsi="Verdana" w:hint="default"/>
        <w:color w:val="F26334"/>
        <w:sz w:val="16"/>
        <w:szCs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5" w15:restartNumberingAfterBreak="0">
    <w:nsid w:val="50A2107E"/>
    <w:multiLevelType w:val="hybridMultilevel"/>
    <w:tmpl w:val="98DE2AE2"/>
    <w:lvl w:ilvl="0" w:tplc="5F1C07F0">
      <w:start w:val="1"/>
      <w:numFmt w:val="bullet"/>
      <w:lvlText w:val="■"/>
      <w:lvlJc w:val="left"/>
      <w:pPr>
        <w:ind w:left="360" w:hanging="360"/>
      </w:pPr>
      <w:rPr>
        <w:rFonts w:ascii="Verdana" w:hAnsi="Verdana" w:hint="default"/>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46375E"/>
    <w:multiLevelType w:val="hybridMultilevel"/>
    <w:tmpl w:val="95600AE8"/>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27" w15:restartNumberingAfterBreak="0">
    <w:nsid w:val="55B83407"/>
    <w:multiLevelType w:val="hybridMultilevel"/>
    <w:tmpl w:val="8F202104"/>
    <w:lvl w:ilvl="0" w:tplc="F880D92C">
      <w:start w:val="1"/>
      <w:numFmt w:val="bullet"/>
      <w:pStyle w:val="Opstilling-punkttegn"/>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851E2F"/>
    <w:multiLevelType w:val="hybridMultilevel"/>
    <w:tmpl w:val="494EC57C"/>
    <w:lvl w:ilvl="0" w:tplc="04090001">
      <w:start w:val="1"/>
      <w:numFmt w:val="bullet"/>
      <w:lvlText w:val=""/>
      <w:lvlJc w:val="left"/>
      <w:pPr>
        <w:ind w:left="1488" w:hanging="360"/>
      </w:pPr>
      <w:rPr>
        <w:rFonts w:ascii="Symbol" w:hAnsi="Symbol" w:hint="default"/>
      </w:rPr>
    </w:lvl>
    <w:lvl w:ilvl="1" w:tplc="04090003">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29" w15:restartNumberingAfterBreak="0">
    <w:nsid w:val="5B174C69"/>
    <w:multiLevelType w:val="hybridMultilevel"/>
    <w:tmpl w:val="5A76F680"/>
    <w:lvl w:ilvl="0" w:tplc="0406000F">
      <w:start w:val="1"/>
      <w:numFmt w:val="decimal"/>
      <w:lvlText w:val="%1."/>
      <w:lvlJc w:val="left"/>
      <w:pPr>
        <w:ind w:left="360" w:hanging="360"/>
      </w:pPr>
      <w:rPr>
        <w:rFonts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Brdtekst-frstelinjeindrykning1"/>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31" w15:restartNumberingAfterBreak="0">
    <w:nsid w:val="5CB0291C"/>
    <w:multiLevelType w:val="multilevel"/>
    <w:tmpl w:val="4648B3E8"/>
    <w:lvl w:ilvl="0">
      <w:start w:val="1"/>
      <w:numFmt w:val="bullet"/>
      <w:lvlText w:val="■"/>
      <w:lvlJc w:val="left"/>
      <w:pPr>
        <w:ind w:left="360" w:hanging="360"/>
      </w:pPr>
      <w:rPr>
        <w:rFonts w:ascii="Verdana" w:hAnsi="Verdana" w:hint="default"/>
        <w:b w:val="0"/>
        <w:bCs w:val="0"/>
        <w:i w:val="0"/>
        <w:iCs w:val="0"/>
        <w:color w:val="F26334"/>
        <w:sz w:val="16"/>
        <w:szCs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639A4E9B"/>
    <w:multiLevelType w:val="hybridMultilevel"/>
    <w:tmpl w:val="C0F06BF2"/>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4" w15:restartNumberingAfterBreak="0">
    <w:nsid w:val="6BC24646"/>
    <w:multiLevelType w:val="hybridMultilevel"/>
    <w:tmpl w:val="A3E62528"/>
    <w:lvl w:ilvl="0" w:tplc="DB9CB240">
      <w:start w:val="1"/>
      <w:numFmt w:val="bullet"/>
      <w:lvlText w:val=""/>
      <w:lvlJc w:val="left"/>
      <w:pPr>
        <w:tabs>
          <w:tab w:val="num" w:pos="1224"/>
        </w:tabs>
        <w:ind w:left="1224" w:hanging="360"/>
      </w:pPr>
      <w:rPr>
        <w:rFonts w:ascii="Symbol" w:hAnsi="Symbol" w:cs="Times New Roman" w:hint="default"/>
        <w:b w:val="0"/>
        <w:bCs w:val="0"/>
        <w:i w:val="0"/>
        <w:iCs w:val="0"/>
        <w:color w:val="F26334" w:themeColor="accent1"/>
        <w:sz w:val="18"/>
        <w:szCs w:val="18"/>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C2417C"/>
    <w:multiLevelType w:val="hybridMultilevel"/>
    <w:tmpl w:val="79567EF6"/>
    <w:lvl w:ilvl="0" w:tplc="1CB8FEB8">
      <w:start w:val="1"/>
      <w:numFmt w:val="bullet"/>
      <w:pStyle w:val="Opstilling-punkttegn3"/>
      <w:lvlText w:val=""/>
      <w:lvlJc w:val="left"/>
      <w:pPr>
        <w:ind w:left="360" w:hanging="360"/>
      </w:pPr>
      <w:rPr>
        <w:rFonts w:ascii="Symbol" w:hAnsi="Symbol"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01204E"/>
    <w:multiLevelType w:val="hybridMultilevel"/>
    <w:tmpl w:val="425899E6"/>
    <w:lvl w:ilvl="0" w:tplc="0409000F">
      <w:start w:val="1"/>
      <w:numFmt w:val="decimal"/>
      <w:lvlText w:val="%1."/>
      <w:lvlJc w:val="left"/>
      <w:pPr>
        <w:ind w:left="768" w:hanging="360"/>
      </w:pPr>
    </w:lvl>
    <w:lvl w:ilvl="1" w:tplc="04090019">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num w:numId="1">
    <w:abstractNumId w:val="36"/>
  </w:num>
  <w:num w:numId="2">
    <w:abstractNumId w:val="20"/>
  </w:num>
  <w:num w:numId="3">
    <w:abstractNumId w:val="26"/>
  </w:num>
  <w:num w:numId="4">
    <w:abstractNumId w:val="28"/>
  </w:num>
  <w:num w:numId="5">
    <w:abstractNumId w:val="33"/>
  </w:num>
  <w:num w:numId="6">
    <w:abstractNumId w:val="17"/>
  </w:num>
  <w:num w:numId="7">
    <w:abstractNumId w:val="34"/>
  </w:num>
  <w:num w:numId="8">
    <w:abstractNumId w:val="30"/>
  </w:num>
  <w:num w:numId="9">
    <w:abstractNumId w:val="34"/>
    <w:lvlOverride w:ilvl="0">
      <w:startOverride w:val="1"/>
    </w:lvlOverride>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9"/>
  </w:num>
  <w:num w:numId="21">
    <w:abstractNumId w:val="18"/>
  </w:num>
  <w:num w:numId="22">
    <w:abstractNumId w:val="22"/>
  </w:num>
  <w:num w:numId="23">
    <w:abstractNumId w:val="25"/>
  </w:num>
  <w:num w:numId="24">
    <w:abstractNumId w:val="12"/>
  </w:num>
  <w:num w:numId="25">
    <w:abstractNumId w:val="15"/>
  </w:num>
  <w:num w:numId="26">
    <w:abstractNumId w:val="23"/>
  </w:num>
  <w:num w:numId="27">
    <w:abstractNumId w:val="21"/>
  </w:num>
  <w:num w:numId="28">
    <w:abstractNumId w:val="31"/>
  </w:num>
  <w:num w:numId="29">
    <w:abstractNumId w:val="27"/>
  </w:num>
  <w:num w:numId="30">
    <w:abstractNumId w:val="14"/>
  </w:num>
  <w:num w:numId="31">
    <w:abstractNumId w:val="10"/>
  </w:num>
  <w:num w:numId="32">
    <w:abstractNumId w:val="35"/>
  </w:num>
  <w:num w:numId="33">
    <w:abstractNumId w:val="32"/>
  </w:num>
  <w:num w:numId="34">
    <w:abstractNumId w:val="13"/>
  </w:num>
  <w:num w:numId="35">
    <w:abstractNumId w:val="24"/>
  </w:num>
  <w:num w:numId="36">
    <w:abstractNumId w:val="16"/>
  </w:num>
  <w:num w:numId="37">
    <w:abstractNumId w:val="29"/>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DF8"/>
    <w:rsid w:val="00000752"/>
    <w:rsid w:val="000114F9"/>
    <w:rsid w:val="00043C00"/>
    <w:rsid w:val="00046B32"/>
    <w:rsid w:val="00054108"/>
    <w:rsid w:val="00054CC6"/>
    <w:rsid w:val="00085054"/>
    <w:rsid w:val="00087A49"/>
    <w:rsid w:val="000A16B4"/>
    <w:rsid w:val="000D70CB"/>
    <w:rsid w:val="00111E21"/>
    <w:rsid w:val="00116087"/>
    <w:rsid w:val="00155C3F"/>
    <w:rsid w:val="001564A5"/>
    <w:rsid w:val="00164F2D"/>
    <w:rsid w:val="00186E06"/>
    <w:rsid w:val="00191F4C"/>
    <w:rsid w:val="00192E5B"/>
    <w:rsid w:val="00193632"/>
    <w:rsid w:val="001954C8"/>
    <w:rsid w:val="001A270D"/>
    <w:rsid w:val="001C6F0E"/>
    <w:rsid w:val="001D2D07"/>
    <w:rsid w:val="001D301C"/>
    <w:rsid w:val="001E0A4D"/>
    <w:rsid w:val="001E3881"/>
    <w:rsid w:val="00204F8E"/>
    <w:rsid w:val="00214AD4"/>
    <w:rsid w:val="002226A5"/>
    <w:rsid w:val="002264E0"/>
    <w:rsid w:val="002419DC"/>
    <w:rsid w:val="00244363"/>
    <w:rsid w:val="00250FEE"/>
    <w:rsid w:val="002C2066"/>
    <w:rsid w:val="002C20E9"/>
    <w:rsid w:val="002D0EE1"/>
    <w:rsid w:val="002F2BD5"/>
    <w:rsid w:val="00303DD0"/>
    <w:rsid w:val="00303E67"/>
    <w:rsid w:val="00305907"/>
    <w:rsid w:val="00327B4F"/>
    <w:rsid w:val="00340DAE"/>
    <w:rsid w:val="0034397F"/>
    <w:rsid w:val="003568FA"/>
    <w:rsid w:val="0037585C"/>
    <w:rsid w:val="003946A3"/>
    <w:rsid w:val="003C4337"/>
    <w:rsid w:val="003C51BA"/>
    <w:rsid w:val="003E49E7"/>
    <w:rsid w:val="003F2946"/>
    <w:rsid w:val="003F7712"/>
    <w:rsid w:val="00405215"/>
    <w:rsid w:val="00405D65"/>
    <w:rsid w:val="004151A1"/>
    <w:rsid w:val="0043374E"/>
    <w:rsid w:val="004359E8"/>
    <w:rsid w:val="00435B7A"/>
    <w:rsid w:val="00436191"/>
    <w:rsid w:val="00437E46"/>
    <w:rsid w:val="00440DE6"/>
    <w:rsid w:val="00443F98"/>
    <w:rsid w:val="00450076"/>
    <w:rsid w:val="004561C7"/>
    <w:rsid w:val="00480A06"/>
    <w:rsid w:val="004A4A34"/>
    <w:rsid w:val="004A6369"/>
    <w:rsid w:val="004B241B"/>
    <w:rsid w:val="004C7170"/>
    <w:rsid w:val="004C7BA7"/>
    <w:rsid w:val="004D47AB"/>
    <w:rsid w:val="004D6B62"/>
    <w:rsid w:val="004E0D9A"/>
    <w:rsid w:val="004E55A9"/>
    <w:rsid w:val="004F7007"/>
    <w:rsid w:val="00540C22"/>
    <w:rsid w:val="00541E05"/>
    <w:rsid w:val="00565F52"/>
    <w:rsid w:val="005D07D0"/>
    <w:rsid w:val="005D3575"/>
    <w:rsid w:val="005E47A2"/>
    <w:rsid w:val="00607F03"/>
    <w:rsid w:val="00624614"/>
    <w:rsid w:val="0063102E"/>
    <w:rsid w:val="00647A95"/>
    <w:rsid w:val="00651722"/>
    <w:rsid w:val="00653162"/>
    <w:rsid w:val="00654E75"/>
    <w:rsid w:val="0067453F"/>
    <w:rsid w:val="00683538"/>
    <w:rsid w:val="0068765A"/>
    <w:rsid w:val="006B6CAA"/>
    <w:rsid w:val="006C7A38"/>
    <w:rsid w:val="006D0C97"/>
    <w:rsid w:val="006F1CA4"/>
    <w:rsid w:val="00703F72"/>
    <w:rsid w:val="00706030"/>
    <w:rsid w:val="0072489B"/>
    <w:rsid w:val="007330A9"/>
    <w:rsid w:val="00770723"/>
    <w:rsid w:val="00773F01"/>
    <w:rsid w:val="0078115D"/>
    <w:rsid w:val="00787B7D"/>
    <w:rsid w:val="00793A7B"/>
    <w:rsid w:val="00794639"/>
    <w:rsid w:val="007C7280"/>
    <w:rsid w:val="007D7199"/>
    <w:rsid w:val="007D7A0A"/>
    <w:rsid w:val="007E0810"/>
    <w:rsid w:val="00800516"/>
    <w:rsid w:val="00802708"/>
    <w:rsid w:val="00833A72"/>
    <w:rsid w:val="008B4053"/>
    <w:rsid w:val="008C51B7"/>
    <w:rsid w:val="008D278D"/>
    <w:rsid w:val="008E0C7E"/>
    <w:rsid w:val="008E4434"/>
    <w:rsid w:val="00925B94"/>
    <w:rsid w:val="00941C96"/>
    <w:rsid w:val="00952DB9"/>
    <w:rsid w:val="00962E01"/>
    <w:rsid w:val="00984DA1"/>
    <w:rsid w:val="009903B3"/>
    <w:rsid w:val="00993594"/>
    <w:rsid w:val="009A0EAD"/>
    <w:rsid w:val="009C34E9"/>
    <w:rsid w:val="009D5557"/>
    <w:rsid w:val="009E1628"/>
    <w:rsid w:val="009E172C"/>
    <w:rsid w:val="009E436C"/>
    <w:rsid w:val="009F563B"/>
    <w:rsid w:val="00A00412"/>
    <w:rsid w:val="00A27BC2"/>
    <w:rsid w:val="00A563EC"/>
    <w:rsid w:val="00A75F6E"/>
    <w:rsid w:val="00A85890"/>
    <w:rsid w:val="00A92E10"/>
    <w:rsid w:val="00AB45BF"/>
    <w:rsid w:val="00AB4DA4"/>
    <w:rsid w:val="00AB56E4"/>
    <w:rsid w:val="00AD3875"/>
    <w:rsid w:val="00AD7D2C"/>
    <w:rsid w:val="00AE74F6"/>
    <w:rsid w:val="00AF5D25"/>
    <w:rsid w:val="00AF6D66"/>
    <w:rsid w:val="00B103E8"/>
    <w:rsid w:val="00B12D14"/>
    <w:rsid w:val="00B149BF"/>
    <w:rsid w:val="00B16268"/>
    <w:rsid w:val="00B17DF8"/>
    <w:rsid w:val="00B2560B"/>
    <w:rsid w:val="00B3345F"/>
    <w:rsid w:val="00B33D5D"/>
    <w:rsid w:val="00B5270A"/>
    <w:rsid w:val="00B665FA"/>
    <w:rsid w:val="00B93AD7"/>
    <w:rsid w:val="00B9609A"/>
    <w:rsid w:val="00BC5DBB"/>
    <w:rsid w:val="00BD1B46"/>
    <w:rsid w:val="00BE6F46"/>
    <w:rsid w:val="00BF2849"/>
    <w:rsid w:val="00BF5CE9"/>
    <w:rsid w:val="00C223D4"/>
    <w:rsid w:val="00C22D0E"/>
    <w:rsid w:val="00C3662A"/>
    <w:rsid w:val="00C3759A"/>
    <w:rsid w:val="00C4350E"/>
    <w:rsid w:val="00C55F0C"/>
    <w:rsid w:val="00C86000"/>
    <w:rsid w:val="00CA2FE3"/>
    <w:rsid w:val="00CB2E5B"/>
    <w:rsid w:val="00CE07F8"/>
    <w:rsid w:val="00D03085"/>
    <w:rsid w:val="00D17E42"/>
    <w:rsid w:val="00D20CB3"/>
    <w:rsid w:val="00D25D47"/>
    <w:rsid w:val="00D50F0C"/>
    <w:rsid w:val="00D5420E"/>
    <w:rsid w:val="00D774F0"/>
    <w:rsid w:val="00D800FE"/>
    <w:rsid w:val="00D97651"/>
    <w:rsid w:val="00DB4DD4"/>
    <w:rsid w:val="00DB5E68"/>
    <w:rsid w:val="00DD0D51"/>
    <w:rsid w:val="00DE5770"/>
    <w:rsid w:val="00DE7B89"/>
    <w:rsid w:val="00DF71DC"/>
    <w:rsid w:val="00E22E35"/>
    <w:rsid w:val="00E3594A"/>
    <w:rsid w:val="00E40394"/>
    <w:rsid w:val="00E450F5"/>
    <w:rsid w:val="00E54009"/>
    <w:rsid w:val="00E61BC4"/>
    <w:rsid w:val="00E63A11"/>
    <w:rsid w:val="00E776ED"/>
    <w:rsid w:val="00EA6A32"/>
    <w:rsid w:val="00EB4F27"/>
    <w:rsid w:val="00EF4D3C"/>
    <w:rsid w:val="00F22A52"/>
    <w:rsid w:val="00F40ECC"/>
    <w:rsid w:val="00F4470A"/>
    <w:rsid w:val="00F44742"/>
    <w:rsid w:val="00F957EF"/>
    <w:rsid w:val="00FA60AB"/>
    <w:rsid w:val="00FB1456"/>
    <w:rsid w:val="00FC654D"/>
    <w:rsid w:val="00FD0823"/>
    <w:rsid w:val="00FE1D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794AC6E2-3A0E-4CAE-A0D4-65A2DCB90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EastAsia" w:hAnsi="Verdana" w:cstheme="majorBidi"/>
        <w:sz w:val="18"/>
        <w:szCs w:val="1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BA7"/>
    <w:pPr>
      <w:spacing w:after="120"/>
    </w:pPr>
    <w:rPr>
      <w:lang w:val="da-DK"/>
    </w:rPr>
  </w:style>
  <w:style w:type="paragraph" w:styleId="Overskrift1">
    <w:name w:val="heading 1"/>
    <w:basedOn w:val="Normal"/>
    <w:next w:val="Normal"/>
    <w:link w:val="Overskrift1Tegn"/>
    <w:uiPriority w:val="9"/>
    <w:qFormat/>
    <w:rsid w:val="006D0C97"/>
    <w:pPr>
      <w:spacing w:before="240"/>
      <w:outlineLvl w:val="0"/>
    </w:pPr>
    <w:rPr>
      <w:b/>
      <w:color w:val="F26334" w:themeColor="accent1"/>
      <w:sz w:val="22"/>
    </w:rPr>
  </w:style>
  <w:style w:type="paragraph" w:styleId="Overskrift2">
    <w:name w:val="heading 2"/>
    <w:basedOn w:val="Normal"/>
    <w:next w:val="Normal"/>
    <w:link w:val="Overskrift2Tegn"/>
    <w:uiPriority w:val="9"/>
    <w:unhideWhenUsed/>
    <w:qFormat/>
    <w:rsid w:val="009E1628"/>
    <w:pPr>
      <w:spacing w:before="240"/>
      <w:outlineLvl w:val="1"/>
    </w:pPr>
    <w:rPr>
      <w:b/>
      <w:color w:val="002C6C" w:themeColor="text2"/>
    </w:rPr>
  </w:style>
  <w:style w:type="paragraph" w:styleId="Overskrift3">
    <w:name w:val="heading 3"/>
    <w:basedOn w:val="Normal"/>
    <w:next w:val="Normal"/>
    <w:link w:val="Overskrift3Tegn"/>
    <w:uiPriority w:val="9"/>
    <w:unhideWhenUsed/>
    <w:qFormat/>
    <w:rsid w:val="00204F8E"/>
    <w:pPr>
      <w:spacing w:before="240"/>
      <w:outlineLvl w:val="2"/>
    </w:pPr>
    <w:rPr>
      <w:b/>
      <w:color w:val="002C6C" w:themeColor="text2"/>
    </w:rPr>
  </w:style>
  <w:style w:type="paragraph" w:styleId="Overskrift4">
    <w:name w:val="heading 4"/>
    <w:basedOn w:val="Normal"/>
    <w:next w:val="Normal"/>
    <w:link w:val="Overskrift4Tegn"/>
    <w:uiPriority w:val="9"/>
    <w:unhideWhenUsed/>
    <w:qFormat/>
    <w:rsid w:val="006C7A38"/>
    <w:pPr>
      <w:keepNext/>
      <w:keepLines/>
      <w:spacing w:before="200" w:after="0"/>
      <w:outlineLvl w:val="3"/>
    </w:pPr>
    <w:rPr>
      <w:rFonts w:asciiTheme="majorHAnsi" w:eastAsiaTheme="majorEastAsia" w:hAnsiTheme="majorHAnsi"/>
      <w:b/>
      <w:bCs/>
      <w:i/>
      <w:iCs/>
      <w:color w:val="F26334" w:themeColor="accent1"/>
    </w:rPr>
  </w:style>
  <w:style w:type="paragraph" w:styleId="Overskrift5">
    <w:name w:val="heading 5"/>
    <w:basedOn w:val="Normal"/>
    <w:next w:val="Normal"/>
    <w:link w:val="Overskrift5Tegn"/>
    <w:uiPriority w:val="9"/>
    <w:unhideWhenUsed/>
    <w:qFormat/>
    <w:rsid w:val="00480A06"/>
    <w:pPr>
      <w:keepNext/>
      <w:keepLines/>
      <w:spacing w:before="240"/>
      <w:ind w:left="720"/>
      <w:outlineLvl w:val="4"/>
    </w:pPr>
    <w:rPr>
      <w:rFonts w:eastAsiaTheme="majorEastAsia"/>
      <w:b/>
      <w:color w:val="F26334" w:themeColor="accent1"/>
    </w:rPr>
  </w:style>
  <w:style w:type="paragraph" w:styleId="Overskrift6">
    <w:name w:val="heading 6"/>
    <w:basedOn w:val="Normal"/>
    <w:next w:val="Normal"/>
    <w:link w:val="Overskrift6Tegn"/>
    <w:uiPriority w:val="9"/>
    <w:unhideWhenUsed/>
    <w:qFormat/>
    <w:rsid w:val="001A270D"/>
    <w:pPr>
      <w:keepNext/>
      <w:keepLines/>
      <w:spacing w:before="200" w:after="0"/>
      <w:outlineLvl w:val="5"/>
    </w:pPr>
    <w:rPr>
      <w:rFonts w:eastAsiaTheme="majorEastAsia"/>
      <w:i/>
      <w:iCs/>
      <w:color w:val="892809" w:themeColor="accent1" w:themeShade="7F"/>
    </w:rPr>
  </w:style>
  <w:style w:type="paragraph" w:styleId="Overskrift7">
    <w:name w:val="heading 7"/>
    <w:basedOn w:val="Normal"/>
    <w:next w:val="Normal"/>
    <w:link w:val="Overskrift7Tegn"/>
    <w:uiPriority w:val="9"/>
    <w:unhideWhenUsed/>
    <w:qFormat/>
    <w:rsid w:val="001A270D"/>
    <w:pPr>
      <w:keepNext/>
      <w:keepLines/>
      <w:spacing w:before="200" w:after="0"/>
      <w:outlineLvl w:val="6"/>
    </w:pPr>
    <w:rPr>
      <w:rFonts w:asciiTheme="majorHAnsi" w:eastAsiaTheme="majorEastAsia" w:hAnsiTheme="majorHAnsi"/>
      <w:i/>
      <w:iCs/>
      <w:color w:val="737373" w:themeColor="text1" w:themeTint="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607F03"/>
    <w:pPr>
      <w:ind w:left="720"/>
      <w:contextualSpacing/>
    </w:pPr>
  </w:style>
  <w:style w:type="paragraph" w:styleId="Sidehoved">
    <w:name w:val="header"/>
    <w:basedOn w:val="Normal"/>
    <w:link w:val="SidehovedTegn"/>
    <w:uiPriority w:val="99"/>
    <w:unhideWhenUsed/>
    <w:rsid w:val="004C7BA7"/>
    <w:pPr>
      <w:tabs>
        <w:tab w:val="center" w:pos="4320"/>
        <w:tab w:val="right" w:pos="8640"/>
      </w:tabs>
    </w:pPr>
  </w:style>
  <w:style w:type="character" w:customStyle="1" w:styleId="SidehovedTegn">
    <w:name w:val="Sidehoved Tegn"/>
    <w:basedOn w:val="Standardskrifttypeiafsnit"/>
    <w:link w:val="Sidehoved"/>
    <w:uiPriority w:val="99"/>
    <w:rsid w:val="004C7BA7"/>
  </w:style>
  <w:style w:type="paragraph" w:styleId="Sidefod">
    <w:name w:val="footer"/>
    <w:basedOn w:val="Normal"/>
    <w:link w:val="SidefodTegn"/>
    <w:uiPriority w:val="99"/>
    <w:unhideWhenUsed/>
    <w:rsid w:val="004C7BA7"/>
    <w:pPr>
      <w:tabs>
        <w:tab w:val="center" w:pos="4320"/>
        <w:tab w:val="right" w:pos="8640"/>
      </w:tabs>
    </w:pPr>
  </w:style>
  <w:style w:type="character" w:customStyle="1" w:styleId="SidefodTegn">
    <w:name w:val="Sidefod Tegn"/>
    <w:basedOn w:val="Standardskrifttypeiafsnit"/>
    <w:link w:val="Sidefod"/>
    <w:uiPriority w:val="99"/>
    <w:rsid w:val="004C7BA7"/>
  </w:style>
  <w:style w:type="paragraph" w:styleId="Markeringsbobletekst">
    <w:name w:val="Balloon Text"/>
    <w:basedOn w:val="Normal"/>
    <w:link w:val="MarkeringsbobletekstTegn"/>
    <w:uiPriority w:val="99"/>
    <w:semiHidden/>
    <w:unhideWhenUsed/>
    <w:rsid w:val="004C7BA7"/>
    <w:rPr>
      <w:rFonts w:ascii="Lucida Grande" w:hAnsi="Lucida Grande" w:cs="Lucida Grande"/>
    </w:rPr>
  </w:style>
  <w:style w:type="character" w:customStyle="1" w:styleId="MarkeringsbobletekstTegn">
    <w:name w:val="Markeringsbobletekst Tegn"/>
    <w:basedOn w:val="Standardskrifttypeiafsnit"/>
    <w:link w:val="Markeringsbobletekst"/>
    <w:uiPriority w:val="99"/>
    <w:semiHidden/>
    <w:rsid w:val="004C7BA7"/>
    <w:rPr>
      <w:rFonts w:ascii="Lucida Grande" w:hAnsi="Lucida Grande" w:cs="Lucida Grande"/>
    </w:rPr>
  </w:style>
  <w:style w:type="character" w:customStyle="1" w:styleId="Overskrift1Tegn">
    <w:name w:val="Overskrift 1 Tegn"/>
    <w:basedOn w:val="Standardskrifttypeiafsnit"/>
    <w:link w:val="Overskrift1"/>
    <w:uiPriority w:val="9"/>
    <w:rsid w:val="006D0C97"/>
    <w:rPr>
      <w:rFonts w:ascii="Verdana" w:hAnsi="Verdana"/>
      <w:b/>
      <w:color w:val="F26334" w:themeColor="accent1"/>
      <w:sz w:val="22"/>
      <w:szCs w:val="18"/>
    </w:rPr>
  </w:style>
  <w:style w:type="character" w:customStyle="1" w:styleId="Overskrift2Tegn">
    <w:name w:val="Overskrift 2 Tegn"/>
    <w:basedOn w:val="Standardskrifttypeiafsnit"/>
    <w:link w:val="Overskrift2"/>
    <w:uiPriority w:val="9"/>
    <w:rsid w:val="009E1628"/>
    <w:rPr>
      <w:b/>
      <w:color w:val="002C6C" w:themeColor="text2"/>
    </w:rPr>
  </w:style>
  <w:style w:type="character" w:customStyle="1" w:styleId="Overskrift3Tegn">
    <w:name w:val="Overskrift 3 Tegn"/>
    <w:basedOn w:val="Standardskrifttypeiafsnit"/>
    <w:link w:val="Overskrift3"/>
    <w:uiPriority w:val="9"/>
    <w:rsid w:val="00204F8E"/>
    <w:rPr>
      <w:b/>
      <w:color w:val="002C6C" w:themeColor="text2"/>
    </w:rPr>
  </w:style>
  <w:style w:type="paragraph" w:styleId="Undertitel">
    <w:name w:val="Subtitle"/>
    <w:basedOn w:val="Normal"/>
    <w:next w:val="Normal"/>
    <w:link w:val="UndertitelTegn"/>
    <w:uiPriority w:val="11"/>
    <w:qFormat/>
    <w:rsid w:val="00046B32"/>
    <w:pPr>
      <w:numPr>
        <w:ilvl w:val="1"/>
      </w:numPr>
      <w:spacing w:after="240"/>
    </w:pPr>
    <w:rPr>
      <w:rFonts w:eastAsiaTheme="majorEastAsia"/>
      <w:color w:val="F26334" w:themeColor="accent1"/>
      <w:sz w:val="28"/>
      <w:szCs w:val="28"/>
    </w:rPr>
  </w:style>
  <w:style w:type="paragraph" w:styleId="Brdtekst">
    <w:name w:val="Body Text"/>
    <w:basedOn w:val="Brdtekst2"/>
    <w:link w:val="BrdtekstTegn"/>
    <w:uiPriority w:val="99"/>
    <w:unhideWhenUsed/>
    <w:rsid w:val="00214AD4"/>
    <w:pPr>
      <w:spacing w:after="240"/>
    </w:pPr>
    <w:rPr>
      <w:sz w:val="22"/>
      <w:szCs w:val="22"/>
    </w:rPr>
  </w:style>
  <w:style w:type="character" w:customStyle="1" w:styleId="BrdtekstTegn">
    <w:name w:val="Brødtekst Tegn"/>
    <w:basedOn w:val="Standardskrifttypeiafsnit"/>
    <w:link w:val="Brdtekst"/>
    <w:uiPriority w:val="99"/>
    <w:rsid w:val="00214AD4"/>
    <w:rPr>
      <w:sz w:val="22"/>
      <w:szCs w:val="22"/>
    </w:rPr>
  </w:style>
  <w:style w:type="paragraph" w:styleId="Brdtekst2">
    <w:name w:val="Body Text 2"/>
    <w:basedOn w:val="Normal"/>
    <w:link w:val="Brdtekst2Tegn"/>
    <w:uiPriority w:val="99"/>
    <w:unhideWhenUsed/>
    <w:rsid w:val="00214AD4"/>
  </w:style>
  <w:style w:type="character" w:customStyle="1" w:styleId="Brdtekst2Tegn">
    <w:name w:val="Brødtekst 2 Tegn"/>
    <w:basedOn w:val="Standardskrifttypeiafsnit"/>
    <w:link w:val="Brdtekst2"/>
    <w:uiPriority w:val="99"/>
    <w:rsid w:val="00214AD4"/>
  </w:style>
  <w:style w:type="paragraph" w:styleId="Brdtekst-frstelinjeindrykning1">
    <w:name w:val="Body Text First Indent"/>
    <w:basedOn w:val="Normal"/>
    <w:link w:val="Brdtekst-frstelinjeindrykning1Tegn"/>
    <w:uiPriority w:val="99"/>
    <w:unhideWhenUsed/>
    <w:rsid w:val="006D0C97"/>
    <w:pPr>
      <w:numPr>
        <w:ilvl w:val="1"/>
        <w:numId w:val="8"/>
      </w:numPr>
      <w:ind w:left="1080"/>
    </w:pPr>
    <w:rPr>
      <w:sz w:val="16"/>
      <w:szCs w:val="16"/>
    </w:rPr>
  </w:style>
  <w:style w:type="character" w:customStyle="1" w:styleId="Brdtekst-frstelinjeindrykning1Tegn">
    <w:name w:val="Brødtekst - førstelinjeindrykning 1 Tegn"/>
    <w:basedOn w:val="BrdtekstTegn"/>
    <w:link w:val="Brdtekst-frstelinjeindrykning1"/>
    <w:uiPriority w:val="99"/>
    <w:rsid w:val="00043C00"/>
    <w:rPr>
      <w:rFonts w:ascii="Verdana" w:hAnsi="Verdana"/>
      <w:sz w:val="16"/>
      <w:szCs w:val="16"/>
    </w:rPr>
  </w:style>
  <w:style w:type="character" w:styleId="Sidetal">
    <w:name w:val="page number"/>
    <w:basedOn w:val="Standardskrifttypeiafsnit"/>
    <w:uiPriority w:val="99"/>
    <w:semiHidden/>
    <w:unhideWhenUsed/>
    <w:rsid w:val="00D800FE"/>
  </w:style>
  <w:style w:type="paragraph" w:styleId="Titel">
    <w:name w:val="Title"/>
    <w:next w:val="Normal"/>
    <w:link w:val="TitelTegn"/>
    <w:uiPriority w:val="10"/>
    <w:qFormat/>
    <w:rsid w:val="003946A3"/>
    <w:pPr>
      <w:spacing w:after="240"/>
    </w:pPr>
    <w:rPr>
      <w:color w:val="002C6C" w:themeColor="text2"/>
      <w:sz w:val="36"/>
      <w:szCs w:val="36"/>
    </w:rPr>
  </w:style>
  <w:style w:type="character" w:customStyle="1" w:styleId="TitelTegn">
    <w:name w:val="Titel Tegn"/>
    <w:basedOn w:val="Standardskrifttypeiafsnit"/>
    <w:link w:val="Titel"/>
    <w:uiPriority w:val="10"/>
    <w:rsid w:val="003946A3"/>
    <w:rPr>
      <w:rFonts w:ascii="Verdana" w:hAnsi="Verdana"/>
      <w:color w:val="002C6C" w:themeColor="text2"/>
      <w:sz w:val="36"/>
      <w:szCs w:val="36"/>
    </w:rPr>
  </w:style>
  <w:style w:type="paragraph" w:styleId="Opstilling-punkttegn">
    <w:name w:val="List Bullet"/>
    <w:basedOn w:val="Normal"/>
    <w:uiPriority w:val="99"/>
    <w:unhideWhenUsed/>
    <w:rsid w:val="00A00412"/>
    <w:pPr>
      <w:numPr>
        <w:numId w:val="29"/>
      </w:numPr>
    </w:pPr>
  </w:style>
  <w:style w:type="paragraph" w:styleId="Liste">
    <w:name w:val="List"/>
    <w:basedOn w:val="Normal"/>
    <w:uiPriority w:val="99"/>
    <w:unhideWhenUsed/>
    <w:rsid w:val="006D0C97"/>
    <w:pPr>
      <w:ind w:left="360" w:hanging="360"/>
      <w:contextualSpacing/>
    </w:pPr>
  </w:style>
  <w:style w:type="paragraph" w:styleId="Opstilling-talellerbogst">
    <w:name w:val="List Number"/>
    <w:basedOn w:val="Normal"/>
    <w:uiPriority w:val="99"/>
    <w:unhideWhenUsed/>
    <w:rsid w:val="006D0C97"/>
    <w:pPr>
      <w:numPr>
        <w:numId w:val="15"/>
      </w:numPr>
      <w:contextualSpacing/>
    </w:pPr>
  </w:style>
  <w:style w:type="paragraph" w:styleId="Opstilling-punkttegn2">
    <w:name w:val="List Bullet 2"/>
    <w:basedOn w:val="Normal"/>
    <w:uiPriority w:val="99"/>
    <w:unhideWhenUsed/>
    <w:rsid w:val="009E1628"/>
    <w:pPr>
      <w:numPr>
        <w:numId w:val="27"/>
      </w:numPr>
      <w:ind w:left="720"/>
    </w:pPr>
  </w:style>
  <w:style w:type="character" w:customStyle="1" w:styleId="UndertitelTegn">
    <w:name w:val="Undertitel Tegn"/>
    <w:basedOn w:val="Standardskrifttypeiafsnit"/>
    <w:link w:val="Undertitel"/>
    <w:uiPriority w:val="11"/>
    <w:rsid w:val="00046B32"/>
    <w:rPr>
      <w:rFonts w:eastAsiaTheme="majorEastAsia"/>
      <w:color w:val="F26334" w:themeColor="accent1"/>
      <w:sz w:val="28"/>
      <w:szCs w:val="28"/>
    </w:rPr>
  </w:style>
  <w:style w:type="character" w:customStyle="1" w:styleId="Overskrift4Tegn">
    <w:name w:val="Overskrift 4 Tegn"/>
    <w:basedOn w:val="Standardskrifttypeiafsnit"/>
    <w:link w:val="Overskrift4"/>
    <w:uiPriority w:val="9"/>
    <w:rsid w:val="006C7A38"/>
    <w:rPr>
      <w:rFonts w:asciiTheme="majorHAnsi" w:eastAsiaTheme="majorEastAsia" w:hAnsiTheme="majorHAnsi" w:cstheme="majorBidi"/>
      <w:b/>
      <w:bCs/>
      <w:i/>
      <w:iCs/>
      <w:color w:val="F26334" w:themeColor="accent1"/>
      <w:sz w:val="18"/>
      <w:szCs w:val="18"/>
    </w:rPr>
  </w:style>
  <w:style w:type="paragraph" w:styleId="Overskrift">
    <w:name w:val="TOC Heading"/>
    <w:basedOn w:val="Overskrift1"/>
    <w:next w:val="Normal"/>
    <w:uiPriority w:val="39"/>
    <w:unhideWhenUsed/>
    <w:qFormat/>
    <w:rsid w:val="003568FA"/>
    <w:pPr>
      <w:keepNext/>
      <w:keepLines/>
      <w:spacing w:before="480" w:after="0"/>
      <w:outlineLvl w:val="9"/>
    </w:pPr>
    <w:rPr>
      <w:rFonts w:asciiTheme="majorHAnsi" w:eastAsiaTheme="majorEastAsia" w:hAnsiTheme="majorHAnsi"/>
      <w:bCs/>
      <w:color w:val="C4390C" w:themeColor="accent1" w:themeShade="B5"/>
      <w:sz w:val="32"/>
      <w:szCs w:val="32"/>
    </w:rPr>
  </w:style>
  <w:style w:type="paragraph" w:styleId="Indeks1">
    <w:name w:val="index 1"/>
    <w:basedOn w:val="Normal"/>
    <w:next w:val="Normal"/>
    <w:autoRedefine/>
    <w:uiPriority w:val="99"/>
    <w:unhideWhenUsed/>
    <w:rsid w:val="00DE7B89"/>
    <w:pPr>
      <w:spacing w:after="0"/>
      <w:ind w:left="180" w:hanging="180"/>
    </w:pPr>
  </w:style>
  <w:style w:type="paragraph" w:styleId="Indeks2">
    <w:name w:val="index 2"/>
    <w:basedOn w:val="Normal"/>
    <w:next w:val="Normal"/>
    <w:autoRedefine/>
    <w:uiPriority w:val="99"/>
    <w:unhideWhenUsed/>
    <w:rsid w:val="00DE7B89"/>
    <w:pPr>
      <w:spacing w:after="0"/>
      <w:ind w:left="360" w:hanging="180"/>
    </w:pPr>
  </w:style>
  <w:style w:type="paragraph" w:styleId="Indeks3">
    <w:name w:val="index 3"/>
    <w:basedOn w:val="Normal"/>
    <w:next w:val="Normal"/>
    <w:autoRedefine/>
    <w:uiPriority w:val="99"/>
    <w:unhideWhenUsed/>
    <w:rsid w:val="00DE7B89"/>
    <w:pPr>
      <w:spacing w:after="0"/>
      <w:ind w:left="540" w:hanging="180"/>
    </w:pPr>
  </w:style>
  <w:style w:type="paragraph" w:styleId="Indeks4">
    <w:name w:val="index 4"/>
    <w:basedOn w:val="Normal"/>
    <w:next w:val="Normal"/>
    <w:autoRedefine/>
    <w:uiPriority w:val="99"/>
    <w:unhideWhenUsed/>
    <w:rsid w:val="00DE7B89"/>
    <w:pPr>
      <w:spacing w:after="0"/>
      <w:ind w:left="720" w:hanging="180"/>
    </w:pPr>
  </w:style>
  <w:style w:type="character" w:customStyle="1" w:styleId="Overskrift5Tegn">
    <w:name w:val="Overskrift 5 Tegn"/>
    <w:basedOn w:val="Standardskrifttypeiafsnit"/>
    <w:link w:val="Overskrift5"/>
    <w:uiPriority w:val="9"/>
    <w:rsid w:val="00480A06"/>
    <w:rPr>
      <w:rFonts w:eastAsiaTheme="majorEastAsia"/>
      <w:b/>
      <w:color w:val="F26334" w:themeColor="accent1"/>
    </w:rPr>
  </w:style>
  <w:style w:type="character" w:customStyle="1" w:styleId="Overskrift6Tegn">
    <w:name w:val="Overskrift 6 Tegn"/>
    <w:basedOn w:val="Standardskrifttypeiafsnit"/>
    <w:link w:val="Overskrift6"/>
    <w:uiPriority w:val="9"/>
    <w:rsid w:val="001A270D"/>
    <w:rPr>
      <w:rFonts w:eastAsiaTheme="majorEastAsia"/>
      <w:i/>
      <w:iCs/>
      <w:color w:val="892809" w:themeColor="accent1" w:themeShade="7F"/>
    </w:rPr>
  </w:style>
  <w:style w:type="character" w:customStyle="1" w:styleId="Overskrift7Tegn">
    <w:name w:val="Overskrift 7 Tegn"/>
    <w:basedOn w:val="Standardskrifttypeiafsnit"/>
    <w:link w:val="Overskrift7"/>
    <w:uiPriority w:val="9"/>
    <w:rsid w:val="001A270D"/>
    <w:rPr>
      <w:rFonts w:asciiTheme="majorHAnsi" w:eastAsiaTheme="majorEastAsia" w:hAnsiTheme="majorHAnsi"/>
      <w:i/>
      <w:iCs/>
      <w:color w:val="737373" w:themeColor="text1" w:themeTint="BF"/>
    </w:rPr>
  </w:style>
  <w:style w:type="paragraph" w:styleId="Liste3">
    <w:name w:val="List 3"/>
    <w:basedOn w:val="Normal"/>
    <w:uiPriority w:val="99"/>
    <w:unhideWhenUsed/>
    <w:rsid w:val="009E1628"/>
    <w:pPr>
      <w:ind w:left="1080" w:hanging="360"/>
      <w:contextualSpacing/>
    </w:pPr>
  </w:style>
  <w:style w:type="paragraph" w:styleId="Opstilling-punkttegn3">
    <w:name w:val="List Bullet 3"/>
    <w:basedOn w:val="Liste2"/>
    <w:uiPriority w:val="99"/>
    <w:unhideWhenUsed/>
    <w:rsid w:val="0067453F"/>
    <w:pPr>
      <w:numPr>
        <w:numId w:val="32"/>
      </w:numPr>
      <w:ind w:left="1080"/>
    </w:pPr>
  </w:style>
  <w:style w:type="paragraph" w:styleId="Liste2">
    <w:name w:val="List 2"/>
    <w:basedOn w:val="Normal"/>
    <w:uiPriority w:val="99"/>
    <w:semiHidden/>
    <w:unhideWhenUsed/>
    <w:rsid w:val="00250FEE"/>
    <w:pPr>
      <w:ind w:left="720" w:hanging="360"/>
      <w:contextualSpacing/>
    </w:pPr>
  </w:style>
  <w:style w:type="paragraph" w:customStyle="1" w:styleId="BasicParagraph">
    <w:name w:val="[Basic Paragraph]"/>
    <w:basedOn w:val="Normal"/>
    <w:uiPriority w:val="99"/>
    <w:rsid w:val="004C7BA7"/>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ja-JP"/>
    </w:rPr>
  </w:style>
  <w:style w:type="paragraph" w:customStyle="1" w:styleId="CompanyName">
    <w:name w:val="Company Name"/>
    <w:basedOn w:val="Normal"/>
    <w:uiPriority w:val="2"/>
    <w:qFormat/>
    <w:rsid w:val="004C7BA7"/>
    <w:pPr>
      <w:spacing w:line="264" w:lineRule="auto"/>
    </w:pPr>
    <w:rPr>
      <w:rFonts w:asciiTheme="minorHAnsi" w:eastAsiaTheme="minorHAnsi" w:hAnsiTheme="minorHAnsi" w:cstheme="minorBidi"/>
      <w:b/>
      <w:color w:val="002C6C" w:themeColor="text2"/>
      <w:sz w:val="28"/>
      <w:szCs w:val="36"/>
      <w:lang w:eastAsia="ja-JP"/>
    </w:rPr>
  </w:style>
  <w:style w:type="paragraph" w:styleId="Ingenafstand">
    <w:name w:val="No Spacing"/>
    <w:uiPriority w:val="1"/>
    <w:qFormat/>
    <w:rsid w:val="004C7BA7"/>
  </w:style>
  <w:style w:type="paragraph" w:styleId="Dato">
    <w:name w:val="Date"/>
    <w:basedOn w:val="Ingenafstand"/>
    <w:next w:val="Normal"/>
    <w:link w:val="DatoTegn"/>
    <w:uiPriority w:val="99"/>
    <w:unhideWhenUsed/>
    <w:rsid w:val="004C7BA7"/>
    <w:pPr>
      <w:framePr w:wrap="around" w:hAnchor="page" w:xAlign="center" w:yAlign="top"/>
      <w:contextualSpacing/>
      <w:suppressOverlap/>
      <w:jc w:val="center"/>
    </w:pPr>
    <w:rPr>
      <w:rFonts w:asciiTheme="minorHAnsi" w:eastAsiaTheme="minorHAnsi" w:hAnsiTheme="minorHAnsi" w:cstheme="minorBidi"/>
      <w:b/>
      <w:color w:val="FFFFFF" w:themeColor="background1"/>
      <w:sz w:val="23"/>
      <w:szCs w:val="20"/>
      <w:lang w:eastAsia="ja-JP"/>
    </w:rPr>
  </w:style>
  <w:style w:type="character" w:customStyle="1" w:styleId="DatoTegn">
    <w:name w:val="Dato Tegn"/>
    <w:basedOn w:val="Standardskrifttypeiafsnit"/>
    <w:link w:val="Dato"/>
    <w:uiPriority w:val="99"/>
    <w:rsid w:val="004C7BA7"/>
    <w:rPr>
      <w:rFonts w:asciiTheme="minorHAnsi" w:eastAsiaTheme="minorHAnsi" w:hAnsiTheme="minorHAnsi" w:cstheme="minorBidi"/>
      <w:b/>
      <w:color w:val="FFFFFF" w:themeColor="background1"/>
      <w:sz w:val="23"/>
      <w:szCs w:val="20"/>
      <w:lang w:eastAsia="ja-JP"/>
    </w:rPr>
  </w:style>
  <w:style w:type="character" w:styleId="Pladsholdertekst">
    <w:name w:val="Placeholder Text"/>
    <w:basedOn w:val="Standardskrifttypeiafsnit"/>
    <w:uiPriority w:val="99"/>
    <w:semiHidden/>
    <w:rsid w:val="004C7BA7"/>
    <w:rPr>
      <w:color w:val="808080"/>
    </w:rPr>
  </w:style>
  <w:style w:type="paragraph" w:customStyle="1" w:styleId="GS1BHeading1">
    <w:name w:val="GS1_B_Heading 1"/>
    <w:basedOn w:val="Overskrift1"/>
    <w:next w:val="GS1BBodyText2"/>
    <w:qFormat/>
    <w:rsid w:val="005D07D0"/>
    <w:pPr>
      <w:keepNext/>
    </w:pPr>
  </w:style>
  <w:style w:type="paragraph" w:customStyle="1" w:styleId="GS1BTitle">
    <w:name w:val="GS1_B_Title"/>
    <w:basedOn w:val="Normal"/>
    <w:next w:val="GS1BBodyText2"/>
    <w:qFormat/>
    <w:rsid w:val="002C20E9"/>
    <w:rPr>
      <w:color w:val="002C6C"/>
      <w:sz w:val="36"/>
    </w:rPr>
  </w:style>
  <w:style w:type="paragraph" w:customStyle="1" w:styleId="GS1BBodyText2">
    <w:name w:val="GS1_B_Body Text 2"/>
    <w:basedOn w:val="Normal"/>
    <w:qFormat/>
    <w:rsid w:val="002C20E9"/>
  </w:style>
  <w:style w:type="paragraph" w:customStyle="1" w:styleId="GS1BSubtitle">
    <w:name w:val="GS1_B_Subtitle"/>
    <w:basedOn w:val="Normal"/>
    <w:qFormat/>
    <w:rsid w:val="004151A1"/>
    <w:pPr>
      <w:spacing w:after="240"/>
    </w:pPr>
    <w:rPr>
      <w:color w:val="F26334"/>
      <w:sz w:val="28"/>
    </w:rPr>
  </w:style>
  <w:style w:type="paragraph" w:customStyle="1" w:styleId="GS1BBodyText1">
    <w:name w:val="GS1_B_Body Text 1"/>
    <w:basedOn w:val="Brdtekst"/>
    <w:qFormat/>
    <w:rsid w:val="009C34E9"/>
  </w:style>
  <w:style w:type="paragraph" w:customStyle="1" w:styleId="GS1BHeading2">
    <w:name w:val="GS1_B_Heading 2"/>
    <w:basedOn w:val="Normal"/>
    <w:next w:val="GS1BBodyText2"/>
    <w:qFormat/>
    <w:rsid w:val="00AB4DA4"/>
    <w:pPr>
      <w:keepNext/>
      <w:spacing w:before="240"/>
    </w:pPr>
    <w:rPr>
      <w:b/>
      <w:color w:val="002C6C"/>
    </w:rPr>
  </w:style>
  <w:style w:type="paragraph" w:customStyle="1" w:styleId="GS1BListBullet">
    <w:name w:val="GS1_B_List Bullet"/>
    <w:basedOn w:val="Normal"/>
    <w:qFormat/>
    <w:rsid w:val="00565F52"/>
    <w:pPr>
      <w:numPr>
        <w:numId w:val="33"/>
      </w:numPr>
      <w:tabs>
        <w:tab w:val="left" w:pos="170"/>
      </w:tabs>
      <w:ind w:left="170" w:hanging="170"/>
    </w:pPr>
  </w:style>
  <w:style w:type="paragraph" w:customStyle="1" w:styleId="GS1BHeading3">
    <w:name w:val="GS1_B_Heading 3"/>
    <w:basedOn w:val="Normal"/>
    <w:next w:val="GS1BBodyText2"/>
    <w:qFormat/>
    <w:rsid w:val="00833A72"/>
    <w:pPr>
      <w:keepNext/>
      <w:spacing w:before="240"/>
    </w:pPr>
    <w:rPr>
      <w:b/>
      <w:color w:val="F26334"/>
    </w:rPr>
  </w:style>
  <w:style w:type="paragraph" w:customStyle="1" w:styleId="GS1BHeading4">
    <w:name w:val="GS1_B_Heading 4"/>
    <w:basedOn w:val="Normal"/>
    <w:next w:val="GS1BBodyText4"/>
    <w:qFormat/>
    <w:rsid w:val="00435B7A"/>
    <w:pPr>
      <w:keepNext/>
      <w:tabs>
        <w:tab w:val="left" w:pos="720"/>
      </w:tabs>
      <w:spacing w:before="240"/>
      <w:ind w:left="1080" w:hanging="720"/>
    </w:pPr>
    <w:rPr>
      <w:b/>
      <w:color w:val="002C6C"/>
    </w:rPr>
  </w:style>
  <w:style w:type="paragraph" w:customStyle="1" w:styleId="GS1BListBullet2">
    <w:name w:val="GS1_B_List Bullet 2"/>
    <w:basedOn w:val="Normal"/>
    <w:qFormat/>
    <w:rsid w:val="00565F52"/>
    <w:pPr>
      <w:numPr>
        <w:numId w:val="34"/>
      </w:numPr>
      <w:tabs>
        <w:tab w:val="left" w:pos="170"/>
      </w:tabs>
      <w:ind w:left="527" w:hanging="170"/>
    </w:pPr>
  </w:style>
  <w:style w:type="paragraph" w:customStyle="1" w:styleId="GS1BHeading5">
    <w:name w:val="GS1_B_Heading 5"/>
    <w:basedOn w:val="Normal"/>
    <w:next w:val="GS1BBodyText5"/>
    <w:qFormat/>
    <w:rsid w:val="001E0A4D"/>
    <w:pPr>
      <w:keepNext/>
      <w:tabs>
        <w:tab w:val="left" w:pos="720"/>
      </w:tabs>
      <w:spacing w:before="240"/>
      <w:ind w:left="720"/>
    </w:pPr>
    <w:rPr>
      <w:b/>
      <w:color w:val="F26334"/>
    </w:rPr>
  </w:style>
  <w:style w:type="paragraph" w:customStyle="1" w:styleId="GS1BListBullet3">
    <w:name w:val="GS1_B_List Bullet 3"/>
    <w:basedOn w:val="Normal"/>
    <w:qFormat/>
    <w:rsid w:val="00565F52"/>
    <w:pPr>
      <w:numPr>
        <w:numId w:val="35"/>
      </w:numPr>
      <w:tabs>
        <w:tab w:val="left" w:pos="170"/>
      </w:tabs>
      <w:ind w:left="890" w:hanging="170"/>
    </w:pPr>
  </w:style>
  <w:style w:type="table" w:styleId="Tabel-Gitter">
    <w:name w:val="Table Grid"/>
    <w:basedOn w:val="Tabel-Normal"/>
    <w:uiPriority w:val="59"/>
    <w:rsid w:val="004D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BBodyText4">
    <w:name w:val="GS1_B_Body Text 4"/>
    <w:basedOn w:val="Normal"/>
    <w:qFormat/>
    <w:rsid w:val="004E0D9A"/>
    <w:pPr>
      <w:ind w:left="357"/>
    </w:pPr>
  </w:style>
  <w:style w:type="paragraph" w:customStyle="1" w:styleId="GS1BBodyText5">
    <w:name w:val="GS1_B_Body Text 5"/>
    <w:basedOn w:val="Normal"/>
    <w:qFormat/>
    <w:rsid w:val="004E0D9A"/>
    <w:pPr>
      <w:ind w:left="720"/>
    </w:pPr>
  </w:style>
  <w:style w:type="paragraph" w:customStyle="1" w:styleId="GS1BBodyTextIntro">
    <w:name w:val="GS1_B_Body Text Intro"/>
    <w:basedOn w:val="Normal"/>
    <w:qFormat/>
    <w:rsid w:val="00191F4C"/>
    <w:pPr>
      <w:spacing w:after="240"/>
    </w:pPr>
    <w:rPr>
      <w:sz w:val="22"/>
      <w:szCs w:val="22"/>
    </w:rPr>
  </w:style>
  <w:style w:type="character" w:styleId="Kommentarhenvisning">
    <w:name w:val="annotation reference"/>
    <w:basedOn w:val="Standardskrifttypeiafsnit"/>
    <w:uiPriority w:val="99"/>
    <w:semiHidden/>
    <w:unhideWhenUsed/>
    <w:rsid w:val="0037585C"/>
    <w:rPr>
      <w:sz w:val="16"/>
      <w:szCs w:val="16"/>
    </w:rPr>
  </w:style>
  <w:style w:type="paragraph" w:styleId="Kommentartekst">
    <w:name w:val="annotation text"/>
    <w:basedOn w:val="Normal"/>
    <w:link w:val="KommentartekstTegn"/>
    <w:uiPriority w:val="99"/>
    <w:semiHidden/>
    <w:unhideWhenUsed/>
    <w:rsid w:val="0037585C"/>
    <w:rPr>
      <w:sz w:val="20"/>
      <w:szCs w:val="20"/>
    </w:rPr>
  </w:style>
  <w:style w:type="character" w:customStyle="1" w:styleId="KommentartekstTegn">
    <w:name w:val="Kommentartekst Tegn"/>
    <w:basedOn w:val="Standardskrifttypeiafsnit"/>
    <w:link w:val="Kommentartekst"/>
    <w:uiPriority w:val="99"/>
    <w:semiHidden/>
    <w:rsid w:val="0037585C"/>
    <w:rPr>
      <w:sz w:val="20"/>
      <w:szCs w:val="20"/>
      <w:lang w:val="da-DK"/>
    </w:rPr>
  </w:style>
  <w:style w:type="paragraph" w:styleId="Kommentaremne">
    <w:name w:val="annotation subject"/>
    <w:basedOn w:val="Kommentartekst"/>
    <w:next w:val="Kommentartekst"/>
    <w:link w:val="KommentaremneTegn"/>
    <w:uiPriority w:val="99"/>
    <w:semiHidden/>
    <w:unhideWhenUsed/>
    <w:rsid w:val="0037585C"/>
    <w:rPr>
      <w:b/>
      <w:bCs/>
    </w:rPr>
  </w:style>
  <w:style w:type="character" w:customStyle="1" w:styleId="KommentaremneTegn">
    <w:name w:val="Kommentaremne Tegn"/>
    <w:basedOn w:val="KommentartekstTegn"/>
    <w:link w:val="Kommentaremne"/>
    <w:uiPriority w:val="99"/>
    <w:semiHidden/>
    <w:rsid w:val="0037585C"/>
    <w:rPr>
      <w:b/>
      <w:bCs/>
      <w:sz w:val="20"/>
      <w:szCs w:val="20"/>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07654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S:\Skabeloner\Corporate_notepapir_Skabelon.dotx" TargetMode="External"/></Relationships>
</file>

<file path=word/theme/theme1.xml><?xml version="1.0" encoding="utf-8"?>
<a:theme xmlns:a="http://schemas.openxmlformats.org/drawingml/2006/main" name="GS1 Global Brand">
  <a:themeElements>
    <a:clrScheme name="GS1 Global Brand">
      <a:dk1>
        <a:srgbClr val="454545"/>
      </a:dk1>
      <a:lt1>
        <a:sysClr val="window" lastClr="FFFFFF"/>
      </a:lt1>
      <a:dk2>
        <a:srgbClr val="002C6C"/>
      </a:dk2>
      <a:lt2>
        <a:srgbClr val="B1B3B3"/>
      </a:lt2>
      <a:accent1>
        <a:srgbClr val="F26334"/>
      </a:accent1>
      <a:accent2>
        <a:srgbClr val="00B6DE"/>
      </a:accent2>
      <a:accent3>
        <a:srgbClr val="7AC143"/>
      </a:accent3>
      <a:accent4>
        <a:srgbClr val="F05587"/>
      </a:accent4>
      <a:accent5>
        <a:srgbClr val="FBB034"/>
      </a:accent5>
      <a:accent6>
        <a:srgbClr val="BF83B9"/>
      </a:accent6>
      <a:hlink>
        <a:srgbClr val="008DBD"/>
      </a:hlink>
      <a:folHlink>
        <a:srgbClr val="008DBD"/>
      </a:folHlink>
    </a:clrScheme>
    <a:fontScheme name="GS1 Verdana">
      <a:majorFont>
        <a:latin typeface="Verdana"/>
        <a:ea typeface=""/>
        <a:cs typeface=""/>
        <a:font script="Jpan" typeface="ＭＳ Ｐゴシック"/>
        <a:font script="Hang" typeface="돋움"/>
        <a:font script="Hans" typeface="黑体"/>
        <a:font script="Hant" typeface="微軟正黑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ajorFont>
      <a:minorFont>
        <a:latin typeface="Verdana"/>
        <a:ea typeface=""/>
        <a:cs typeface=""/>
        <a:font script="Jpan" typeface="ＭＳ Ｐ明朝"/>
        <a:font script="Hang" typeface="바탕"/>
        <a:font script="Hans" typeface="宋体"/>
        <a:font script="Hant" typeface="新細明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CEF26-9159-4AAA-B6D1-9FCFBFDB0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Corporate_notepapir_Skabelon</Template>
  <TotalTime>0</TotalTime>
  <Pages>2</Pages>
  <Words>657</Words>
  <Characters>4009</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GS1</Company>
  <LinksUpToDate>false</LinksUpToDate>
  <CharactersWithSpaces>4657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GS1 Basic Template</dc:subject>
  <dc:creator>Signe Poulsen</dc:creator>
  <cp:keywords/>
  <dc:description/>
  <cp:lastModifiedBy>Helle Riis Olsen</cp:lastModifiedBy>
  <cp:revision>2</cp:revision>
  <dcterms:created xsi:type="dcterms:W3CDTF">2017-04-24T13:32:00Z</dcterms:created>
  <dcterms:modified xsi:type="dcterms:W3CDTF">2017-04-24T13:32:00Z</dcterms:modified>
  <cp:category/>
</cp:coreProperties>
</file>