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37765A" w14:textId="77777777" w:rsidR="0022241F" w:rsidRPr="007318EF" w:rsidRDefault="0022241F" w:rsidP="009754D2">
      <w:pPr>
        <w:rPr>
          <w:rFonts w:ascii="Calibri" w:hAnsi="Calibri" w:cs="Tahoma"/>
          <w:szCs w:val="36"/>
        </w:rPr>
      </w:pPr>
    </w:p>
    <w:p w14:paraId="2E0762FF" w14:textId="77777777" w:rsidR="00EE53EF" w:rsidRPr="007318EF" w:rsidRDefault="00EE53EF" w:rsidP="00EE53EF">
      <w:pPr>
        <w:rPr>
          <w:rFonts w:ascii="Calibri" w:hAnsi="Calibri"/>
          <w:b/>
          <w:bCs/>
          <w:color w:val="000000" w:themeColor="text1"/>
          <w:sz w:val="28"/>
          <w:szCs w:val="28"/>
        </w:rPr>
      </w:pPr>
      <w:r w:rsidRPr="007318EF">
        <w:rPr>
          <w:rFonts w:ascii="Calibri" w:hAnsi="Calibri"/>
          <w:b/>
          <w:bCs/>
          <w:color w:val="000000" w:themeColor="text1"/>
          <w:sz w:val="32"/>
          <w:szCs w:val="28"/>
        </w:rPr>
        <w:t>Dessertmästare lagar Vaxholms Kastells julbordsdesserter</w:t>
      </w:r>
    </w:p>
    <w:p w14:paraId="6C6DA993" w14:textId="77777777" w:rsidR="00EE53EF" w:rsidRPr="007318EF" w:rsidRDefault="00EE53EF" w:rsidP="00EE53EF">
      <w:pPr>
        <w:rPr>
          <w:rFonts w:ascii="Calibri" w:eastAsiaTheme="minorHAnsi" w:hAnsi="Calibri"/>
          <w:color w:val="000000" w:themeColor="text1"/>
          <w:sz w:val="20"/>
          <w:szCs w:val="20"/>
          <w:lang w:eastAsia="en-US"/>
        </w:rPr>
      </w:pPr>
    </w:p>
    <w:p w14:paraId="460F5D8B" w14:textId="79BADF0D" w:rsidR="00EE53EF" w:rsidRPr="007318EF" w:rsidRDefault="007318EF" w:rsidP="00EE53EF">
      <w:pPr>
        <w:rPr>
          <w:rFonts w:ascii="Calibri" w:hAnsi="Calibri"/>
          <w:color w:val="000000" w:themeColor="text1"/>
          <w:szCs w:val="20"/>
        </w:rPr>
      </w:pPr>
      <w:r w:rsidRPr="007318EF">
        <w:rPr>
          <w:rFonts w:ascii="Calibri" w:hAnsi="Calibri"/>
          <w:color w:val="000000" w:themeColor="text1"/>
          <w:szCs w:val="20"/>
        </w:rPr>
        <w:t xml:space="preserve">Malin </w:t>
      </w:r>
      <w:proofErr w:type="spellStart"/>
      <w:r w:rsidRPr="007318EF">
        <w:rPr>
          <w:rFonts w:ascii="Calibri" w:hAnsi="Calibri"/>
          <w:color w:val="000000" w:themeColor="text1"/>
          <w:szCs w:val="20"/>
        </w:rPr>
        <w:t>Lönneberg</w:t>
      </w:r>
      <w:proofErr w:type="spellEnd"/>
      <w:r w:rsidR="00EE53EF" w:rsidRPr="007318EF">
        <w:rPr>
          <w:rFonts w:ascii="Calibri" w:hAnsi="Calibri"/>
          <w:color w:val="000000" w:themeColor="text1"/>
          <w:szCs w:val="20"/>
        </w:rPr>
        <w:t>, dessertmästare känd från tv, lagar i år alla juldesserter på Vaxholms Kastell. ”Vi vet att många ser dessertbuffén som höjdpunkten på julbordet och då är det förstås hedrande att en så välrenommerad person som Malin väljer att bjuda på sina läckerheter hos oss”, säger Egon Persson, platschef på Vaxholms Kastell. ”Att vi serverar Malins fantastiska desserter blir som en extra julklapp till våra trogna och nytillkomna julbordsgäster”, fortsätter Egon.</w:t>
      </w:r>
    </w:p>
    <w:p w14:paraId="568481F9" w14:textId="77777777" w:rsidR="00EE53EF" w:rsidRPr="007318EF" w:rsidRDefault="00EE53EF" w:rsidP="00EE53EF">
      <w:pPr>
        <w:rPr>
          <w:rFonts w:ascii="Calibri" w:hAnsi="Calibri"/>
          <w:color w:val="000000" w:themeColor="text1"/>
          <w:szCs w:val="20"/>
        </w:rPr>
      </w:pPr>
    </w:p>
    <w:p w14:paraId="347B1D8D" w14:textId="11316A81" w:rsidR="00EE53EF" w:rsidRPr="007318EF" w:rsidRDefault="00EE53EF" w:rsidP="00EE53EF">
      <w:pPr>
        <w:rPr>
          <w:rFonts w:ascii="Calibri" w:hAnsi="Calibri"/>
          <w:b/>
          <w:color w:val="000000" w:themeColor="text1"/>
          <w:szCs w:val="20"/>
        </w:rPr>
      </w:pPr>
      <w:r w:rsidRPr="007318EF">
        <w:rPr>
          <w:rFonts w:ascii="Calibri" w:hAnsi="Calibri"/>
          <w:b/>
          <w:color w:val="000000" w:themeColor="text1"/>
          <w:szCs w:val="20"/>
        </w:rPr>
        <w:t xml:space="preserve">Vi ställde 5 snabba frågor till </w:t>
      </w:r>
      <w:r w:rsidR="007318EF" w:rsidRPr="007318EF">
        <w:rPr>
          <w:rFonts w:ascii="Calibri" w:hAnsi="Calibri"/>
          <w:b/>
          <w:color w:val="000000" w:themeColor="text1"/>
          <w:szCs w:val="20"/>
        </w:rPr>
        <w:t xml:space="preserve">dessertmästaren Malin </w:t>
      </w:r>
      <w:proofErr w:type="spellStart"/>
      <w:r w:rsidR="007318EF" w:rsidRPr="007318EF">
        <w:rPr>
          <w:rFonts w:ascii="Calibri" w:hAnsi="Calibri"/>
          <w:b/>
          <w:color w:val="000000" w:themeColor="text1"/>
          <w:szCs w:val="20"/>
        </w:rPr>
        <w:t>Lönneberg</w:t>
      </w:r>
      <w:proofErr w:type="spellEnd"/>
      <w:r w:rsidRPr="007318EF">
        <w:rPr>
          <w:rFonts w:ascii="Calibri" w:hAnsi="Calibri"/>
          <w:b/>
          <w:color w:val="000000" w:themeColor="text1"/>
          <w:szCs w:val="20"/>
        </w:rPr>
        <w:t xml:space="preserve"> om julbord och desserter - och då fick vi ett recept på köpet!</w:t>
      </w:r>
    </w:p>
    <w:p w14:paraId="722979DE" w14:textId="77777777" w:rsidR="00EE53EF" w:rsidRPr="007318EF" w:rsidRDefault="00EE53EF" w:rsidP="00EE53EF">
      <w:pPr>
        <w:rPr>
          <w:rFonts w:ascii="Calibri" w:hAnsi="Calibri"/>
          <w:b/>
          <w:color w:val="000000" w:themeColor="text1"/>
          <w:szCs w:val="20"/>
        </w:rPr>
      </w:pPr>
      <w:r w:rsidRPr="007318EF">
        <w:rPr>
          <w:rFonts w:ascii="Calibri" w:hAnsi="Calibri"/>
          <w:b/>
          <w:color w:val="000000" w:themeColor="text1"/>
          <w:szCs w:val="20"/>
        </w:rPr>
        <w:t> </w:t>
      </w:r>
    </w:p>
    <w:p w14:paraId="3C353D13" w14:textId="77777777" w:rsidR="00EE53EF" w:rsidRPr="007318EF" w:rsidRDefault="00EE53EF" w:rsidP="00EE53EF">
      <w:pPr>
        <w:rPr>
          <w:rFonts w:ascii="Calibri" w:hAnsi="Calibri"/>
          <w:b/>
          <w:i/>
          <w:color w:val="000000" w:themeColor="text1"/>
          <w:szCs w:val="20"/>
        </w:rPr>
      </w:pPr>
      <w:r w:rsidRPr="007318EF">
        <w:rPr>
          <w:rFonts w:ascii="Calibri" w:hAnsi="Calibri"/>
          <w:b/>
          <w:i/>
          <w:color w:val="000000" w:themeColor="text1"/>
          <w:szCs w:val="20"/>
        </w:rPr>
        <w:t>Vilken rätt är din favorit på julbordet?</w:t>
      </w:r>
    </w:p>
    <w:p w14:paraId="6174CC4E" w14:textId="77777777" w:rsidR="00EE53EF" w:rsidRPr="007318EF" w:rsidRDefault="00EE53EF" w:rsidP="00EE53EF">
      <w:pPr>
        <w:rPr>
          <w:rFonts w:ascii="Calibri" w:hAnsi="Calibri"/>
          <w:color w:val="000000" w:themeColor="text1"/>
          <w:szCs w:val="20"/>
        </w:rPr>
      </w:pPr>
      <w:proofErr w:type="gramStart"/>
      <w:r w:rsidRPr="007318EF">
        <w:rPr>
          <w:rFonts w:ascii="Calibri" w:hAnsi="Calibri"/>
          <w:color w:val="000000" w:themeColor="text1"/>
          <w:szCs w:val="20"/>
        </w:rPr>
        <w:t>-</w:t>
      </w:r>
      <w:proofErr w:type="gramEnd"/>
      <w:r w:rsidRPr="007318EF">
        <w:rPr>
          <w:rFonts w:ascii="Calibri" w:hAnsi="Calibri"/>
          <w:color w:val="000000" w:themeColor="text1"/>
          <w:szCs w:val="20"/>
        </w:rPr>
        <w:t xml:space="preserve">Favoriten på julbordet är </w:t>
      </w:r>
      <w:proofErr w:type="spellStart"/>
      <w:r w:rsidRPr="007318EF">
        <w:rPr>
          <w:rFonts w:ascii="Calibri" w:hAnsi="Calibri"/>
          <w:color w:val="000000" w:themeColor="text1"/>
          <w:szCs w:val="20"/>
        </w:rPr>
        <w:t>sillbuffén</w:t>
      </w:r>
      <w:proofErr w:type="spellEnd"/>
      <w:r w:rsidRPr="007318EF">
        <w:rPr>
          <w:rFonts w:ascii="Calibri" w:hAnsi="Calibri"/>
          <w:color w:val="000000" w:themeColor="text1"/>
          <w:szCs w:val="20"/>
        </w:rPr>
        <w:t>. Jag älskar fisk i alla former, så det är inte alltid jag lyckas äta mig igenom hela bordet. Men dessertmagen är en annan mage, så dessert finns det ju alltid plats för.</w:t>
      </w:r>
    </w:p>
    <w:p w14:paraId="58CEB456" w14:textId="77777777" w:rsidR="00EE53EF" w:rsidRPr="007318EF" w:rsidRDefault="00EE53EF" w:rsidP="00EE53EF">
      <w:pPr>
        <w:rPr>
          <w:rFonts w:ascii="Calibri" w:hAnsi="Calibri"/>
          <w:color w:val="000000" w:themeColor="text1"/>
          <w:szCs w:val="20"/>
        </w:rPr>
      </w:pPr>
    </w:p>
    <w:p w14:paraId="0CE92595" w14:textId="77777777" w:rsidR="00EE53EF" w:rsidRPr="007318EF" w:rsidRDefault="00EE53EF" w:rsidP="00EE53EF">
      <w:pPr>
        <w:rPr>
          <w:rFonts w:ascii="Calibri" w:hAnsi="Calibri"/>
          <w:b/>
          <w:color w:val="000000" w:themeColor="text1"/>
          <w:szCs w:val="20"/>
        </w:rPr>
      </w:pPr>
      <w:r w:rsidRPr="007318EF">
        <w:rPr>
          <w:rFonts w:ascii="Calibri" w:hAnsi="Calibri"/>
          <w:b/>
          <w:i/>
          <w:color w:val="000000" w:themeColor="text1"/>
          <w:szCs w:val="20"/>
        </w:rPr>
        <w:t xml:space="preserve">Vad är inriktningen på Kastellets juldessertbord i år? </w:t>
      </w:r>
    </w:p>
    <w:p w14:paraId="67536C8A" w14:textId="77777777" w:rsidR="00EE53EF" w:rsidRPr="007318EF" w:rsidRDefault="00EE53EF" w:rsidP="00EE53EF">
      <w:pPr>
        <w:rPr>
          <w:rFonts w:ascii="Calibri" w:hAnsi="Calibri"/>
          <w:color w:val="000000" w:themeColor="text1"/>
          <w:szCs w:val="20"/>
        </w:rPr>
      </w:pPr>
      <w:proofErr w:type="gramStart"/>
      <w:r w:rsidRPr="007318EF">
        <w:rPr>
          <w:rFonts w:ascii="Calibri" w:hAnsi="Calibri"/>
          <w:color w:val="000000" w:themeColor="text1"/>
          <w:szCs w:val="20"/>
        </w:rPr>
        <w:t>-</w:t>
      </w:r>
      <w:proofErr w:type="gramEnd"/>
      <w:r w:rsidRPr="007318EF">
        <w:rPr>
          <w:rFonts w:ascii="Calibri" w:hAnsi="Calibri"/>
          <w:color w:val="000000" w:themeColor="text1"/>
          <w:szCs w:val="20"/>
        </w:rPr>
        <w:t xml:space="preserve">När jag skapade årets desserter så var mitt mål att allt skulle vara hemlagat, passa alla, att alla smaker skulle funka ihop och att det skulle serveras i mindre storlekar. Lite "less is </w:t>
      </w:r>
      <w:proofErr w:type="spellStart"/>
      <w:r w:rsidRPr="007318EF">
        <w:rPr>
          <w:rFonts w:ascii="Calibri" w:hAnsi="Calibri"/>
          <w:color w:val="000000" w:themeColor="text1"/>
          <w:szCs w:val="20"/>
        </w:rPr>
        <w:t>more</w:t>
      </w:r>
      <w:proofErr w:type="spellEnd"/>
      <w:r w:rsidRPr="007318EF">
        <w:rPr>
          <w:rFonts w:ascii="Calibri" w:hAnsi="Calibri"/>
          <w:color w:val="000000" w:themeColor="text1"/>
          <w:szCs w:val="20"/>
        </w:rPr>
        <w:t>" helt enkelt. </w:t>
      </w:r>
      <w:r w:rsidRPr="007318EF">
        <w:rPr>
          <w:rFonts w:ascii="Calibri" w:hAnsi="Calibri"/>
          <w:color w:val="000000" w:themeColor="text1"/>
          <w:szCs w:val="20"/>
        </w:rPr>
        <w:br/>
      </w:r>
      <w:r w:rsidRPr="007318EF">
        <w:rPr>
          <w:rFonts w:ascii="Calibri" w:hAnsi="Calibri"/>
          <w:color w:val="000000" w:themeColor="text1"/>
          <w:szCs w:val="20"/>
        </w:rPr>
        <w:br/>
        <w:t>Dessertbuffen på ett julbord blir ju som en Grand dessert. Ofta sitter gästen en bit från dessertbordet, orkar bara gå en gång och är förhoppningsvis nyfiken på att testa allt, då får det inte bli allt för konstiga kombinationer.</w:t>
      </w:r>
    </w:p>
    <w:p w14:paraId="0677D8CE" w14:textId="77777777" w:rsidR="00EE53EF" w:rsidRPr="007318EF" w:rsidRDefault="00EE53EF" w:rsidP="00EE53EF">
      <w:pPr>
        <w:rPr>
          <w:rFonts w:ascii="Calibri" w:hAnsi="Calibri"/>
          <w:color w:val="000000" w:themeColor="text1"/>
          <w:szCs w:val="20"/>
        </w:rPr>
      </w:pPr>
    </w:p>
    <w:p w14:paraId="3EC5152D" w14:textId="77777777" w:rsidR="00EE53EF" w:rsidRPr="007318EF" w:rsidRDefault="00EE53EF" w:rsidP="00EE53EF">
      <w:pPr>
        <w:rPr>
          <w:rFonts w:ascii="Calibri" w:hAnsi="Calibri"/>
          <w:b/>
          <w:i/>
          <w:color w:val="000000" w:themeColor="text1"/>
          <w:szCs w:val="20"/>
        </w:rPr>
      </w:pPr>
      <w:r w:rsidRPr="007318EF">
        <w:rPr>
          <w:rFonts w:ascii="Calibri" w:hAnsi="Calibri"/>
          <w:b/>
          <w:i/>
          <w:color w:val="000000" w:themeColor="text1"/>
          <w:szCs w:val="20"/>
        </w:rPr>
        <w:t>Vilken av dina desserter får man inte missa på Kastellet dessertbord?</w:t>
      </w:r>
    </w:p>
    <w:p w14:paraId="29CA3DFC" w14:textId="77777777" w:rsidR="00EE53EF" w:rsidRPr="007318EF" w:rsidRDefault="00EE53EF" w:rsidP="00EE53EF">
      <w:pPr>
        <w:rPr>
          <w:rFonts w:ascii="Calibri" w:hAnsi="Calibri"/>
          <w:color w:val="000000" w:themeColor="text1"/>
          <w:szCs w:val="20"/>
        </w:rPr>
      </w:pPr>
      <w:proofErr w:type="gramStart"/>
      <w:r w:rsidRPr="007318EF">
        <w:rPr>
          <w:rFonts w:ascii="Calibri" w:hAnsi="Calibri"/>
          <w:color w:val="000000" w:themeColor="text1"/>
          <w:szCs w:val="20"/>
        </w:rPr>
        <w:t>-</w:t>
      </w:r>
      <w:proofErr w:type="gramEnd"/>
      <w:r w:rsidRPr="007318EF">
        <w:rPr>
          <w:rFonts w:ascii="Calibri" w:hAnsi="Calibri"/>
          <w:color w:val="000000" w:themeColor="text1"/>
          <w:szCs w:val="20"/>
        </w:rPr>
        <w:t xml:space="preserve">Tanken är att prova mycket och inte välja en rätt. Om man gillar ris à la </w:t>
      </w:r>
      <w:proofErr w:type="spellStart"/>
      <w:r w:rsidRPr="007318EF">
        <w:rPr>
          <w:rFonts w:ascii="Calibri" w:hAnsi="Calibri"/>
          <w:color w:val="000000" w:themeColor="text1"/>
          <w:szCs w:val="20"/>
        </w:rPr>
        <w:t>malta</w:t>
      </w:r>
      <w:proofErr w:type="spellEnd"/>
      <w:r w:rsidRPr="007318EF">
        <w:rPr>
          <w:rFonts w:ascii="Calibri" w:hAnsi="Calibri"/>
          <w:color w:val="000000" w:themeColor="text1"/>
          <w:szCs w:val="20"/>
        </w:rPr>
        <w:t xml:space="preserve"> ska man absolut prova saffranspannkakan. Annars är chokladmoussetårtan med kryddkokt päron riktigt, riktigt bra. </w:t>
      </w:r>
    </w:p>
    <w:p w14:paraId="4EB8AFD5" w14:textId="77777777" w:rsidR="00EE53EF" w:rsidRPr="007318EF" w:rsidRDefault="00EE53EF" w:rsidP="00EE53EF">
      <w:pPr>
        <w:rPr>
          <w:rFonts w:ascii="Calibri" w:hAnsi="Calibri"/>
          <w:i/>
          <w:color w:val="000000" w:themeColor="text1"/>
          <w:szCs w:val="20"/>
        </w:rPr>
      </w:pPr>
    </w:p>
    <w:p w14:paraId="1E3E5C91" w14:textId="77777777" w:rsidR="00EE53EF" w:rsidRPr="007318EF" w:rsidRDefault="00EE53EF" w:rsidP="00EE53EF">
      <w:pPr>
        <w:rPr>
          <w:rFonts w:ascii="Calibri" w:hAnsi="Calibri"/>
          <w:b/>
          <w:i/>
          <w:color w:val="000000" w:themeColor="text1"/>
          <w:szCs w:val="20"/>
        </w:rPr>
      </w:pPr>
      <w:r w:rsidRPr="007318EF">
        <w:rPr>
          <w:rFonts w:ascii="Calibri" w:hAnsi="Calibri"/>
          <w:b/>
          <w:i/>
          <w:color w:val="000000" w:themeColor="text1"/>
          <w:szCs w:val="20"/>
        </w:rPr>
        <w:t>Vilken dessert bjuder du helst på efter en middag hemma?</w:t>
      </w:r>
    </w:p>
    <w:p w14:paraId="5971E683" w14:textId="77777777" w:rsidR="00EE53EF" w:rsidRPr="007318EF" w:rsidRDefault="00EE53EF" w:rsidP="00EE53EF">
      <w:pPr>
        <w:rPr>
          <w:rFonts w:ascii="Calibri" w:hAnsi="Calibri"/>
          <w:color w:val="000000" w:themeColor="text1"/>
          <w:szCs w:val="20"/>
        </w:rPr>
      </w:pPr>
      <w:proofErr w:type="gramStart"/>
      <w:r w:rsidRPr="007318EF">
        <w:rPr>
          <w:rFonts w:ascii="Calibri" w:hAnsi="Calibri"/>
          <w:color w:val="000000" w:themeColor="text1"/>
          <w:szCs w:val="20"/>
        </w:rPr>
        <w:t>-</w:t>
      </w:r>
      <w:proofErr w:type="gramEnd"/>
      <w:r w:rsidRPr="007318EF">
        <w:rPr>
          <w:rFonts w:ascii="Calibri" w:hAnsi="Calibri"/>
          <w:color w:val="000000" w:themeColor="text1"/>
          <w:szCs w:val="20"/>
        </w:rPr>
        <w:t xml:space="preserve">Beror på årstid men oftast blir det en dessert av något som växer i min trädgård eller något  som jag ”pallat” från en granne eller ödetomt i närheten där jag bor.  </w:t>
      </w:r>
    </w:p>
    <w:p w14:paraId="01A52681" w14:textId="77777777" w:rsidR="00EE53EF" w:rsidRPr="007318EF" w:rsidRDefault="00EE53EF" w:rsidP="00EE53EF">
      <w:pPr>
        <w:rPr>
          <w:rFonts w:ascii="Calibri" w:hAnsi="Calibri"/>
          <w:color w:val="000000" w:themeColor="text1"/>
          <w:szCs w:val="20"/>
        </w:rPr>
      </w:pPr>
    </w:p>
    <w:p w14:paraId="37C2E075" w14:textId="77777777" w:rsidR="00EE53EF" w:rsidRPr="007318EF" w:rsidRDefault="00EE53EF" w:rsidP="00EE53EF">
      <w:pPr>
        <w:rPr>
          <w:rFonts w:ascii="Calibri" w:hAnsi="Calibri"/>
          <w:b/>
          <w:i/>
          <w:color w:val="000000" w:themeColor="text1"/>
          <w:szCs w:val="20"/>
        </w:rPr>
      </w:pPr>
      <w:r w:rsidRPr="007318EF">
        <w:rPr>
          <w:rFonts w:ascii="Calibri" w:hAnsi="Calibri"/>
          <w:b/>
          <w:i/>
          <w:color w:val="000000" w:themeColor="text1"/>
          <w:szCs w:val="20"/>
        </w:rPr>
        <w:t>Kan du tipsa om en lättlagad dessert som alla kan lyckas med?</w:t>
      </w:r>
    </w:p>
    <w:p w14:paraId="4A29A7D2" w14:textId="77777777" w:rsidR="00EE53EF" w:rsidRPr="007318EF" w:rsidRDefault="00EE53EF" w:rsidP="00EE53EF">
      <w:pPr>
        <w:rPr>
          <w:rFonts w:ascii="Calibri" w:hAnsi="Calibri"/>
          <w:color w:val="000000" w:themeColor="text1"/>
          <w:szCs w:val="20"/>
        </w:rPr>
      </w:pPr>
      <w:proofErr w:type="gramStart"/>
      <w:r w:rsidRPr="007318EF">
        <w:rPr>
          <w:rFonts w:ascii="Calibri" w:hAnsi="Calibri"/>
          <w:color w:val="000000" w:themeColor="text1"/>
          <w:szCs w:val="20"/>
        </w:rPr>
        <w:t>-</w:t>
      </w:r>
      <w:proofErr w:type="gramEnd"/>
      <w:r w:rsidRPr="007318EF">
        <w:rPr>
          <w:rFonts w:ascii="Calibri" w:hAnsi="Calibri"/>
          <w:color w:val="000000" w:themeColor="text1"/>
          <w:szCs w:val="20"/>
        </w:rPr>
        <w:t xml:space="preserve">En enkel dessert som alla kan lyckas med är just </w:t>
      </w:r>
      <w:proofErr w:type="spellStart"/>
      <w:r w:rsidRPr="007318EF">
        <w:rPr>
          <w:rFonts w:ascii="Calibri" w:hAnsi="Calibri"/>
          <w:color w:val="000000" w:themeColor="text1"/>
          <w:szCs w:val="20"/>
        </w:rPr>
        <w:t>créme</w:t>
      </w:r>
      <w:proofErr w:type="spellEnd"/>
      <w:r w:rsidRPr="007318EF">
        <w:rPr>
          <w:rFonts w:ascii="Calibri" w:hAnsi="Calibri"/>
          <w:color w:val="000000" w:themeColor="text1"/>
          <w:szCs w:val="20"/>
        </w:rPr>
        <w:t xml:space="preserve"> </w:t>
      </w:r>
      <w:proofErr w:type="spellStart"/>
      <w:r w:rsidRPr="007318EF">
        <w:rPr>
          <w:rFonts w:ascii="Calibri" w:hAnsi="Calibri"/>
          <w:color w:val="000000" w:themeColor="text1"/>
          <w:szCs w:val="20"/>
        </w:rPr>
        <w:t>brulée</w:t>
      </w:r>
      <w:proofErr w:type="spellEnd"/>
    </w:p>
    <w:p w14:paraId="3B17F4E3" w14:textId="77777777" w:rsidR="00EE53EF" w:rsidRPr="007318EF" w:rsidRDefault="00EE53EF" w:rsidP="00EE53EF">
      <w:pPr>
        <w:rPr>
          <w:rFonts w:ascii="Calibri" w:hAnsi="Calibri"/>
          <w:color w:val="000000" w:themeColor="text1"/>
          <w:szCs w:val="20"/>
        </w:rPr>
      </w:pPr>
    </w:p>
    <w:p w14:paraId="211A7AE3" w14:textId="77777777" w:rsidR="00EE53EF" w:rsidRPr="007318EF" w:rsidRDefault="00EE53EF" w:rsidP="00EE53EF">
      <w:pPr>
        <w:rPr>
          <w:rFonts w:ascii="Calibri" w:hAnsi="Calibri"/>
          <w:i/>
          <w:color w:val="000000" w:themeColor="text1"/>
          <w:szCs w:val="20"/>
        </w:rPr>
      </w:pPr>
      <w:r w:rsidRPr="007318EF">
        <w:rPr>
          <w:rFonts w:ascii="Calibri" w:hAnsi="Calibri"/>
          <w:i/>
          <w:color w:val="000000" w:themeColor="text1"/>
          <w:szCs w:val="20"/>
        </w:rPr>
        <w:t>1dl mjölk</w:t>
      </w:r>
    </w:p>
    <w:p w14:paraId="0FE928D0" w14:textId="77777777" w:rsidR="00EE53EF" w:rsidRPr="007318EF" w:rsidRDefault="00EE53EF" w:rsidP="00EE53EF">
      <w:pPr>
        <w:rPr>
          <w:rFonts w:ascii="Calibri" w:hAnsi="Calibri"/>
          <w:i/>
          <w:color w:val="000000" w:themeColor="text1"/>
          <w:szCs w:val="20"/>
        </w:rPr>
      </w:pPr>
      <w:r w:rsidRPr="007318EF">
        <w:rPr>
          <w:rFonts w:ascii="Calibri" w:hAnsi="Calibri"/>
          <w:i/>
          <w:color w:val="000000" w:themeColor="text1"/>
          <w:szCs w:val="20"/>
        </w:rPr>
        <w:t>3dl grädde</w:t>
      </w:r>
    </w:p>
    <w:p w14:paraId="7ECF7EF0" w14:textId="77777777" w:rsidR="00EE53EF" w:rsidRPr="007318EF" w:rsidRDefault="00EE53EF" w:rsidP="00EE53EF">
      <w:pPr>
        <w:rPr>
          <w:rFonts w:ascii="Calibri" w:hAnsi="Calibri"/>
          <w:i/>
          <w:color w:val="000000" w:themeColor="text1"/>
          <w:szCs w:val="20"/>
        </w:rPr>
      </w:pPr>
      <w:r w:rsidRPr="007318EF">
        <w:rPr>
          <w:rFonts w:ascii="Calibri" w:hAnsi="Calibri"/>
          <w:i/>
          <w:color w:val="000000" w:themeColor="text1"/>
          <w:szCs w:val="20"/>
        </w:rPr>
        <w:t>1/2 dl socker</w:t>
      </w:r>
    </w:p>
    <w:p w14:paraId="7945B30C" w14:textId="77777777" w:rsidR="00EE53EF" w:rsidRPr="007318EF" w:rsidRDefault="00EE53EF" w:rsidP="00EE53EF">
      <w:pPr>
        <w:rPr>
          <w:rFonts w:ascii="Calibri" w:hAnsi="Calibri"/>
          <w:i/>
          <w:color w:val="000000" w:themeColor="text1"/>
          <w:szCs w:val="20"/>
        </w:rPr>
      </w:pPr>
      <w:r w:rsidRPr="007318EF">
        <w:rPr>
          <w:rFonts w:ascii="Calibri" w:hAnsi="Calibri"/>
          <w:i/>
          <w:color w:val="000000" w:themeColor="text1"/>
          <w:szCs w:val="20"/>
        </w:rPr>
        <w:t>5st äggulor</w:t>
      </w:r>
      <w:r w:rsidRPr="007318EF">
        <w:rPr>
          <w:rFonts w:ascii="Calibri" w:hAnsi="Calibri"/>
          <w:i/>
          <w:color w:val="000000" w:themeColor="text1"/>
          <w:szCs w:val="20"/>
        </w:rPr>
        <w:br/>
        <w:t>1/2 vaniljstång</w:t>
      </w:r>
    </w:p>
    <w:p w14:paraId="01F2C8ED" w14:textId="77777777" w:rsidR="00EE53EF" w:rsidRPr="007318EF" w:rsidRDefault="00EE53EF" w:rsidP="00EE53EF">
      <w:pPr>
        <w:rPr>
          <w:rFonts w:ascii="Calibri" w:hAnsi="Calibri"/>
          <w:color w:val="000000" w:themeColor="text1"/>
          <w:szCs w:val="20"/>
        </w:rPr>
      </w:pPr>
    </w:p>
    <w:p w14:paraId="41790C89" w14:textId="77777777" w:rsidR="007318EF" w:rsidRDefault="00EE53EF" w:rsidP="00EE53EF">
      <w:pPr>
        <w:rPr>
          <w:rFonts w:ascii="Calibri" w:hAnsi="Calibri"/>
          <w:color w:val="000000" w:themeColor="text1"/>
          <w:szCs w:val="20"/>
        </w:rPr>
      </w:pPr>
      <w:r w:rsidRPr="007318EF">
        <w:rPr>
          <w:rFonts w:ascii="Calibri" w:hAnsi="Calibri"/>
          <w:color w:val="000000" w:themeColor="text1"/>
          <w:szCs w:val="20"/>
        </w:rPr>
        <w:lastRenderedPageBreak/>
        <w:t>Dela och kärna ur vaniljstången, lägg den i en kastrull och häll i mjölk, grädde o</w:t>
      </w:r>
      <w:r w:rsidR="007318EF">
        <w:rPr>
          <w:rFonts w:ascii="Calibri" w:hAnsi="Calibri"/>
          <w:color w:val="000000" w:themeColor="text1"/>
          <w:szCs w:val="20"/>
        </w:rPr>
        <w:t xml:space="preserve">ch hälften av sockret, koka upp. </w:t>
      </w:r>
      <w:r w:rsidRPr="007318EF">
        <w:rPr>
          <w:rFonts w:ascii="Calibri" w:hAnsi="Calibri"/>
          <w:color w:val="000000" w:themeColor="text1"/>
          <w:szCs w:val="20"/>
        </w:rPr>
        <w:t>Rör gulorna med resten av sockret och slå sedan den varma gräddmjölken över.</w:t>
      </w:r>
      <w:r w:rsidR="007318EF">
        <w:rPr>
          <w:rFonts w:ascii="Calibri" w:hAnsi="Calibri"/>
          <w:color w:val="000000" w:themeColor="text1"/>
          <w:szCs w:val="20"/>
        </w:rPr>
        <w:t xml:space="preserve"> </w:t>
      </w:r>
      <w:r w:rsidRPr="007318EF">
        <w:rPr>
          <w:rFonts w:ascii="Calibri" w:hAnsi="Calibri"/>
          <w:color w:val="000000" w:themeColor="text1"/>
          <w:szCs w:val="20"/>
        </w:rPr>
        <w:t>För att få ut bäst smak från vaniljen, ställ i kyl över natten. </w:t>
      </w:r>
    </w:p>
    <w:p w14:paraId="227473A9" w14:textId="77777777" w:rsidR="007318EF" w:rsidRDefault="007318EF" w:rsidP="00EE53EF">
      <w:pPr>
        <w:rPr>
          <w:rFonts w:ascii="Calibri" w:hAnsi="Calibri"/>
          <w:color w:val="000000" w:themeColor="text1"/>
          <w:szCs w:val="20"/>
        </w:rPr>
      </w:pPr>
    </w:p>
    <w:p w14:paraId="4DD80F50" w14:textId="77777777" w:rsidR="007318EF" w:rsidRDefault="00EE53EF" w:rsidP="00EE53EF">
      <w:pPr>
        <w:rPr>
          <w:rFonts w:ascii="Calibri" w:hAnsi="Calibri"/>
          <w:color w:val="000000" w:themeColor="text1"/>
          <w:szCs w:val="20"/>
        </w:rPr>
      </w:pPr>
      <w:r w:rsidRPr="007318EF">
        <w:rPr>
          <w:rFonts w:ascii="Calibri" w:hAnsi="Calibri"/>
          <w:color w:val="000000" w:themeColor="text1"/>
          <w:szCs w:val="20"/>
        </w:rPr>
        <w:t xml:space="preserve">Sila </w:t>
      </w:r>
      <w:proofErr w:type="spellStart"/>
      <w:r w:rsidRPr="007318EF">
        <w:rPr>
          <w:rFonts w:ascii="Calibri" w:hAnsi="Calibri"/>
          <w:color w:val="000000" w:themeColor="text1"/>
          <w:szCs w:val="20"/>
        </w:rPr>
        <w:t>bruléesmeten</w:t>
      </w:r>
      <w:proofErr w:type="spellEnd"/>
      <w:r w:rsidRPr="007318EF">
        <w:rPr>
          <w:rFonts w:ascii="Calibri" w:hAnsi="Calibri"/>
          <w:color w:val="000000" w:themeColor="text1"/>
          <w:szCs w:val="20"/>
        </w:rPr>
        <w:t xml:space="preserve"> och häll upp i fyra formar. Grädda i ugn på 95 grader i ca 45 min. Knacka på </w:t>
      </w:r>
      <w:proofErr w:type="spellStart"/>
      <w:r w:rsidRPr="007318EF">
        <w:rPr>
          <w:rFonts w:ascii="Calibri" w:hAnsi="Calibri"/>
          <w:color w:val="000000" w:themeColor="text1"/>
          <w:szCs w:val="20"/>
        </w:rPr>
        <w:t>bruléen</w:t>
      </w:r>
      <w:proofErr w:type="spellEnd"/>
      <w:r w:rsidRPr="007318EF">
        <w:rPr>
          <w:rFonts w:ascii="Calibri" w:hAnsi="Calibri"/>
          <w:color w:val="000000" w:themeColor="text1"/>
          <w:szCs w:val="20"/>
        </w:rPr>
        <w:t xml:space="preserve"> för att se om den är klar, den skall vara fast. Det kan ta väldigt olika lång tid beroende på form och ugn.</w:t>
      </w:r>
    </w:p>
    <w:p w14:paraId="75EF31BE" w14:textId="77777777" w:rsidR="007318EF" w:rsidRDefault="007318EF" w:rsidP="00EE53EF">
      <w:pPr>
        <w:rPr>
          <w:rFonts w:ascii="Calibri" w:hAnsi="Calibri"/>
          <w:color w:val="000000" w:themeColor="text1"/>
          <w:szCs w:val="20"/>
        </w:rPr>
      </w:pPr>
    </w:p>
    <w:p w14:paraId="49A68C88" w14:textId="3651F75A" w:rsidR="00EE53EF" w:rsidRPr="007318EF" w:rsidRDefault="00EE53EF" w:rsidP="00EE53EF">
      <w:pPr>
        <w:rPr>
          <w:rFonts w:ascii="Calibri" w:hAnsi="Calibri"/>
          <w:color w:val="000000" w:themeColor="text1"/>
          <w:szCs w:val="20"/>
        </w:rPr>
      </w:pPr>
      <w:r w:rsidRPr="007318EF">
        <w:rPr>
          <w:rFonts w:ascii="Calibri" w:hAnsi="Calibri"/>
          <w:color w:val="000000" w:themeColor="text1"/>
          <w:szCs w:val="20"/>
        </w:rPr>
        <w:t>Låt den kallna och strö sedan ett lager socker på ytan som bränns av med en brännare.</w:t>
      </w:r>
      <w:r w:rsidR="007318EF">
        <w:rPr>
          <w:rFonts w:ascii="Calibri" w:hAnsi="Calibri"/>
          <w:color w:val="000000" w:themeColor="text1"/>
          <w:szCs w:val="20"/>
        </w:rPr>
        <w:t xml:space="preserve"> </w:t>
      </w:r>
      <w:r w:rsidRPr="007318EF">
        <w:rPr>
          <w:rFonts w:ascii="Calibri" w:hAnsi="Calibri"/>
          <w:color w:val="000000" w:themeColor="text1"/>
          <w:szCs w:val="20"/>
        </w:rPr>
        <w:t>Byt gärna ut vaniljen mot en annan smaksättning, så som lagerblad, kanel, stjärnanis eller varför inte saffran.</w:t>
      </w:r>
    </w:p>
    <w:p w14:paraId="745437D6" w14:textId="77777777" w:rsidR="007318EF" w:rsidRDefault="007318EF" w:rsidP="00EE53EF">
      <w:pPr>
        <w:rPr>
          <w:rFonts w:ascii="Calibri" w:hAnsi="Calibri"/>
          <w:color w:val="000000" w:themeColor="text1"/>
          <w:szCs w:val="20"/>
        </w:rPr>
      </w:pPr>
    </w:p>
    <w:p w14:paraId="156A13A7" w14:textId="77777777" w:rsidR="00EE53EF" w:rsidRPr="007318EF" w:rsidRDefault="00EE53EF" w:rsidP="00EE53EF">
      <w:pPr>
        <w:rPr>
          <w:rFonts w:ascii="Calibri" w:hAnsi="Calibri"/>
          <w:color w:val="000000" w:themeColor="text1"/>
          <w:szCs w:val="20"/>
        </w:rPr>
      </w:pPr>
      <w:r w:rsidRPr="007318EF">
        <w:rPr>
          <w:rFonts w:ascii="Calibri" w:hAnsi="Calibri"/>
          <w:color w:val="000000" w:themeColor="text1"/>
          <w:szCs w:val="20"/>
        </w:rPr>
        <w:t>Om man vill kan man ju servera den med ett gott tillbehör, flamberat äpple, rårörda bär med eller glass eller liknande. Bara fantasin sätter stopp.</w:t>
      </w:r>
    </w:p>
    <w:p w14:paraId="2180A3C5" w14:textId="77777777" w:rsidR="00EE53EF" w:rsidRPr="007318EF" w:rsidRDefault="00EE53EF" w:rsidP="00EE53EF">
      <w:pPr>
        <w:rPr>
          <w:rFonts w:ascii="Calibri" w:hAnsi="Calibri"/>
          <w:szCs w:val="20"/>
        </w:rPr>
      </w:pPr>
    </w:p>
    <w:p w14:paraId="5F177596" w14:textId="0CABC9F7" w:rsidR="00EE53EF" w:rsidRPr="007318EF" w:rsidRDefault="00EE53EF" w:rsidP="00EE53EF">
      <w:pPr>
        <w:rPr>
          <w:rFonts w:ascii="Calibri" w:hAnsi="Calibri"/>
          <w:i/>
          <w:color w:val="000000" w:themeColor="text1"/>
          <w:szCs w:val="20"/>
        </w:rPr>
      </w:pPr>
      <w:bookmarkStart w:id="0" w:name="_GoBack"/>
      <w:bookmarkEnd w:id="0"/>
      <w:r w:rsidRPr="007318EF">
        <w:rPr>
          <w:rFonts w:ascii="Calibri" w:hAnsi="Calibri"/>
          <w:i/>
          <w:color w:val="000000" w:themeColor="text1"/>
          <w:szCs w:val="20"/>
        </w:rPr>
        <w:t>Varje år serveras cirka 7 000 julbordsgäster i den 400 år gamla fästningen. Sjöfärden till den lilla ön där fästningen ligger belägen, de gamla valven i matsalen tillsammans med den hemlagade maten gör Vaxholms Kastelles julbord till en unik och annorlunda upplevelse.</w:t>
      </w:r>
    </w:p>
    <w:p w14:paraId="0774675D" w14:textId="493915D5" w:rsidR="00AA5D2A" w:rsidRPr="007318EF" w:rsidRDefault="00AA5D2A" w:rsidP="00EE53EF">
      <w:pPr>
        <w:tabs>
          <w:tab w:val="right" w:pos="9072"/>
        </w:tabs>
        <w:rPr>
          <w:rFonts w:ascii="Calibri" w:hAnsi="Calibri"/>
        </w:rPr>
      </w:pPr>
    </w:p>
    <w:sectPr w:rsidR="00AA5D2A" w:rsidRPr="007318E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A01222" w14:textId="77777777" w:rsidR="00FF68F1" w:rsidRDefault="00FF68F1" w:rsidP="00DC7AFF">
      <w:r>
        <w:separator/>
      </w:r>
    </w:p>
  </w:endnote>
  <w:endnote w:type="continuationSeparator" w:id="0">
    <w:p w14:paraId="2FCB5483" w14:textId="77777777" w:rsidR="00FF68F1" w:rsidRDefault="00FF68F1" w:rsidP="00DC7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radeGothic">
    <w:panose1 w:val="00000000000000000000"/>
    <w:charset w:val="00"/>
    <w:family w:val="swiss"/>
    <w:notTrueType/>
    <w:pitch w:val="variable"/>
    <w:sig w:usb0="00000003" w:usb1="00000000" w:usb2="00000000" w:usb3="00000000" w:csb0="00000001" w:csb1="00000000"/>
  </w:font>
  <w:font w:name="TradeGothicLTStd">
    <w:charset w:val="00"/>
    <w:family w:val="auto"/>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AA7A1" w14:textId="7D9BCF21" w:rsidR="00FF68F1" w:rsidRPr="009861EC" w:rsidRDefault="00FF68F1" w:rsidP="009861EC">
    <w:pPr>
      <w:pStyle w:val="Sidfot"/>
    </w:pPr>
    <w:r w:rsidRPr="009861EC">
      <w:rPr>
        <w:rFonts w:cstheme="minorHAnsi"/>
        <w:b/>
        <w:bCs/>
        <w:i/>
        <w:iCs/>
        <w:sz w:val="18"/>
      </w:rPr>
      <w:t>Strömma Turism &amp; Sjöfart AB</w:t>
    </w:r>
    <w:r w:rsidRPr="009861EC">
      <w:rPr>
        <w:rFonts w:cstheme="minorHAnsi"/>
        <w:b/>
        <w:i/>
        <w:iCs/>
        <w:sz w:val="18"/>
      </w:rPr>
      <w:t xml:space="preserve"> </w:t>
    </w:r>
    <w:r w:rsidRPr="009861EC">
      <w:rPr>
        <w:rFonts w:cstheme="minorHAnsi"/>
        <w:i/>
        <w:iCs/>
        <w:sz w:val="18"/>
      </w:rPr>
      <w:t>är ett av Nordens största upplevelseföretag med fokus på rundturer med båt och buss samt</w:t>
    </w:r>
    <w:r w:rsidR="00AC3EF6">
      <w:rPr>
        <w:rFonts w:cstheme="minorHAnsi"/>
        <w:i/>
        <w:iCs/>
        <w:sz w:val="18"/>
      </w:rPr>
      <w:t xml:space="preserve"> storstadsaktiviteter</w:t>
    </w:r>
    <w:r w:rsidRPr="009861EC">
      <w:rPr>
        <w:rFonts w:cstheme="minorHAnsi"/>
        <w:i/>
        <w:iCs/>
        <w:sz w:val="18"/>
      </w:rPr>
      <w:t>. Vi skapar upplevelser som ger minnen för livet. Verksamheten bedrivs i Stoc</w:t>
    </w:r>
    <w:r>
      <w:rPr>
        <w:rFonts w:cstheme="minorHAnsi"/>
        <w:i/>
        <w:iCs/>
        <w:sz w:val="18"/>
      </w:rPr>
      <w:t xml:space="preserve">kholm, Göteborg, Malmö, Oslo, Bergen, Stavanger, </w:t>
    </w:r>
    <w:r w:rsidRPr="009861EC">
      <w:rPr>
        <w:rFonts w:cstheme="minorHAnsi"/>
        <w:i/>
        <w:iCs/>
        <w:sz w:val="18"/>
      </w:rPr>
      <w:t>Helsingfors och Köpenhamn under kända varumärken som Strömma Kanalbolaget, Stockholm Sightseeing, Canal Tours Copenhagen, Paddanbåtarna, Rederi Göta Kanal, Panor</w:t>
    </w:r>
    <w:r>
      <w:rPr>
        <w:rFonts w:cstheme="minorHAnsi"/>
        <w:i/>
        <w:iCs/>
        <w:sz w:val="18"/>
      </w:rPr>
      <w:t xml:space="preserve">ama Sightseeing, Vaxholms Kastell, </w:t>
    </w:r>
    <w:proofErr w:type="spellStart"/>
    <w:r>
      <w:rPr>
        <w:rFonts w:cstheme="minorHAnsi"/>
        <w:i/>
        <w:iCs/>
        <w:sz w:val="18"/>
      </w:rPr>
      <w:t>Open</w:t>
    </w:r>
    <w:proofErr w:type="spellEnd"/>
    <w:r>
      <w:rPr>
        <w:rFonts w:cstheme="minorHAnsi"/>
        <w:i/>
        <w:iCs/>
        <w:sz w:val="18"/>
      </w:rPr>
      <w:t xml:space="preserve"> </w:t>
    </w:r>
    <w:proofErr w:type="spellStart"/>
    <w:r>
      <w:rPr>
        <w:rFonts w:cstheme="minorHAnsi"/>
        <w:i/>
        <w:iCs/>
        <w:sz w:val="18"/>
      </w:rPr>
      <w:t>Top</w:t>
    </w:r>
    <w:proofErr w:type="spellEnd"/>
    <w:r>
      <w:rPr>
        <w:rFonts w:cstheme="minorHAnsi"/>
        <w:i/>
        <w:iCs/>
        <w:sz w:val="18"/>
      </w:rPr>
      <w:t xml:space="preserve"> Tours,</w:t>
    </w:r>
    <w:r w:rsidRPr="009861EC">
      <w:rPr>
        <w:rFonts w:cstheme="minorHAnsi"/>
        <w:i/>
        <w:iCs/>
        <w:sz w:val="18"/>
      </w:rPr>
      <w:t xml:space="preserve"> Interbus</w:t>
    </w:r>
    <w:r>
      <w:rPr>
        <w:rFonts w:cstheme="minorHAnsi"/>
        <w:i/>
        <w:iCs/>
        <w:sz w:val="18"/>
      </w:rPr>
      <w:t xml:space="preserve"> och </w:t>
    </w:r>
    <w:proofErr w:type="spellStart"/>
    <w:r>
      <w:rPr>
        <w:rFonts w:cstheme="minorHAnsi"/>
        <w:i/>
        <w:iCs/>
        <w:sz w:val="18"/>
      </w:rPr>
      <w:t>EkmanBuss</w:t>
    </w:r>
    <w:proofErr w:type="spellEnd"/>
    <w:r w:rsidRPr="009861EC">
      <w:rPr>
        <w:rFonts w:cstheme="minorHAnsi"/>
        <w:i/>
        <w:iCs/>
        <w:sz w:val="18"/>
      </w:rPr>
      <w:t xml:space="preserve">. Läs mer på </w:t>
    </w:r>
    <w:hyperlink r:id="rId1" w:history="1">
      <w:r w:rsidRPr="009861EC">
        <w:rPr>
          <w:rStyle w:val="Hyperlnk"/>
          <w:rFonts w:cstheme="minorHAnsi"/>
          <w:i/>
          <w:iCs/>
          <w:sz w:val="18"/>
        </w:rPr>
        <w:t>www.stromma.se</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07AC06" w14:textId="77777777" w:rsidR="00FF68F1" w:rsidRDefault="00FF68F1" w:rsidP="00DC7AFF">
      <w:r>
        <w:separator/>
      </w:r>
    </w:p>
  </w:footnote>
  <w:footnote w:type="continuationSeparator" w:id="0">
    <w:p w14:paraId="65B0DBEF" w14:textId="77777777" w:rsidR="00FF68F1" w:rsidRDefault="00FF68F1" w:rsidP="00DC7AF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1BFE5" w14:textId="77777777" w:rsidR="00FF68F1" w:rsidRDefault="00FF68F1" w:rsidP="0022241F">
    <w:pPr>
      <w:pStyle w:val="Sidhuvud"/>
      <w:jc w:val="right"/>
    </w:pPr>
    <w:r w:rsidRPr="00551729">
      <w:rPr>
        <w:rFonts w:asciiTheme="minorHAnsi" w:hAnsiTheme="minorHAnsi" w:cs="Tahoma"/>
        <w:noProof/>
      </w:rPr>
      <w:drawing>
        <wp:anchor distT="0" distB="0" distL="114300" distR="114300" simplePos="0" relativeHeight="251659264" behindDoc="1" locked="0" layoutInCell="1" allowOverlap="1" wp14:anchorId="0EF2D488" wp14:editId="14D01F07">
          <wp:simplePos x="0" y="0"/>
          <wp:positionH relativeFrom="column">
            <wp:posOffset>4280535</wp:posOffset>
          </wp:positionH>
          <wp:positionV relativeFrom="paragraph">
            <wp:posOffset>167005</wp:posOffset>
          </wp:positionV>
          <wp:extent cx="1489075" cy="422275"/>
          <wp:effectExtent l="0" t="0" r="0" b="0"/>
          <wp:wrapTight wrapText="bothSides">
            <wp:wrapPolygon edited="0">
              <wp:start x="0" y="0"/>
              <wp:lineTo x="0" y="20463"/>
              <wp:lineTo x="21278" y="20463"/>
              <wp:lineTo x="21278"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_Stromma_Koncer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9075" cy="422275"/>
                  </a:xfrm>
                  <a:prstGeom prst="rect">
                    <a:avLst/>
                  </a:prstGeom>
                </pic:spPr>
              </pic:pic>
            </a:graphicData>
          </a:graphic>
          <wp14:sizeRelH relativeFrom="page">
            <wp14:pctWidth>0</wp14:pctWidth>
          </wp14:sizeRelH>
          <wp14:sizeRelV relativeFrom="page">
            <wp14:pctHeight>0</wp14:pctHeight>
          </wp14:sizeRelV>
        </wp:anchor>
      </w:drawing>
    </w:r>
  </w:p>
  <w:p w14:paraId="0AAB8125" w14:textId="77777777" w:rsidR="00FF68F1" w:rsidRDefault="00FF68F1">
    <w:pPr>
      <w:pStyle w:val="Sidhuvud"/>
    </w:pPr>
  </w:p>
  <w:p w14:paraId="708630D2" w14:textId="77777777" w:rsidR="00FF68F1" w:rsidRDefault="00FF68F1">
    <w:pPr>
      <w:pStyle w:val="Sidhuvud"/>
    </w:pPr>
  </w:p>
  <w:p w14:paraId="670BD3F5" w14:textId="77777777" w:rsidR="00FF68F1" w:rsidRDefault="00FF68F1">
    <w:pPr>
      <w:pStyle w:val="Sidhuvu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463CF"/>
    <w:multiLevelType w:val="hybridMultilevel"/>
    <w:tmpl w:val="4D3C456C"/>
    <w:lvl w:ilvl="0" w:tplc="2F9E413E">
      <w:numFmt w:val="bullet"/>
      <w:lvlText w:val="-"/>
      <w:lvlJc w:val="left"/>
      <w:pPr>
        <w:ind w:left="720" w:hanging="360"/>
      </w:pPr>
      <w:rPr>
        <w:rFonts w:ascii="Calibri" w:eastAsia="Times New Roman" w:hAnsi="Calibri" w:cs="Tahom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F3E37CB"/>
    <w:multiLevelType w:val="hybridMultilevel"/>
    <w:tmpl w:val="D016877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4AF841AC"/>
    <w:multiLevelType w:val="hybridMultilevel"/>
    <w:tmpl w:val="29888C24"/>
    <w:lvl w:ilvl="0" w:tplc="CAF6DB56">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16C5F30"/>
    <w:multiLevelType w:val="hybridMultilevel"/>
    <w:tmpl w:val="D8A261CE"/>
    <w:lvl w:ilvl="0" w:tplc="4AAE506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57A646EF"/>
    <w:multiLevelType w:val="hybridMultilevel"/>
    <w:tmpl w:val="6B7613C4"/>
    <w:lvl w:ilvl="0" w:tplc="1C763520">
      <w:numFmt w:val="bullet"/>
      <w:lvlText w:val="-"/>
      <w:lvlJc w:val="left"/>
      <w:pPr>
        <w:ind w:left="720" w:hanging="360"/>
      </w:pPr>
      <w:rPr>
        <w:rFonts w:ascii="Calibri" w:eastAsia="Times New Roman" w:hAnsi="Calibri" w:cs="Tahom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F087A41"/>
    <w:multiLevelType w:val="multilevel"/>
    <w:tmpl w:val="ABCC39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615E1257"/>
    <w:multiLevelType w:val="hybridMultilevel"/>
    <w:tmpl w:val="35E8895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698314EF"/>
    <w:multiLevelType w:val="hybridMultilevel"/>
    <w:tmpl w:val="C4E63504"/>
    <w:lvl w:ilvl="0" w:tplc="B418B44E">
      <w:numFmt w:val="bullet"/>
      <w:lvlText w:val="-"/>
      <w:lvlJc w:val="left"/>
      <w:pPr>
        <w:ind w:left="720" w:hanging="360"/>
      </w:pPr>
      <w:rPr>
        <w:rFonts w:ascii="Times New Roman" w:eastAsia="Times New Roman" w:hAnsi="Times New Roman" w:cs="Times New Roman"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71C72223"/>
    <w:multiLevelType w:val="hybridMultilevel"/>
    <w:tmpl w:val="EA78C01C"/>
    <w:lvl w:ilvl="0" w:tplc="9E603D8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BC15DC8"/>
    <w:multiLevelType w:val="multilevel"/>
    <w:tmpl w:val="FAAAD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5"/>
  </w:num>
  <w:num w:numId="3">
    <w:abstractNumId w:val="9"/>
  </w:num>
  <w:num w:numId="4">
    <w:abstractNumId w:val="3"/>
  </w:num>
  <w:num w:numId="5">
    <w:abstractNumId w:val="0"/>
  </w:num>
  <w:num w:numId="6">
    <w:abstractNumId w:val="4"/>
  </w:num>
  <w:num w:numId="7">
    <w:abstractNumId w:val="6"/>
  </w:num>
  <w:num w:numId="8">
    <w:abstractNumId w:val="1"/>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341"/>
    <w:rsid w:val="0001598B"/>
    <w:rsid w:val="000275E3"/>
    <w:rsid w:val="0004676A"/>
    <w:rsid w:val="00064EC7"/>
    <w:rsid w:val="000721F0"/>
    <w:rsid w:val="00074C6C"/>
    <w:rsid w:val="00076A32"/>
    <w:rsid w:val="000800CC"/>
    <w:rsid w:val="00086708"/>
    <w:rsid w:val="00092F71"/>
    <w:rsid w:val="000B1034"/>
    <w:rsid w:val="000C32C3"/>
    <w:rsid w:val="00103E86"/>
    <w:rsid w:val="00140A19"/>
    <w:rsid w:val="0014309D"/>
    <w:rsid w:val="001700F1"/>
    <w:rsid w:val="001C63E2"/>
    <w:rsid w:val="001D4A65"/>
    <w:rsid w:val="00217973"/>
    <w:rsid w:val="0022241F"/>
    <w:rsid w:val="002A63B2"/>
    <w:rsid w:val="002B2848"/>
    <w:rsid w:val="002B367B"/>
    <w:rsid w:val="002C0FE5"/>
    <w:rsid w:val="002D5978"/>
    <w:rsid w:val="002E0FFE"/>
    <w:rsid w:val="00313C04"/>
    <w:rsid w:val="0032637A"/>
    <w:rsid w:val="00344152"/>
    <w:rsid w:val="00362A9F"/>
    <w:rsid w:val="00397073"/>
    <w:rsid w:val="003A11BC"/>
    <w:rsid w:val="003A28E2"/>
    <w:rsid w:val="003C2C99"/>
    <w:rsid w:val="003D13F8"/>
    <w:rsid w:val="003D2831"/>
    <w:rsid w:val="00462378"/>
    <w:rsid w:val="00470BFA"/>
    <w:rsid w:val="00473305"/>
    <w:rsid w:val="00483915"/>
    <w:rsid w:val="004F1477"/>
    <w:rsid w:val="004F3E6D"/>
    <w:rsid w:val="005024E6"/>
    <w:rsid w:val="005107E6"/>
    <w:rsid w:val="00533518"/>
    <w:rsid w:val="005433E2"/>
    <w:rsid w:val="00551729"/>
    <w:rsid w:val="0055450A"/>
    <w:rsid w:val="0055562A"/>
    <w:rsid w:val="00557C32"/>
    <w:rsid w:val="00565EA6"/>
    <w:rsid w:val="00591604"/>
    <w:rsid w:val="005A23F0"/>
    <w:rsid w:val="005C146C"/>
    <w:rsid w:val="005E7785"/>
    <w:rsid w:val="00607FCE"/>
    <w:rsid w:val="00616911"/>
    <w:rsid w:val="00634247"/>
    <w:rsid w:val="00637187"/>
    <w:rsid w:val="00697276"/>
    <w:rsid w:val="006C0CC1"/>
    <w:rsid w:val="006D63CB"/>
    <w:rsid w:val="006F0287"/>
    <w:rsid w:val="006F62FA"/>
    <w:rsid w:val="0071517D"/>
    <w:rsid w:val="00726812"/>
    <w:rsid w:val="007318EF"/>
    <w:rsid w:val="00741016"/>
    <w:rsid w:val="00765C2D"/>
    <w:rsid w:val="0078292C"/>
    <w:rsid w:val="007C4DD2"/>
    <w:rsid w:val="007D0DFB"/>
    <w:rsid w:val="00804D2D"/>
    <w:rsid w:val="008148FE"/>
    <w:rsid w:val="00820C6F"/>
    <w:rsid w:val="008340C8"/>
    <w:rsid w:val="00850106"/>
    <w:rsid w:val="008B26C3"/>
    <w:rsid w:val="008E7D79"/>
    <w:rsid w:val="009019C4"/>
    <w:rsid w:val="00901A60"/>
    <w:rsid w:val="00933E25"/>
    <w:rsid w:val="00952134"/>
    <w:rsid w:val="009540B2"/>
    <w:rsid w:val="009754D2"/>
    <w:rsid w:val="009861EC"/>
    <w:rsid w:val="009A5739"/>
    <w:rsid w:val="009B16E4"/>
    <w:rsid w:val="009B6BCE"/>
    <w:rsid w:val="009D7341"/>
    <w:rsid w:val="00A014E3"/>
    <w:rsid w:val="00A239E9"/>
    <w:rsid w:val="00A354A7"/>
    <w:rsid w:val="00A81799"/>
    <w:rsid w:val="00AA1138"/>
    <w:rsid w:val="00AA48B4"/>
    <w:rsid w:val="00AA5D2A"/>
    <w:rsid w:val="00AC3EF6"/>
    <w:rsid w:val="00AE5621"/>
    <w:rsid w:val="00AF55AF"/>
    <w:rsid w:val="00B037EA"/>
    <w:rsid w:val="00B12E06"/>
    <w:rsid w:val="00B31961"/>
    <w:rsid w:val="00B710A6"/>
    <w:rsid w:val="00B946B3"/>
    <w:rsid w:val="00BB65A9"/>
    <w:rsid w:val="00BC0A85"/>
    <w:rsid w:val="00BF7704"/>
    <w:rsid w:val="00C420B5"/>
    <w:rsid w:val="00C445A5"/>
    <w:rsid w:val="00C76FA5"/>
    <w:rsid w:val="00C81C51"/>
    <w:rsid w:val="00CA27B7"/>
    <w:rsid w:val="00CD31D5"/>
    <w:rsid w:val="00CD43C0"/>
    <w:rsid w:val="00CF34C6"/>
    <w:rsid w:val="00D479CE"/>
    <w:rsid w:val="00D54D7E"/>
    <w:rsid w:val="00D65E29"/>
    <w:rsid w:val="00D81347"/>
    <w:rsid w:val="00DA5AB5"/>
    <w:rsid w:val="00DB0FD7"/>
    <w:rsid w:val="00DB6424"/>
    <w:rsid w:val="00DC5478"/>
    <w:rsid w:val="00DC7AFF"/>
    <w:rsid w:val="00DD7ABF"/>
    <w:rsid w:val="00DE41BF"/>
    <w:rsid w:val="00E21706"/>
    <w:rsid w:val="00E21C81"/>
    <w:rsid w:val="00E2708B"/>
    <w:rsid w:val="00E4444A"/>
    <w:rsid w:val="00E469BA"/>
    <w:rsid w:val="00E7686E"/>
    <w:rsid w:val="00EA0A9F"/>
    <w:rsid w:val="00EA13F4"/>
    <w:rsid w:val="00EE0E0F"/>
    <w:rsid w:val="00EE53EF"/>
    <w:rsid w:val="00F0505C"/>
    <w:rsid w:val="00F2033F"/>
    <w:rsid w:val="00F26FB8"/>
    <w:rsid w:val="00F3099D"/>
    <w:rsid w:val="00F41BE5"/>
    <w:rsid w:val="00F50052"/>
    <w:rsid w:val="00F52C7E"/>
    <w:rsid w:val="00F93512"/>
    <w:rsid w:val="00F972F1"/>
    <w:rsid w:val="00FC1B8E"/>
    <w:rsid w:val="00FC6433"/>
    <w:rsid w:val="00FE5159"/>
    <w:rsid w:val="00FF68F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CC2D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2637A"/>
    <w:pPr>
      <w:ind w:left="720"/>
      <w:contextualSpacing/>
    </w:pPr>
  </w:style>
  <w:style w:type="character" w:styleId="Hyperlnk">
    <w:name w:val="Hyperlink"/>
    <w:basedOn w:val="Standardstycketypsnitt"/>
    <w:uiPriority w:val="99"/>
    <w:unhideWhenUsed/>
    <w:rsid w:val="00BF7704"/>
    <w:rPr>
      <w:color w:val="0000FF"/>
      <w:u w:val="single"/>
    </w:rPr>
  </w:style>
  <w:style w:type="paragraph" w:styleId="Normalwebb">
    <w:name w:val="Normal (Web)"/>
    <w:basedOn w:val="Normal"/>
    <w:uiPriority w:val="99"/>
    <w:unhideWhenUsed/>
    <w:rsid w:val="00BF7704"/>
    <w:rPr>
      <w:rFonts w:eastAsiaTheme="minorHAnsi"/>
    </w:rPr>
  </w:style>
  <w:style w:type="paragraph" w:styleId="Sidhuvud">
    <w:name w:val="header"/>
    <w:basedOn w:val="Normal"/>
    <w:link w:val="SidhuvudChar"/>
    <w:uiPriority w:val="99"/>
    <w:rsid w:val="00DC7AFF"/>
    <w:pPr>
      <w:tabs>
        <w:tab w:val="center" w:pos="4536"/>
        <w:tab w:val="right" w:pos="9072"/>
      </w:tabs>
    </w:pPr>
  </w:style>
  <w:style w:type="character" w:customStyle="1" w:styleId="SidhuvudChar">
    <w:name w:val="Sidhuvud Char"/>
    <w:basedOn w:val="Standardstycketypsnitt"/>
    <w:link w:val="Sidhuvud"/>
    <w:uiPriority w:val="99"/>
    <w:rsid w:val="00DC7AFF"/>
    <w:rPr>
      <w:sz w:val="24"/>
      <w:szCs w:val="24"/>
    </w:rPr>
  </w:style>
  <w:style w:type="paragraph" w:styleId="Sidfot">
    <w:name w:val="footer"/>
    <w:basedOn w:val="Normal"/>
    <w:link w:val="SidfotChar"/>
    <w:uiPriority w:val="99"/>
    <w:rsid w:val="00DC7AFF"/>
    <w:pPr>
      <w:tabs>
        <w:tab w:val="center" w:pos="4536"/>
        <w:tab w:val="right" w:pos="9072"/>
      </w:tabs>
    </w:pPr>
  </w:style>
  <w:style w:type="character" w:customStyle="1" w:styleId="SidfotChar">
    <w:name w:val="Sidfot Char"/>
    <w:basedOn w:val="Standardstycketypsnitt"/>
    <w:link w:val="Sidfot"/>
    <w:uiPriority w:val="99"/>
    <w:rsid w:val="00DC7AFF"/>
    <w:rPr>
      <w:sz w:val="24"/>
      <w:szCs w:val="24"/>
    </w:rPr>
  </w:style>
  <w:style w:type="paragraph" w:styleId="Bubbeltext">
    <w:name w:val="Balloon Text"/>
    <w:basedOn w:val="Normal"/>
    <w:link w:val="BubbeltextChar"/>
    <w:rsid w:val="00DC7AFF"/>
    <w:rPr>
      <w:rFonts w:ascii="Tahoma" w:hAnsi="Tahoma" w:cs="Tahoma"/>
      <w:sz w:val="16"/>
      <w:szCs w:val="16"/>
    </w:rPr>
  </w:style>
  <w:style w:type="character" w:customStyle="1" w:styleId="BubbeltextChar">
    <w:name w:val="Bubbeltext Char"/>
    <w:basedOn w:val="Standardstycketypsnitt"/>
    <w:link w:val="Bubbeltext"/>
    <w:rsid w:val="00DC7AFF"/>
    <w:rPr>
      <w:rFonts w:ascii="Tahoma" w:hAnsi="Tahoma" w:cs="Tahoma"/>
      <w:sz w:val="16"/>
      <w:szCs w:val="16"/>
    </w:rPr>
  </w:style>
  <w:style w:type="paragraph" w:customStyle="1" w:styleId="Befattning">
    <w:name w:val="Befattning"/>
    <w:rsid w:val="00933E25"/>
    <w:pPr>
      <w:spacing w:before="60" w:line="240" w:lineRule="exact"/>
    </w:pPr>
    <w:rPr>
      <w:rFonts w:ascii="TradeGothic" w:hAnsi="TradeGothic" w:cs="TradeGothicLTStd"/>
      <w:caps/>
      <w:color w:val="000000"/>
      <w:kern w:val="40"/>
      <w:sz w:val="16"/>
      <w:szCs w:val="18"/>
      <w:lang w:eastAsia="en-US"/>
    </w:rPr>
  </w:style>
  <w:style w:type="paragraph" w:customStyle="1" w:styleId="Namn">
    <w:name w:val="Namn"/>
    <w:rsid w:val="00933E25"/>
    <w:pPr>
      <w:spacing w:before="100"/>
    </w:pPr>
    <w:rPr>
      <w:rFonts w:ascii="TradeGothic" w:hAnsi="TradeGothic" w:cs="TradeGothicLTStd"/>
      <w:color w:val="000000"/>
      <w:spacing w:val="-7"/>
      <w:sz w:val="26"/>
      <w:szCs w:val="26"/>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2637A"/>
    <w:pPr>
      <w:ind w:left="720"/>
      <w:contextualSpacing/>
    </w:pPr>
  </w:style>
  <w:style w:type="character" w:styleId="Hyperlnk">
    <w:name w:val="Hyperlink"/>
    <w:basedOn w:val="Standardstycketypsnitt"/>
    <w:uiPriority w:val="99"/>
    <w:unhideWhenUsed/>
    <w:rsid w:val="00BF7704"/>
    <w:rPr>
      <w:color w:val="0000FF"/>
      <w:u w:val="single"/>
    </w:rPr>
  </w:style>
  <w:style w:type="paragraph" w:styleId="Normalwebb">
    <w:name w:val="Normal (Web)"/>
    <w:basedOn w:val="Normal"/>
    <w:uiPriority w:val="99"/>
    <w:unhideWhenUsed/>
    <w:rsid w:val="00BF7704"/>
    <w:rPr>
      <w:rFonts w:eastAsiaTheme="minorHAnsi"/>
    </w:rPr>
  </w:style>
  <w:style w:type="paragraph" w:styleId="Sidhuvud">
    <w:name w:val="header"/>
    <w:basedOn w:val="Normal"/>
    <w:link w:val="SidhuvudChar"/>
    <w:uiPriority w:val="99"/>
    <w:rsid w:val="00DC7AFF"/>
    <w:pPr>
      <w:tabs>
        <w:tab w:val="center" w:pos="4536"/>
        <w:tab w:val="right" w:pos="9072"/>
      </w:tabs>
    </w:pPr>
  </w:style>
  <w:style w:type="character" w:customStyle="1" w:styleId="SidhuvudChar">
    <w:name w:val="Sidhuvud Char"/>
    <w:basedOn w:val="Standardstycketypsnitt"/>
    <w:link w:val="Sidhuvud"/>
    <w:uiPriority w:val="99"/>
    <w:rsid w:val="00DC7AFF"/>
    <w:rPr>
      <w:sz w:val="24"/>
      <w:szCs w:val="24"/>
    </w:rPr>
  </w:style>
  <w:style w:type="paragraph" w:styleId="Sidfot">
    <w:name w:val="footer"/>
    <w:basedOn w:val="Normal"/>
    <w:link w:val="SidfotChar"/>
    <w:uiPriority w:val="99"/>
    <w:rsid w:val="00DC7AFF"/>
    <w:pPr>
      <w:tabs>
        <w:tab w:val="center" w:pos="4536"/>
        <w:tab w:val="right" w:pos="9072"/>
      </w:tabs>
    </w:pPr>
  </w:style>
  <w:style w:type="character" w:customStyle="1" w:styleId="SidfotChar">
    <w:name w:val="Sidfot Char"/>
    <w:basedOn w:val="Standardstycketypsnitt"/>
    <w:link w:val="Sidfot"/>
    <w:uiPriority w:val="99"/>
    <w:rsid w:val="00DC7AFF"/>
    <w:rPr>
      <w:sz w:val="24"/>
      <w:szCs w:val="24"/>
    </w:rPr>
  </w:style>
  <w:style w:type="paragraph" w:styleId="Bubbeltext">
    <w:name w:val="Balloon Text"/>
    <w:basedOn w:val="Normal"/>
    <w:link w:val="BubbeltextChar"/>
    <w:rsid w:val="00DC7AFF"/>
    <w:rPr>
      <w:rFonts w:ascii="Tahoma" w:hAnsi="Tahoma" w:cs="Tahoma"/>
      <w:sz w:val="16"/>
      <w:szCs w:val="16"/>
    </w:rPr>
  </w:style>
  <w:style w:type="character" w:customStyle="1" w:styleId="BubbeltextChar">
    <w:name w:val="Bubbeltext Char"/>
    <w:basedOn w:val="Standardstycketypsnitt"/>
    <w:link w:val="Bubbeltext"/>
    <w:rsid w:val="00DC7AFF"/>
    <w:rPr>
      <w:rFonts w:ascii="Tahoma" w:hAnsi="Tahoma" w:cs="Tahoma"/>
      <w:sz w:val="16"/>
      <w:szCs w:val="16"/>
    </w:rPr>
  </w:style>
  <w:style w:type="paragraph" w:customStyle="1" w:styleId="Befattning">
    <w:name w:val="Befattning"/>
    <w:rsid w:val="00933E25"/>
    <w:pPr>
      <w:spacing w:before="60" w:line="240" w:lineRule="exact"/>
    </w:pPr>
    <w:rPr>
      <w:rFonts w:ascii="TradeGothic" w:hAnsi="TradeGothic" w:cs="TradeGothicLTStd"/>
      <w:caps/>
      <w:color w:val="000000"/>
      <w:kern w:val="40"/>
      <w:sz w:val="16"/>
      <w:szCs w:val="18"/>
      <w:lang w:eastAsia="en-US"/>
    </w:rPr>
  </w:style>
  <w:style w:type="paragraph" w:customStyle="1" w:styleId="Namn">
    <w:name w:val="Namn"/>
    <w:rsid w:val="00933E25"/>
    <w:pPr>
      <w:spacing w:before="100"/>
    </w:pPr>
    <w:rPr>
      <w:rFonts w:ascii="TradeGothic" w:hAnsi="TradeGothic" w:cs="TradeGothicLTStd"/>
      <w:color w:val="000000"/>
      <w:spacing w:val="-7"/>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83572">
      <w:bodyDiv w:val="1"/>
      <w:marLeft w:val="0"/>
      <w:marRight w:val="0"/>
      <w:marTop w:val="0"/>
      <w:marBottom w:val="0"/>
      <w:divBdr>
        <w:top w:val="none" w:sz="0" w:space="0" w:color="auto"/>
        <w:left w:val="none" w:sz="0" w:space="0" w:color="auto"/>
        <w:bottom w:val="none" w:sz="0" w:space="0" w:color="auto"/>
        <w:right w:val="none" w:sz="0" w:space="0" w:color="auto"/>
      </w:divBdr>
    </w:div>
    <w:div w:id="1164126334">
      <w:bodyDiv w:val="1"/>
      <w:marLeft w:val="0"/>
      <w:marRight w:val="0"/>
      <w:marTop w:val="0"/>
      <w:marBottom w:val="0"/>
      <w:divBdr>
        <w:top w:val="none" w:sz="0" w:space="0" w:color="auto"/>
        <w:left w:val="none" w:sz="0" w:space="0" w:color="auto"/>
        <w:bottom w:val="none" w:sz="0" w:space="0" w:color="auto"/>
        <w:right w:val="none" w:sz="0" w:space="0" w:color="auto"/>
      </w:divBdr>
    </w:div>
    <w:div w:id="1481145368">
      <w:bodyDiv w:val="1"/>
      <w:marLeft w:val="0"/>
      <w:marRight w:val="0"/>
      <w:marTop w:val="0"/>
      <w:marBottom w:val="0"/>
      <w:divBdr>
        <w:top w:val="none" w:sz="0" w:space="0" w:color="auto"/>
        <w:left w:val="none" w:sz="0" w:space="0" w:color="auto"/>
        <w:bottom w:val="none" w:sz="0" w:space="0" w:color="auto"/>
        <w:right w:val="none" w:sz="0" w:space="0" w:color="auto"/>
      </w:divBdr>
    </w:div>
    <w:div w:id="1657996318">
      <w:bodyDiv w:val="1"/>
      <w:marLeft w:val="0"/>
      <w:marRight w:val="0"/>
      <w:marTop w:val="0"/>
      <w:marBottom w:val="0"/>
      <w:divBdr>
        <w:top w:val="none" w:sz="0" w:space="0" w:color="auto"/>
        <w:left w:val="none" w:sz="0" w:space="0" w:color="auto"/>
        <w:bottom w:val="none" w:sz="0" w:space="0" w:color="auto"/>
        <w:right w:val="none" w:sz="0" w:space="0" w:color="auto"/>
      </w:divBdr>
    </w:div>
    <w:div w:id="1770153592">
      <w:bodyDiv w:val="1"/>
      <w:marLeft w:val="0"/>
      <w:marRight w:val="0"/>
      <w:marTop w:val="0"/>
      <w:marBottom w:val="0"/>
      <w:divBdr>
        <w:top w:val="none" w:sz="0" w:space="0" w:color="auto"/>
        <w:left w:val="none" w:sz="0" w:space="0" w:color="auto"/>
        <w:bottom w:val="none" w:sz="0" w:space="0" w:color="auto"/>
        <w:right w:val="none" w:sz="0" w:space="0" w:color="auto"/>
      </w:divBdr>
    </w:div>
    <w:div w:id="1806461826">
      <w:bodyDiv w:val="1"/>
      <w:marLeft w:val="0"/>
      <w:marRight w:val="0"/>
      <w:marTop w:val="0"/>
      <w:marBottom w:val="0"/>
      <w:divBdr>
        <w:top w:val="none" w:sz="0" w:space="0" w:color="auto"/>
        <w:left w:val="none" w:sz="0" w:space="0" w:color="auto"/>
        <w:bottom w:val="none" w:sz="0" w:space="0" w:color="auto"/>
        <w:right w:val="none" w:sz="0" w:space="0" w:color="auto"/>
      </w:divBdr>
    </w:div>
    <w:div w:id="200411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stromm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503</Words>
  <Characters>2672</Characters>
  <Application>Microsoft Macintosh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Cygate</Company>
  <LinksUpToDate>false</LinksUpToDate>
  <CharactersWithSpaces>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Larsén</dc:creator>
  <cp:lastModifiedBy>Strömma Varland</cp:lastModifiedBy>
  <cp:revision>3</cp:revision>
  <cp:lastPrinted>2014-10-01T14:03:00Z</cp:lastPrinted>
  <dcterms:created xsi:type="dcterms:W3CDTF">2014-12-03T13:10:00Z</dcterms:created>
  <dcterms:modified xsi:type="dcterms:W3CDTF">2014-12-04T08:23:00Z</dcterms:modified>
</cp:coreProperties>
</file>