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421" w:rsidRPr="00171CC2" w:rsidRDefault="00E628C2" w:rsidP="0036396A">
      <w:pPr>
        <w:pStyle w:val="Date"/>
        <w:spacing w:after="1320"/>
        <w:rPr>
          <w:rFonts w:ascii="Arial" w:hAnsi="Arial" w:cs="Arial"/>
          <w:i w:val="0"/>
          <w:lang w:val="sv-SE"/>
        </w:rPr>
      </w:pPr>
      <w:r w:rsidRPr="00171CC2">
        <w:rPr>
          <w:rFonts w:ascii="Arial" w:hAnsi="Arial" w:cs="Arial"/>
          <w:i w:val="0"/>
          <w:lang w:val="sv-SE"/>
        </w:rPr>
        <w:t>PRESSRELEASE</w:t>
      </w:r>
      <w:r w:rsidR="005E6E65">
        <w:rPr>
          <w:rFonts w:ascii="Arial" w:hAnsi="Arial" w:cs="Arial"/>
          <w:i w:val="0"/>
          <w:lang w:val="sv-SE"/>
        </w:rPr>
        <w:t xml:space="preserve"> </w:t>
      </w:r>
      <w:r w:rsidR="002C104D">
        <w:rPr>
          <w:rFonts w:ascii="Arial" w:hAnsi="Arial" w:cs="Arial"/>
          <w:i w:val="0"/>
          <w:lang w:val="sv-SE"/>
        </w:rPr>
        <w:t>2019-09-03</w:t>
      </w:r>
      <w:bookmarkStart w:id="0" w:name="_GoBack"/>
      <w:bookmarkEnd w:id="0"/>
    </w:p>
    <w:p w:rsidR="002C104D" w:rsidRDefault="00793364" w:rsidP="7D343B9F">
      <w:pPr>
        <w:spacing w:after="0"/>
        <w:rPr>
          <w:rFonts w:ascii="Arial" w:hAnsi="Arial" w:cs="Arial"/>
          <w:sz w:val="56"/>
          <w:szCs w:val="72"/>
          <w:lang w:val="sv-SE"/>
        </w:rPr>
      </w:pPr>
      <w:r>
        <w:rPr>
          <w:rFonts w:ascii="Arial" w:hAnsi="Arial" w:cs="Arial"/>
          <w:sz w:val="56"/>
          <w:szCs w:val="72"/>
          <w:lang w:val="sv-SE"/>
        </w:rPr>
        <w:t xml:space="preserve">Pauligs </w:t>
      </w:r>
      <w:r w:rsidR="00ED2F64">
        <w:rPr>
          <w:rFonts w:ascii="Arial" w:hAnsi="Arial" w:cs="Arial"/>
          <w:sz w:val="56"/>
          <w:szCs w:val="72"/>
          <w:lang w:val="sv-SE"/>
        </w:rPr>
        <w:t>inkubator</w:t>
      </w:r>
      <w:r w:rsidR="002C104D">
        <w:rPr>
          <w:rFonts w:ascii="Arial" w:hAnsi="Arial" w:cs="Arial"/>
          <w:sz w:val="56"/>
          <w:szCs w:val="72"/>
          <w:lang w:val="sv-SE"/>
        </w:rPr>
        <w:t xml:space="preserve"> PINC</w:t>
      </w:r>
    </w:p>
    <w:p w:rsidR="00B56421" w:rsidRPr="00171CC2" w:rsidRDefault="00793364" w:rsidP="7D343B9F">
      <w:pPr>
        <w:spacing w:after="0"/>
        <w:rPr>
          <w:rFonts w:ascii="Arial" w:hAnsi="Arial" w:cs="Arial"/>
          <w:sz w:val="56"/>
          <w:szCs w:val="72"/>
          <w:lang w:val="sv-SE"/>
        </w:rPr>
      </w:pPr>
      <w:r>
        <w:rPr>
          <w:rFonts w:ascii="Arial" w:hAnsi="Arial" w:cs="Arial"/>
          <w:sz w:val="56"/>
          <w:szCs w:val="72"/>
          <w:lang w:val="sv-SE"/>
        </w:rPr>
        <w:t>nominerat till Livsmedelspriset</w:t>
      </w:r>
    </w:p>
    <w:p w:rsidR="00732878" w:rsidRPr="00EF1180" w:rsidRDefault="00793364" w:rsidP="0036396A">
      <w:pPr>
        <w:spacing w:before="240" w:after="0" w:line="288" w:lineRule="auto"/>
        <w:rPr>
          <w:rFonts w:ascii="Arial" w:hAnsi="Arial" w:cs="Arial"/>
          <w:sz w:val="24"/>
          <w:szCs w:val="18"/>
          <w:lang w:val="sv-SE"/>
        </w:rPr>
      </w:pPr>
      <w:r w:rsidRPr="00EF1180">
        <w:rPr>
          <w:rFonts w:ascii="Arial" w:hAnsi="Arial" w:cs="Arial"/>
          <w:sz w:val="24"/>
          <w:szCs w:val="18"/>
          <w:lang w:val="sv-SE"/>
        </w:rPr>
        <w:t>Hur ser våra mat</w:t>
      </w:r>
      <w:r w:rsidR="00ED2F64">
        <w:rPr>
          <w:rFonts w:ascii="Arial" w:hAnsi="Arial" w:cs="Arial"/>
          <w:sz w:val="24"/>
          <w:szCs w:val="18"/>
          <w:lang w:val="sv-SE"/>
        </w:rPr>
        <w:t>vanor</w:t>
      </w:r>
      <w:r w:rsidR="00732878" w:rsidRPr="00EF1180">
        <w:rPr>
          <w:rFonts w:ascii="Arial" w:hAnsi="Arial" w:cs="Arial"/>
          <w:sz w:val="24"/>
          <w:szCs w:val="18"/>
          <w:lang w:val="sv-SE"/>
        </w:rPr>
        <w:t xml:space="preserve"> ut om 5, 10 </w:t>
      </w:r>
      <w:r w:rsidR="0073123D">
        <w:rPr>
          <w:rFonts w:ascii="Arial" w:hAnsi="Arial" w:cs="Arial"/>
          <w:sz w:val="24"/>
          <w:szCs w:val="18"/>
          <w:lang w:val="sv-SE"/>
        </w:rPr>
        <w:t>eller</w:t>
      </w:r>
      <w:r w:rsidR="00732878" w:rsidRPr="00EF1180">
        <w:rPr>
          <w:rFonts w:ascii="Arial" w:hAnsi="Arial" w:cs="Arial"/>
          <w:sz w:val="24"/>
          <w:szCs w:val="18"/>
          <w:lang w:val="sv-SE"/>
        </w:rPr>
        <w:t xml:space="preserve"> 20 år? </w:t>
      </w:r>
      <w:r w:rsidR="00027C98" w:rsidRPr="00EF1180">
        <w:rPr>
          <w:rFonts w:ascii="Arial" w:hAnsi="Arial" w:cs="Arial"/>
          <w:sz w:val="24"/>
          <w:szCs w:val="18"/>
          <w:lang w:val="sv-SE"/>
        </w:rPr>
        <w:t xml:space="preserve">Har </w:t>
      </w:r>
      <w:r w:rsidR="00732878" w:rsidRPr="00EF1180">
        <w:rPr>
          <w:rFonts w:ascii="Arial" w:hAnsi="Arial" w:cs="Arial"/>
          <w:sz w:val="24"/>
          <w:szCs w:val="18"/>
          <w:lang w:val="sv-SE"/>
        </w:rPr>
        <w:t>vår livsstil förändrats</w:t>
      </w:r>
      <w:r w:rsidRPr="00EF1180">
        <w:rPr>
          <w:rFonts w:ascii="Arial" w:hAnsi="Arial" w:cs="Arial"/>
          <w:sz w:val="24"/>
          <w:szCs w:val="18"/>
          <w:lang w:val="sv-SE"/>
        </w:rPr>
        <w:t xml:space="preserve">? </w:t>
      </w:r>
      <w:r w:rsidR="00732878" w:rsidRPr="00EF1180">
        <w:rPr>
          <w:rFonts w:ascii="Arial" w:hAnsi="Arial" w:cs="Arial"/>
          <w:sz w:val="24"/>
          <w:szCs w:val="18"/>
          <w:lang w:val="sv-SE"/>
        </w:rPr>
        <w:t xml:space="preserve">Med siktet mot framtiden etablerades </w:t>
      </w:r>
      <w:r w:rsidR="00027C98" w:rsidRPr="00EF1180">
        <w:rPr>
          <w:rFonts w:ascii="Arial" w:hAnsi="Arial" w:cs="Arial"/>
          <w:sz w:val="24"/>
          <w:szCs w:val="18"/>
          <w:lang w:val="sv-SE"/>
        </w:rPr>
        <w:t xml:space="preserve">2018 Paulig </w:t>
      </w:r>
      <w:proofErr w:type="spellStart"/>
      <w:r w:rsidR="00027C98" w:rsidRPr="00EF1180">
        <w:rPr>
          <w:rFonts w:ascii="Arial" w:hAnsi="Arial" w:cs="Arial"/>
          <w:sz w:val="24"/>
          <w:szCs w:val="18"/>
          <w:lang w:val="sv-SE"/>
        </w:rPr>
        <w:t>Incubator</w:t>
      </w:r>
      <w:proofErr w:type="spellEnd"/>
      <w:r w:rsidR="00027C98" w:rsidRPr="00EF1180">
        <w:rPr>
          <w:rFonts w:ascii="Arial" w:hAnsi="Arial" w:cs="Arial"/>
          <w:sz w:val="24"/>
          <w:szCs w:val="18"/>
          <w:lang w:val="sv-SE"/>
        </w:rPr>
        <w:t xml:space="preserve"> (PINC), ett växthus </w:t>
      </w:r>
      <w:r w:rsidR="00ED2F64">
        <w:rPr>
          <w:rFonts w:ascii="Arial" w:hAnsi="Arial" w:cs="Arial"/>
          <w:sz w:val="24"/>
          <w:szCs w:val="18"/>
          <w:lang w:val="sv-SE"/>
        </w:rPr>
        <w:t>för investeringar i entreprenörer</w:t>
      </w:r>
      <w:r w:rsidR="00732878" w:rsidRPr="00EF1180">
        <w:rPr>
          <w:rFonts w:ascii="Arial" w:hAnsi="Arial" w:cs="Arial"/>
          <w:sz w:val="24"/>
          <w:szCs w:val="18"/>
          <w:lang w:val="sv-SE"/>
        </w:rPr>
        <w:t xml:space="preserve"> </w:t>
      </w:r>
      <w:r w:rsidR="00ED2F64">
        <w:rPr>
          <w:rFonts w:ascii="Arial" w:hAnsi="Arial" w:cs="Arial"/>
          <w:sz w:val="24"/>
          <w:szCs w:val="18"/>
          <w:lang w:val="sv-SE"/>
        </w:rPr>
        <w:t>inom och runt framtidens mat</w:t>
      </w:r>
      <w:r w:rsidR="00732878" w:rsidRPr="00EF1180">
        <w:rPr>
          <w:rFonts w:ascii="Arial" w:hAnsi="Arial" w:cs="Arial"/>
          <w:sz w:val="24"/>
          <w:szCs w:val="18"/>
          <w:lang w:val="sv-SE"/>
        </w:rPr>
        <w:t>.</w:t>
      </w:r>
      <w:r w:rsidR="00027C98" w:rsidRPr="00EF1180">
        <w:rPr>
          <w:rFonts w:ascii="Arial" w:hAnsi="Arial" w:cs="Arial"/>
          <w:sz w:val="24"/>
          <w:szCs w:val="18"/>
          <w:lang w:val="sv-SE"/>
        </w:rPr>
        <w:t xml:space="preserve"> Nu är </w:t>
      </w:r>
      <w:r w:rsidR="00EF1180" w:rsidRPr="00EF1180">
        <w:rPr>
          <w:rFonts w:ascii="Arial" w:hAnsi="Arial" w:cs="Arial"/>
          <w:sz w:val="24"/>
          <w:szCs w:val="18"/>
          <w:lang w:val="sv-SE"/>
        </w:rPr>
        <w:t>PINC</w:t>
      </w:r>
      <w:r w:rsidR="00027C98" w:rsidRPr="00EF1180">
        <w:rPr>
          <w:rFonts w:ascii="Arial" w:hAnsi="Arial" w:cs="Arial"/>
          <w:sz w:val="24"/>
          <w:szCs w:val="18"/>
          <w:lang w:val="sv-SE"/>
        </w:rPr>
        <w:t xml:space="preserve"> nominera</w:t>
      </w:r>
      <w:r w:rsidR="00EF1180" w:rsidRPr="00EF1180">
        <w:rPr>
          <w:rFonts w:ascii="Arial" w:hAnsi="Arial" w:cs="Arial"/>
          <w:sz w:val="24"/>
          <w:szCs w:val="18"/>
          <w:lang w:val="sv-SE"/>
        </w:rPr>
        <w:t>t</w:t>
      </w:r>
      <w:r w:rsidR="00027C98" w:rsidRPr="00EF1180">
        <w:rPr>
          <w:rFonts w:ascii="Arial" w:hAnsi="Arial" w:cs="Arial"/>
          <w:sz w:val="24"/>
          <w:szCs w:val="18"/>
          <w:lang w:val="sv-SE"/>
        </w:rPr>
        <w:t xml:space="preserve"> till det prestigefyllda Livsmedelspriset, som delas ut under Livsmedelsdagarna den 12 september.</w:t>
      </w:r>
    </w:p>
    <w:p w:rsidR="00ED2F64" w:rsidRDefault="00ED2F64" w:rsidP="003F7053">
      <w:pPr>
        <w:spacing w:before="240" w:after="0" w:line="312" w:lineRule="auto"/>
        <w:rPr>
          <w:rFonts w:ascii="Arial" w:hAnsi="Arial" w:cs="Arial"/>
          <w:color w:val="333333"/>
          <w:szCs w:val="18"/>
          <w:lang w:val="sv-SE"/>
        </w:rPr>
      </w:pPr>
      <w:r>
        <w:rPr>
          <w:rFonts w:ascii="Arial" w:hAnsi="Arial" w:cs="Arial"/>
          <w:color w:val="333333"/>
          <w:szCs w:val="18"/>
          <w:lang w:val="sv-SE"/>
        </w:rPr>
        <w:t>PINC har en spännande uppgift:</w:t>
      </w:r>
      <w:r w:rsidR="004958F7" w:rsidRPr="00617C89">
        <w:rPr>
          <w:rFonts w:ascii="Arial" w:hAnsi="Arial" w:cs="Arial"/>
          <w:color w:val="333333"/>
          <w:szCs w:val="18"/>
          <w:lang w:val="sv-SE"/>
        </w:rPr>
        <w:t xml:space="preserve"> att </w:t>
      </w:r>
      <w:r>
        <w:rPr>
          <w:rFonts w:ascii="Arial" w:hAnsi="Arial" w:cs="Arial"/>
          <w:color w:val="333333"/>
          <w:szCs w:val="18"/>
          <w:lang w:val="sv-SE"/>
        </w:rPr>
        <w:t>hjälpa</w:t>
      </w:r>
      <w:r w:rsidR="004958F7" w:rsidRPr="00617C89">
        <w:rPr>
          <w:rFonts w:ascii="Arial" w:hAnsi="Arial" w:cs="Arial"/>
          <w:color w:val="333333"/>
          <w:szCs w:val="18"/>
          <w:lang w:val="sv-SE"/>
        </w:rPr>
        <w:t xml:space="preserve"> det anrika livsmedelsföretaget Paulig, ägare av varumärkena Santa Maria, Risenta, Paulig och Gold&amp;Green, </w:t>
      </w:r>
      <w:r>
        <w:rPr>
          <w:rFonts w:ascii="Arial" w:hAnsi="Arial" w:cs="Arial"/>
          <w:color w:val="333333"/>
          <w:szCs w:val="18"/>
          <w:lang w:val="sv-SE"/>
        </w:rPr>
        <w:t xml:space="preserve">ta sig </w:t>
      </w:r>
      <w:r w:rsidR="004958F7" w:rsidRPr="00617C89">
        <w:rPr>
          <w:rFonts w:ascii="Arial" w:hAnsi="Arial" w:cs="Arial"/>
          <w:color w:val="333333"/>
          <w:szCs w:val="18"/>
          <w:lang w:val="sv-SE"/>
        </w:rPr>
        <w:t xml:space="preserve">in i framtiden. </w:t>
      </w:r>
      <w:r w:rsidR="003F7053" w:rsidRPr="00617C89">
        <w:rPr>
          <w:rFonts w:ascii="Arial" w:hAnsi="Arial" w:cs="Arial"/>
          <w:color w:val="333333"/>
          <w:szCs w:val="18"/>
          <w:lang w:val="sv-SE"/>
        </w:rPr>
        <w:t>Med placering i A House, ett center för kreativitet och innovation mitt i hjärtat av Stockholm,</w:t>
      </w:r>
      <w:r w:rsidR="004958F7" w:rsidRPr="00617C89">
        <w:rPr>
          <w:rFonts w:ascii="Arial" w:hAnsi="Arial" w:cs="Arial"/>
          <w:color w:val="333333"/>
          <w:szCs w:val="18"/>
          <w:lang w:val="sv-SE"/>
        </w:rPr>
        <w:t xml:space="preserve"> skall</w:t>
      </w:r>
      <w:r w:rsidR="003F7053" w:rsidRPr="00617C89">
        <w:rPr>
          <w:rFonts w:ascii="Arial" w:hAnsi="Arial" w:cs="Arial"/>
          <w:color w:val="333333"/>
          <w:szCs w:val="18"/>
          <w:lang w:val="sv-SE"/>
        </w:rPr>
        <w:t xml:space="preserve"> </w:t>
      </w:r>
      <w:r w:rsidR="004958F7" w:rsidRPr="00617C89">
        <w:rPr>
          <w:rFonts w:ascii="Arial" w:hAnsi="Arial" w:cs="Arial"/>
          <w:color w:val="333333"/>
          <w:szCs w:val="18"/>
          <w:lang w:val="sv-SE"/>
        </w:rPr>
        <w:t>PINC</w:t>
      </w:r>
      <w:r w:rsidR="00553A0D" w:rsidRPr="00617C89">
        <w:rPr>
          <w:rFonts w:ascii="Arial" w:hAnsi="Arial" w:cs="Arial"/>
          <w:color w:val="333333"/>
          <w:szCs w:val="18"/>
          <w:lang w:val="sv-SE"/>
        </w:rPr>
        <w:t xml:space="preserve"> </w:t>
      </w:r>
      <w:r w:rsidR="004958F7" w:rsidRPr="00617C89">
        <w:rPr>
          <w:rFonts w:ascii="Arial" w:hAnsi="Arial" w:cs="Arial"/>
          <w:color w:val="333333"/>
          <w:szCs w:val="18"/>
          <w:lang w:val="sv-SE"/>
        </w:rPr>
        <w:t xml:space="preserve">fungera som </w:t>
      </w:r>
      <w:r>
        <w:rPr>
          <w:rFonts w:ascii="Arial" w:hAnsi="Arial" w:cs="Arial"/>
          <w:color w:val="333333"/>
          <w:szCs w:val="18"/>
          <w:lang w:val="sv-SE"/>
        </w:rPr>
        <w:t xml:space="preserve">en tillväxtmotor till </w:t>
      </w:r>
      <w:proofErr w:type="spellStart"/>
      <w:r>
        <w:rPr>
          <w:rFonts w:ascii="Arial" w:hAnsi="Arial" w:cs="Arial"/>
          <w:color w:val="333333"/>
          <w:szCs w:val="18"/>
          <w:lang w:val="sv-SE"/>
        </w:rPr>
        <w:t>star</w:t>
      </w:r>
      <w:r w:rsidR="00CD47A8">
        <w:rPr>
          <w:rFonts w:ascii="Arial" w:hAnsi="Arial" w:cs="Arial"/>
          <w:color w:val="333333"/>
          <w:szCs w:val="18"/>
          <w:lang w:val="sv-SE"/>
        </w:rPr>
        <w:t>tups</w:t>
      </w:r>
      <w:proofErr w:type="spellEnd"/>
      <w:r w:rsidR="00CD47A8">
        <w:rPr>
          <w:rFonts w:ascii="Arial" w:hAnsi="Arial" w:cs="Arial"/>
          <w:color w:val="333333"/>
          <w:szCs w:val="18"/>
          <w:lang w:val="sv-SE"/>
        </w:rPr>
        <w:t xml:space="preserve">, </w:t>
      </w:r>
      <w:r>
        <w:rPr>
          <w:rFonts w:ascii="Arial" w:hAnsi="Arial" w:cs="Arial"/>
          <w:color w:val="333333"/>
          <w:szCs w:val="18"/>
          <w:lang w:val="sv-SE"/>
        </w:rPr>
        <w:t xml:space="preserve">både genom kapital men också genom att använda sig av Pauligs nätverk och styrkor: smak, </w:t>
      </w:r>
      <w:r w:rsidR="00CD47A8">
        <w:rPr>
          <w:rFonts w:ascii="Arial" w:hAnsi="Arial" w:cs="Arial"/>
          <w:color w:val="333333"/>
          <w:szCs w:val="18"/>
          <w:lang w:val="sv-SE"/>
        </w:rPr>
        <w:t xml:space="preserve">konsumentinsikter, varumärken samt </w:t>
      </w:r>
      <w:r>
        <w:rPr>
          <w:rFonts w:ascii="Arial" w:hAnsi="Arial" w:cs="Arial"/>
          <w:color w:val="333333"/>
          <w:szCs w:val="18"/>
          <w:lang w:val="sv-SE"/>
        </w:rPr>
        <w:t>distribution och försäljning.</w:t>
      </w:r>
    </w:p>
    <w:p w:rsidR="00553A0D" w:rsidRPr="00617C89" w:rsidRDefault="0036396A" w:rsidP="003F7053">
      <w:pPr>
        <w:spacing w:before="240" w:after="0" w:line="312" w:lineRule="auto"/>
        <w:rPr>
          <w:rFonts w:ascii="Arial" w:hAnsi="Arial" w:cs="Arial"/>
          <w:color w:val="333333"/>
          <w:szCs w:val="18"/>
          <w:lang w:val="sv-SE"/>
        </w:rPr>
      </w:pPr>
      <w:r w:rsidRPr="0036396A">
        <w:rPr>
          <w:rFonts w:ascii="Arial" w:hAnsi="Arial" w:cs="Arial"/>
          <w:noProof/>
          <w:lang w:val="sv-SE" w:eastAsia="sv-SE"/>
        </w:rPr>
        <mc:AlternateContent>
          <mc:Choice Requires="wps">
            <w:drawing>
              <wp:anchor distT="45720" distB="45720" distL="114300" distR="114300" simplePos="0" relativeHeight="251659264" behindDoc="0" locked="0" layoutInCell="1" allowOverlap="1">
                <wp:simplePos x="0" y="0"/>
                <wp:positionH relativeFrom="column">
                  <wp:posOffset>3768607</wp:posOffset>
                </wp:positionH>
                <wp:positionV relativeFrom="paragraph">
                  <wp:posOffset>106072</wp:posOffset>
                </wp:positionV>
                <wp:extent cx="1662430" cy="1740535"/>
                <wp:effectExtent l="0" t="0" r="1397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1740535"/>
                        </a:xfrm>
                        <a:prstGeom prst="rect">
                          <a:avLst/>
                        </a:prstGeom>
                        <a:solidFill>
                          <a:srgbClr val="FFFFFF"/>
                        </a:solidFill>
                        <a:ln w="9525">
                          <a:solidFill>
                            <a:srgbClr val="000000"/>
                          </a:solidFill>
                          <a:miter lim="800000"/>
                          <a:headEnd/>
                          <a:tailEnd/>
                        </a:ln>
                      </wps:spPr>
                      <wps:txbx>
                        <w:txbxContent>
                          <w:p w:rsidR="0036396A" w:rsidRPr="0036396A" w:rsidRDefault="0036396A" w:rsidP="0036396A">
                            <w:pPr>
                              <w:spacing w:before="120" w:after="0" w:line="312" w:lineRule="auto"/>
                              <w:rPr>
                                <w:rFonts w:ascii="Arial" w:hAnsi="Arial" w:cs="Arial"/>
                                <w:sz w:val="22"/>
                                <w:szCs w:val="22"/>
                                <w:lang w:val="sv-SE"/>
                              </w:rPr>
                            </w:pPr>
                            <w:r w:rsidRPr="0036396A">
                              <w:rPr>
                                <w:rFonts w:ascii="Arial" w:hAnsi="Arial" w:cs="Arial"/>
                                <w:sz w:val="22"/>
                                <w:szCs w:val="22"/>
                                <w:lang w:val="sv-SE"/>
                              </w:rPr>
                              <w:t>Om Livsmedelspriset</w:t>
                            </w:r>
                          </w:p>
                          <w:p w:rsidR="0036396A" w:rsidRPr="0036396A" w:rsidRDefault="0036396A" w:rsidP="0036396A">
                            <w:pPr>
                              <w:spacing w:before="120" w:after="0" w:line="312" w:lineRule="auto"/>
                              <w:rPr>
                                <w:rFonts w:ascii="Arial" w:hAnsi="Arial" w:cs="Arial"/>
                                <w:sz w:val="16"/>
                                <w:lang w:val="sv-SE"/>
                              </w:rPr>
                            </w:pPr>
                            <w:r w:rsidRPr="0036396A">
                              <w:rPr>
                                <w:rFonts w:ascii="Arial" w:hAnsi="Arial" w:cs="Arial"/>
                                <w:sz w:val="16"/>
                                <w:lang w:val="sv-SE"/>
                              </w:rPr>
                              <w:t>Livsmede</w:t>
                            </w:r>
                            <w:r w:rsidR="00CD47A8">
                              <w:rPr>
                                <w:rFonts w:ascii="Arial" w:hAnsi="Arial" w:cs="Arial"/>
                                <w:sz w:val="16"/>
                                <w:lang w:val="sv-SE"/>
                              </w:rPr>
                              <w:t>lspriset delas ut av Livsmedelsf</w:t>
                            </w:r>
                            <w:r w:rsidRPr="0036396A">
                              <w:rPr>
                                <w:rFonts w:ascii="Arial" w:hAnsi="Arial" w:cs="Arial"/>
                                <w:sz w:val="16"/>
                                <w:lang w:val="sv-SE"/>
                              </w:rPr>
                              <w:t>öreningen till personer, organisationer eller företag som på ett inspirerande och innovativt sätt tagit initiativ till, eller utvecklat förutsättningar för, att öka livsmedelsnäringens konkurrenskraft och utveckling.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6.75pt;margin-top:8.35pt;width:130.9pt;height:13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">
                <v:textbox>
                  <w:txbxContent>
                    <w:p w:rsidR="0036396A" w:rsidRPr="0036396A" w:rsidRDefault="0036396A" w:rsidP="0036396A">
                      <w:pPr>
                        <w:spacing w:before="120" w:after="0" w:line="312" w:lineRule="auto"/>
                        <w:rPr>
                          <w:rFonts w:ascii="Arial" w:hAnsi="Arial" w:cs="Arial"/>
                          <w:sz w:val="22"/>
                          <w:szCs w:val="22"/>
                          <w:lang w:val="sv-SE"/>
                        </w:rPr>
                      </w:pPr>
                      <w:r w:rsidRPr="0036396A">
                        <w:rPr>
                          <w:rFonts w:ascii="Arial" w:hAnsi="Arial" w:cs="Arial"/>
                          <w:sz w:val="22"/>
                          <w:szCs w:val="22"/>
                          <w:lang w:val="sv-SE"/>
                        </w:rPr>
                        <w:t>Om Livsmedelspriset</w:t>
                      </w:r>
                    </w:p>
                    <w:p w:rsidR="0036396A" w:rsidRPr="0036396A" w:rsidRDefault="0036396A" w:rsidP="0036396A">
                      <w:pPr>
                        <w:spacing w:before="120" w:after="0" w:line="312" w:lineRule="auto"/>
                        <w:rPr>
                          <w:rFonts w:ascii="Arial" w:hAnsi="Arial" w:cs="Arial"/>
                          <w:sz w:val="16"/>
                          <w:lang w:val="sv-SE"/>
                        </w:rPr>
                      </w:pPr>
                      <w:r w:rsidRPr="0036396A">
                        <w:rPr>
                          <w:rFonts w:ascii="Arial" w:hAnsi="Arial" w:cs="Arial"/>
                          <w:sz w:val="16"/>
                          <w:lang w:val="sv-SE"/>
                        </w:rPr>
                        <w:t>Livsmede</w:t>
                      </w:r>
                      <w:r w:rsidR="00CD47A8">
                        <w:rPr>
                          <w:rFonts w:ascii="Arial" w:hAnsi="Arial" w:cs="Arial"/>
                          <w:sz w:val="16"/>
                          <w:lang w:val="sv-SE"/>
                        </w:rPr>
                        <w:t>lspriset delas ut av Livsmedelsf</w:t>
                      </w:r>
                      <w:r w:rsidRPr="0036396A">
                        <w:rPr>
                          <w:rFonts w:ascii="Arial" w:hAnsi="Arial" w:cs="Arial"/>
                          <w:sz w:val="16"/>
                          <w:lang w:val="sv-SE"/>
                        </w:rPr>
                        <w:t>öreningen till personer, organisationer eller företag som på ett inspirerande och innovativt sätt tagit initiativ till, eller utvecklat förutsättningar för, att öka livsmedelsnäringens konkurrenskraft och utveckling.</w:t>
                      </w:r>
                    </w:p>
                  </w:txbxContent>
                </v:textbox>
                <w10:wrap type="square"/>
              </v:shape>
            </w:pict>
          </mc:Fallback>
        </mc:AlternateContent>
      </w:r>
      <w:r w:rsidR="00E141F3" w:rsidRPr="00617C89">
        <w:rPr>
          <w:rFonts w:ascii="Arial" w:hAnsi="Arial" w:cs="Arial"/>
          <w:color w:val="333333"/>
          <w:szCs w:val="18"/>
          <w:lang w:val="sv-SE"/>
        </w:rPr>
        <w:t xml:space="preserve">Med motiveringen att </w:t>
      </w:r>
      <w:r w:rsidR="00617C89" w:rsidRPr="00617C89">
        <w:rPr>
          <w:rFonts w:ascii="Arial" w:hAnsi="Arial" w:cs="Arial"/>
          <w:color w:val="333333"/>
          <w:szCs w:val="18"/>
          <w:lang w:val="sv-SE"/>
        </w:rPr>
        <w:t>Paulig ”</w:t>
      </w:r>
      <w:r w:rsidR="00617C89" w:rsidRPr="00617C89">
        <w:rPr>
          <w:rFonts w:ascii="Arial" w:hAnsi="Arial" w:cs="Arial"/>
          <w:bCs/>
          <w:i/>
          <w:color w:val="333333"/>
          <w:szCs w:val="18"/>
          <w:lang w:val="sv-SE"/>
        </w:rPr>
        <w:t>vi</w:t>
      </w:r>
      <w:r w:rsidR="00617C89" w:rsidRPr="00617C89">
        <w:rPr>
          <w:rFonts w:ascii="Arial" w:hAnsi="Arial" w:cs="Arial"/>
          <w:i/>
          <w:color w:val="333333"/>
          <w:szCs w:val="18"/>
          <w:lang w:val="sv-SE"/>
        </w:rPr>
        <w:t xml:space="preserve">sar på ett starkt driv för att öka innovationskraften både i branschen, och i egna bolaget, genom initieringen av den egna inkubatorn PINC” </w:t>
      </w:r>
      <w:r w:rsidR="00617C89" w:rsidRPr="00617C89">
        <w:rPr>
          <w:rFonts w:ascii="Arial" w:hAnsi="Arial" w:cs="Arial"/>
          <w:color w:val="333333"/>
          <w:szCs w:val="18"/>
          <w:lang w:val="sv-SE"/>
        </w:rPr>
        <w:t>är nu inkubatorn en av de nominerade till Livsmedelspriset.</w:t>
      </w:r>
    </w:p>
    <w:p w:rsidR="002C5941" w:rsidRDefault="002C5941" w:rsidP="003F7053">
      <w:pPr>
        <w:spacing w:before="240" w:after="0" w:line="312" w:lineRule="auto"/>
        <w:rPr>
          <w:rFonts w:ascii="Arial" w:hAnsi="Arial" w:cs="Arial"/>
          <w:color w:val="333333"/>
          <w:szCs w:val="18"/>
          <w:lang w:val="sv-SE"/>
        </w:rPr>
      </w:pPr>
      <w:r w:rsidRPr="00617C89">
        <w:rPr>
          <w:rFonts w:ascii="Arial" w:hAnsi="Arial" w:cs="Arial"/>
          <w:color w:val="333333"/>
          <w:szCs w:val="18"/>
          <w:lang w:val="sv-SE"/>
        </w:rPr>
        <w:t>Marika</w:t>
      </w:r>
      <w:r w:rsidR="00617C89" w:rsidRPr="00617C89">
        <w:rPr>
          <w:rFonts w:ascii="Arial" w:hAnsi="Arial" w:cs="Arial"/>
          <w:color w:val="333333"/>
          <w:szCs w:val="18"/>
          <w:lang w:val="sv-SE"/>
        </w:rPr>
        <w:t xml:space="preserve"> King har sedan starten lett PINC</w:t>
      </w:r>
      <w:r w:rsidRPr="00617C89">
        <w:rPr>
          <w:rFonts w:ascii="Arial" w:hAnsi="Arial" w:cs="Arial"/>
          <w:color w:val="333333"/>
          <w:szCs w:val="18"/>
          <w:lang w:val="sv-SE"/>
        </w:rPr>
        <w:t xml:space="preserve"> och är glatt överraskad över </w:t>
      </w:r>
      <w:r w:rsidR="00617C89" w:rsidRPr="00617C89">
        <w:rPr>
          <w:rFonts w:ascii="Arial" w:hAnsi="Arial" w:cs="Arial"/>
          <w:color w:val="333333"/>
          <w:szCs w:val="18"/>
          <w:lang w:val="sv-SE"/>
        </w:rPr>
        <w:t>nomineringen:</w:t>
      </w:r>
    </w:p>
    <w:p w:rsidR="00CD47A8" w:rsidRPr="00617C89" w:rsidRDefault="00CD47A8" w:rsidP="003F7053">
      <w:pPr>
        <w:spacing w:before="240" w:after="0" w:line="312" w:lineRule="auto"/>
        <w:rPr>
          <w:rFonts w:ascii="Arial" w:hAnsi="Arial" w:cs="Arial"/>
          <w:color w:val="333333"/>
          <w:szCs w:val="18"/>
          <w:lang w:val="sv-SE"/>
        </w:rPr>
      </w:pPr>
      <w:r>
        <w:rPr>
          <w:rFonts w:ascii="Arial" w:hAnsi="Arial" w:cs="Arial"/>
          <w:color w:val="333333"/>
          <w:szCs w:val="18"/>
          <w:lang w:val="sv-SE"/>
        </w:rPr>
        <w:t>- Vi älskar att jobba med entreprenörer med en stark vision om smak, hälsa och hållbarhet. Om vi kan hjälpa dem att växa hjälper vi inte bara oss själva och planeten, utan det kan även bli ett fint komplement till Pauligs varumärken om det känns bra för båda på lång sikt. Det märker vi att entreprenörer uppskattar.</w:t>
      </w:r>
      <w:r w:rsidR="00AA5584">
        <w:rPr>
          <w:rFonts w:ascii="Arial" w:hAnsi="Arial" w:cs="Arial"/>
          <w:color w:val="333333"/>
          <w:szCs w:val="18"/>
          <w:lang w:val="sv-SE"/>
        </w:rPr>
        <w:t xml:space="preserve"> </w:t>
      </w:r>
      <w:r>
        <w:rPr>
          <w:rFonts w:ascii="Arial" w:hAnsi="Arial" w:cs="Arial"/>
          <w:color w:val="333333"/>
          <w:szCs w:val="18"/>
          <w:lang w:val="sv-SE"/>
        </w:rPr>
        <w:t xml:space="preserve"> </w:t>
      </w:r>
    </w:p>
    <w:p w:rsidR="00617C89" w:rsidRPr="0036396A" w:rsidRDefault="00BC7412" w:rsidP="0036396A">
      <w:pPr>
        <w:spacing w:before="240" w:after="0" w:line="312" w:lineRule="auto"/>
        <w:rPr>
          <w:rFonts w:ascii="Arial" w:hAnsi="Arial" w:cs="Arial"/>
          <w:color w:val="333333"/>
          <w:szCs w:val="18"/>
          <w:lang w:val="sv-SE"/>
        </w:rPr>
      </w:pPr>
      <w:r>
        <w:rPr>
          <w:rFonts w:ascii="Arial" w:hAnsi="Arial" w:cs="Arial"/>
          <w:color w:val="333333"/>
          <w:szCs w:val="18"/>
          <w:lang w:val="sv-SE"/>
        </w:rPr>
        <w:t xml:space="preserve">Vinnaren av </w:t>
      </w:r>
      <w:r w:rsidR="00617C89" w:rsidRPr="00617C89">
        <w:rPr>
          <w:rFonts w:ascii="Arial" w:hAnsi="Arial" w:cs="Arial"/>
          <w:color w:val="333333"/>
          <w:szCs w:val="18"/>
          <w:lang w:val="sv-SE"/>
        </w:rPr>
        <w:t>Livsmedelspriset offentliggörs den 12 september.</w:t>
      </w:r>
      <w:r w:rsidR="0036396A">
        <w:rPr>
          <w:rFonts w:ascii="Arial" w:hAnsi="Arial" w:cs="Arial"/>
          <w:color w:val="333333"/>
          <w:szCs w:val="18"/>
          <w:lang w:val="sv-SE"/>
        </w:rPr>
        <w:br/>
      </w:r>
    </w:p>
    <w:p w:rsidR="005A5C61" w:rsidRPr="00740F57" w:rsidRDefault="005A5C61" w:rsidP="005A5C61">
      <w:pPr>
        <w:spacing w:line="312" w:lineRule="auto"/>
        <w:rPr>
          <w:rFonts w:ascii="Arial" w:eastAsia="Arial Unicode MS" w:hAnsi="Arial" w:cs="Arial"/>
          <w:sz w:val="28"/>
          <w:lang w:val="sv-SE"/>
        </w:rPr>
      </w:pPr>
      <w:r w:rsidRPr="00740F57">
        <w:rPr>
          <w:rFonts w:ascii="Arial" w:eastAsia="Arial Unicode MS" w:hAnsi="Arial" w:cs="Arial"/>
          <w:sz w:val="28"/>
          <w:lang w:val="sv-SE"/>
        </w:rPr>
        <w:t>KONTAKT</w:t>
      </w:r>
    </w:p>
    <w:p w:rsidR="00B665BC" w:rsidRPr="00B665BC" w:rsidRDefault="00D3511C" w:rsidP="0036396A">
      <w:pPr>
        <w:spacing w:line="312" w:lineRule="auto"/>
        <w:rPr>
          <w:rFonts w:ascii="Arial" w:hAnsi="Arial" w:cs="Arial"/>
          <w:sz w:val="28"/>
          <w:szCs w:val="28"/>
          <w:lang w:val="sv-SE"/>
        </w:rPr>
      </w:pPr>
      <w:r>
        <w:rPr>
          <w:rFonts w:ascii="Arial" w:eastAsia="Arial Unicode MS" w:hAnsi="Arial" w:cs="Arial"/>
          <w:sz w:val="22"/>
          <w:lang w:val="sv-SE"/>
        </w:rPr>
        <w:t>Eva Berglie</w:t>
      </w:r>
      <w:r>
        <w:rPr>
          <w:rFonts w:ascii="Arial" w:eastAsia="Arial Unicode MS" w:hAnsi="Arial" w:cs="Arial"/>
          <w:sz w:val="22"/>
          <w:lang w:val="sv-SE"/>
        </w:rPr>
        <w:br/>
        <w:t>Kommunikationschef</w:t>
      </w:r>
      <w:r w:rsidR="00D73A2F">
        <w:rPr>
          <w:rFonts w:ascii="Arial" w:eastAsia="Arial Unicode MS" w:hAnsi="Arial" w:cs="Arial"/>
          <w:sz w:val="22"/>
          <w:lang w:val="sv-SE"/>
        </w:rPr>
        <w:br/>
        <w:t xml:space="preserve">Paulig Scandinavia &amp; Central </w:t>
      </w:r>
      <w:proofErr w:type="spellStart"/>
      <w:r w:rsidR="00D73A2F">
        <w:rPr>
          <w:rFonts w:ascii="Arial" w:eastAsia="Arial Unicode MS" w:hAnsi="Arial" w:cs="Arial"/>
          <w:sz w:val="22"/>
          <w:lang w:val="sv-SE"/>
        </w:rPr>
        <w:t>Europe</w:t>
      </w:r>
      <w:proofErr w:type="spellEnd"/>
      <w:r w:rsidR="005A5C61" w:rsidRPr="00D3511C">
        <w:rPr>
          <w:rFonts w:ascii="Arial" w:eastAsia="Arial Unicode MS" w:hAnsi="Arial" w:cs="Arial"/>
          <w:sz w:val="22"/>
          <w:lang w:val="sv-SE"/>
        </w:rPr>
        <w:br/>
        <w:t>0708-99 19 37</w:t>
      </w:r>
      <w:r w:rsidR="005A5C61" w:rsidRPr="00D3511C">
        <w:rPr>
          <w:rFonts w:ascii="Arial" w:eastAsia="Arial Unicode MS" w:hAnsi="Arial" w:cs="Arial"/>
          <w:sz w:val="22"/>
          <w:lang w:val="sv-SE"/>
        </w:rPr>
        <w:br/>
      </w:r>
      <w:hyperlink r:id="rId12" w:history="1">
        <w:r w:rsidR="005A5C61" w:rsidRPr="00D3511C">
          <w:rPr>
            <w:rStyle w:val="Hyperlink"/>
            <w:rFonts w:ascii="Arial" w:eastAsia="Arial Unicode MS" w:hAnsi="Arial" w:cs="Arial"/>
            <w:sz w:val="22"/>
            <w:lang w:val="sv-SE"/>
          </w:rPr>
          <w:t>eva.berglie@paulig.com</w:t>
        </w:r>
      </w:hyperlink>
    </w:p>
    <w:sectPr w:rsidR="00B665BC" w:rsidRPr="00B665BC" w:rsidSect="00D3511C">
      <w:headerReference w:type="default" r:id="rId13"/>
      <w:footerReference w:type="default" r:id="rId14"/>
      <w:headerReference w:type="first" r:id="rId15"/>
      <w:footerReference w:type="first" r:id="rId16"/>
      <w:pgSz w:w="11907" w:h="16839" w:code="9"/>
      <w:pgMar w:top="-1702" w:right="1985" w:bottom="1701" w:left="1134"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18F" w:rsidRDefault="0004218F" w:rsidP="0000605F">
      <w:pPr>
        <w:spacing w:after="0" w:line="240" w:lineRule="auto"/>
      </w:pPr>
      <w:r>
        <w:separator/>
      </w:r>
    </w:p>
  </w:endnote>
  <w:endnote w:type="continuationSeparator" w:id="0">
    <w:p w:rsidR="0004218F" w:rsidRDefault="0004218F" w:rsidP="00006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20B" w:rsidRDefault="001B420B" w:rsidP="00747D56">
    <w:pPr>
      <w:pStyle w:val="Footer"/>
      <w:jc w:val="center"/>
    </w:pPr>
    <w:r>
      <w:fldChar w:fldCharType="begin"/>
    </w:r>
    <w:r>
      <w:instrText xml:space="preserve"> PAGE   \* MERGEFORMAT </w:instrText>
    </w:r>
    <w:r>
      <w:fldChar w:fldCharType="separate"/>
    </w:r>
    <w:r w:rsidR="00AA5584">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20B" w:rsidRPr="00D3511C" w:rsidRDefault="001B420B" w:rsidP="00D3511C">
    <w:pPr>
      <w:pStyle w:val="Footer"/>
      <w:rPr>
        <w:rFonts w:ascii="Arial" w:hAnsi="Arial" w:cs="Arial"/>
        <w:i/>
        <w:sz w:val="18"/>
      </w:rPr>
    </w:pPr>
    <w:r w:rsidRPr="00D3511C">
      <w:rPr>
        <w:rFonts w:ascii="Arial" w:hAnsi="Arial" w:cs="Arial"/>
        <w:i/>
        <w:sz w:val="18"/>
        <w:shd w:val="clear" w:color="auto" w:fill="FFFFFF"/>
        <w:lang w:val="sv-SE"/>
      </w:rPr>
      <w:t>Det familjeägda företaget Paulig grundades år 1876 när Gustav Paulig inledde sin affärsverksamhet i</w:t>
    </w:r>
    <w:r>
      <w:rPr>
        <w:rFonts w:ascii="Arial" w:hAnsi="Arial" w:cs="Arial"/>
        <w:i/>
        <w:sz w:val="18"/>
        <w:shd w:val="clear" w:color="auto" w:fill="FFFFFF"/>
        <w:lang w:val="sv-SE"/>
      </w:rPr>
      <w:t xml:space="preserve"> </w:t>
    </w:r>
    <w:r w:rsidRPr="00D3511C">
      <w:rPr>
        <w:rFonts w:ascii="Arial" w:hAnsi="Arial" w:cs="Arial"/>
        <w:i/>
        <w:sz w:val="18"/>
        <w:shd w:val="clear" w:color="auto" w:fill="FFFFFF"/>
        <w:lang w:val="sv-SE"/>
      </w:rPr>
      <w:t>He</w:t>
    </w:r>
    <w:r>
      <w:rPr>
        <w:rFonts w:ascii="Arial" w:hAnsi="Arial" w:cs="Arial"/>
        <w:i/>
        <w:sz w:val="18"/>
        <w:shd w:val="clear" w:color="auto" w:fill="FFFFFF"/>
        <w:lang w:val="sv-SE"/>
      </w:rPr>
      <w:t>lsingfors. Idag erbjuder Paulig</w:t>
    </w:r>
    <w:r w:rsidRPr="00D3511C">
      <w:rPr>
        <w:rFonts w:ascii="Arial" w:hAnsi="Arial" w:cs="Arial"/>
        <w:i/>
        <w:sz w:val="18"/>
        <w:shd w:val="clear" w:color="auto" w:fill="FFFFFF"/>
        <w:lang w:val="sv-SE"/>
      </w:rPr>
      <w:t xml:space="preserve"> kaffe, matkoncept, kryddor, väx</w:t>
    </w:r>
    <w:r>
      <w:rPr>
        <w:rFonts w:ascii="Arial" w:hAnsi="Arial" w:cs="Arial"/>
        <w:i/>
        <w:sz w:val="18"/>
        <w:shd w:val="clear" w:color="auto" w:fill="FFFFFF"/>
        <w:lang w:val="sv-SE"/>
      </w:rPr>
      <w:t>tbaserade produkter och snacks</w:t>
    </w:r>
    <w:r w:rsidRPr="00D3511C">
      <w:rPr>
        <w:rFonts w:ascii="Arial" w:hAnsi="Arial" w:cs="Arial"/>
        <w:i/>
        <w:sz w:val="18"/>
        <w:shd w:val="clear" w:color="auto" w:fill="FFFFFF"/>
        <w:lang w:val="sv-SE"/>
      </w:rPr>
      <w:t xml:space="preserve">. Företagets varumärken är Paulig, Santa Maria, Risenta, Gold&amp;Green och </w:t>
    </w:r>
    <w:proofErr w:type="spellStart"/>
    <w:r w:rsidRPr="00D3511C">
      <w:rPr>
        <w:rFonts w:ascii="Arial" w:hAnsi="Arial" w:cs="Arial"/>
        <w:i/>
        <w:sz w:val="18"/>
        <w:shd w:val="clear" w:color="auto" w:fill="FFFFFF"/>
        <w:lang w:val="sv-SE"/>
      </w:rPr>
      <w:t>Poco</w:t>
    </w:r>
    <w:proofErr w:type="spellEnd"/>
    <w:r w:rsidRPr="00D3511C">
      <w:rPr>
        <w:rFonts w:ascii="Arial" w:hAnsi="Arial" w:cs="Arial"/>
        <w:i/>
        <w:sz w:val="18"/>
        <w:shd w:val="clear" w:color="auto" w:fill="FFFFFF"/>
        <w:lang w:val="sv-SE"/>
      </w:rPr>
      <w:t xml:space="preserve"> Loco. Paulig-koncernen har verksamhet i 13 länder och omsättningen var 907 miljoner euro år 2018. </w:t>
    </w:r>
    <w:proofErr w:type="spellStart"/>
    <w:r w:rsidRPr="00D3511C">
      <w:rPr>
        <w:rFonts w:ascii="Arial" w:hAnsi="Arial" w:cs="Arial"/>
        <w:i/>
        <w:sz w:val="18"/>
        <w:shd w:val="clear" w:color="auto" w:fill="FFFFFF"/>
      </w:rPr>
      <w:t>Koncernen</w:t>
    </w:r>
    <w:proofErr w:type="spellEnd"/>
    <w:r w:rsidRPr="00D3511C">
      <w:rPr>
        <w:rFonts w:ascii="Arial" w:hAnsi="Arial" w:cs="Arial"/>
        <w:i/>
        <w:sz w:val="18"/>
        <w:shd w:val="clear" w:color="auto" w:fill="FFFFFF"/>
      </w:rPr>
      <w:t xml:space="preserve"> </w:t>
    </w:r>
    <w:proofErr w:type="spellStart"/>
    <w:r w:rsidRPr="00D3511C">
      <w:rPr>
        <w:rFonts w:ascii="Arial" w:hAnsi="Arial" w:cs="Arial"/>
        <w:i/>
        <w:sz w:val="18"/>
        <w:shd w:val="clear" w:color="auto" w:fill="FFFFFF"/>
      </w:rPr>
      <w:t>har</w:t>
    </w:r>
    <w:proofErr w:type="spellEnd"/>
    <w:r w:rsidRPr="00D3511C">
      <w:rPr>
        <w:rFonts w:ascii="Arial" w:hAnsi="Arial" w:cs="Arial"/>
        <w:i/>
        <w:sz w:val="18"/>
        <w:shd w:val="clear" w:color="auto" w:fill="FFFFFF"/>
      </w:rPr>
      <w:t xml:space="preserve"> 2 130 </w:t>
    </w:r>
    <w:proofErr w:type="spellStart"/>
    <w:r w:rsidRPr="00D3511C">
      <w:rPr>
        <w:rFonts w:ascii="Arial" w:hAnsi="Arial" w:cs="Arial"/>
        <w:i/>
        <w:sz w:val="18"/>
        <w:shd w:val="clear" w:color="auto" w:fill="FFFFFF"/>
      </w:rPr>
      <w:t>anställda</w:t>
    </w:r>
    <w:proofErr w:type="spellEnd"/>
    <w:r w:rsidRPr="00D3511C">
      <w:rPr>
        <w:rFonts w:ascii="Arial" w:hAnsi="Arial" w:cs="Arial"/>
        <w:i/>
        <w:sz w:val="18"/>
        <w:shd w:val="clear" w:color="auto" w:fill="FFFFFF"/>
      </w:rPr>
      <w:t>. www.pauliggroup.com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18F" w:rsidRDefault="0004218F" w:rsidP="0000605F">
      <w:pPr>
        <w:spacing w:after="0" w:line="240" w:lineRule="auto"/>
      </w:pPr>
      <w:r>
        <w:separator/>
      </w:r>
    </w:p>
  </w:footnote>
  <w:footnote w:type="continuationSeparator" w:id="0">
    <w:p w:rsidR="0004218F" w:rsidRDefault="0004218F" w:rsidP="00006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929"/>
      <w:gridCol w:w="2929"/>
      <w:gridCol w:w="2929"/>
    </w:tblGrid>
    <w:tr w:rsidR="001B420B" w:rsidTr="7D343B9F">
      <w:tc>
        <w:tcPr>
          <w:tcW w:w="2929" w:type="dxa"/>
        </w:tcPr>
        <w:p w:rsidR="001B420B" w:rsidRDefault="001B420B" w:rsidP="7D343B9F">
          <w:pPr>
            <w:pStyle w:val="Header"/>
            <w:ind w:left="-115"/>
          </w:pPr>
        </w:p>
      </w:tc>
      <w:tc>
        <w:tcPr>
          <w:tcW w:w="2929" w:type="dxa"/>
        </w:tcPr>
        <w:p w:rsidR="001B420B" w:rsidRDefault="001B420B" w:rsidP="7D343B9F">
          <w:pPr>
            <w:pStyle w:val="Header"/>
            <w:jc w:val="center"/>
          </w:pPr>
        </w:p>
      </w:tc>
      <w:tc>
        <w:tcPr>
          <w:tcW w:w="2929" w:type="dxa"/>
        </w:tcPr>
        <w:p w:rsidR="001B420B" w:rsidRDefault="001B420B" w:rsidP="7D343B9F">
          <w:pPr>
            <w:pStyle w:val="Header"/>
            <w:ind w:right="-115"/>
            <w:jc w:val="right"/>
          </w:pPr>
        </w:p>
      </w:tc>
    </w:tr>
  </w:tbl>
  <w:p w:rsidR="001B420B" w:rsidRDefault="001B420B" w:rsidP="7D343B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20B" w:rsidRDefault="001B420B" w:rsidP="00E628C2">
    <w:pPr>
      <w:pStyle w:val="Header"/>
      <w:ind w:right="-1135"/>
      <w:jc w:val="right"/>
    </w:pPr>
    <w:r>
      <w:rPr>
        <w:noProof/>
        <w:lang w:val="sv-SE" w:eastAsia="sv-SE"/>
      </w:rPr>
      <w:drawing>
        <wp:inline distT="0" distB="0" distL="0" distR="0">
          <wp:extent cx="1017390" cy="468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ulig-logo-200-px.jpg"/>
                  <pic:cNvPicPr/>
                </pic:nvPicPr>
                <pic:blipFill>
                  <a:blip r:embed="rId1">
                    <a:extLst>
                      <a:ext uri="{28A0092B-C50C-407E-A947-70E740481C1C}">
                        <a14:useLocalDpi xmlns:a14="http://schemas.microsoft.com/office/drawing/2010/main" val="0"/>
                      </a:ext>
                    </a:extLst>
                  </a:blip>
                  <a:stretch>
                    <a:fillRect/>
                  </a:stretch>
                </pic:blipFill>
                <pic:spPr>
                  <a:xfrm>
                    <a:off x="0" y="0"/>
                    <a:ext cx="1017390" cy="46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33199"/>
    <w:multiLevelType w:val="multilevel"/>
    <w:tmpl w:val="3BAA4CC2"/>
    <w:styleLink w:val="Yellowbullets"/>
    <w:lvl w:ilvl="0">
      <w:start w:val="1"/>
      <w:numFmt w:val="bullet"/>
      <w:pStyle w:val="Yellowbullet"/>
      <w:lvlText w:val=""/>
      <w:lvlJc w:val="left"/>
      <w:pPr>
        <w:ind w:left="360" w:hanging="360"/>
      </w:pPr>
      <w:rPr>
        <w:rFonts w:ascii="Wingdings" w:hAnsi="Wingdings" w:hint="default"/>
        <w:color w:val="DEBF5C"/>
      </w:rPr>
    </w:lvl>
    <w:lvl w:ilvl="1">
      <w:start w:val="1"/>
      <w:numFmt w:val="bullet"/>
      <w:lvlText w:val="–"/>
      <w:lvlJc w:val="left"/>
      <w:pPr>
        <w:ind w:left="720" w:hanging="360"/>
      </w:pPr>
      <w:rPr>
        <w:rFonts w:ascii="Calibri" w:hAnsi="Calibri" w:hint="default"/>
        <w:color w:val="595959" w:themeColor="text1" w:themeTint="A6"/>
      </w:rPr>
    </w:lvl>
    <w:lvl w:ilvl="2">
      <w:start w:val="1"/>
      <w:numFmt w:val="bullet"/>
      <w:lvlText w:val="-"/>
      <w:lvlJc w:val="left"/>
      <w:pPr>
        <w:ind w:left="1080" w:hanging="360"/>
      </w:pPr>
      <w:rPr>
        <w:rFonts w:ascii="Calibri" w:hAnsi="Calibri" w:hint="default"/>
        <w:color w:val="595959" w:themeColor="text1" w:themeTint="A6"/>
      </w:rPr>
    </w:lvl>
    <w:lvl w:ilvl="3">
      <w:start w:val="1"/>
      <w:numFmt w:val="bullet"/>
      <w:lvlText w:val="-"/>
      <w:lvlJc w:val="left"/>
      <w:pPr>
        <w:ind w:left="1440" w:hanging="360"/>
      </w:pPr>
      <w:rPr>
        <w:rFonts w:ascii="Calibri" w:hAnsi="Calibri" w:hint="default"/>
        <w:color w:val="595959" w:themeColor="text1" w:themeTint="A6"/>
      </w:rPr>
    </w:lvl>
    <w:lvl w:ilvl="4">
      <w:start w:val="1"/>
      <w:numFmt w:val="bullet"/>
      <w:lvlText w:val="-"/>
      <w:lvlJc w:val="left"/>
      <w:pPr>
        <w:ind w:left="1800" w:hanging="360"/>
      </w:pPr>
      <w:rPr>
        <w:rFonts w:ascii="Calibri" w:hAnsi="Calibri" w:hint="default"/>
        <w:color w:val="595959" w:themeColor="text1" w:themeTint="A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8D3C74"/>
    <w:multiLevelType w:val="hybridMultilevel"/>
    <w:tmpl w:val="C36CB6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8B0F85"/>
    <w:multiLevelType w:val="hybridMultilevel"/>
    <w:tmpl w:val="4692C1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41D3851"/>
    <w:multiLevelType w:val="multilevel"/>
    <w:tmpl w:val="F5A2E894"/>
    <w:numStyleLink w:val="Greenbullets"/>
  </w:abstractNum>
  <w:abstractNum w:abstractNumId="4" w15:restartNumberingAfterBreak="0">
    <w:nsid w:val="37C00400"/>
    <w:multiLevelType w:val="multilevel"/>
    <w:tmpl w:val="17E890B0"/>
    <w:styleLink w:val="Greybullets"/>
    <w:lvl w:ilvl="0">
      <w:start w:val="1"/>
      <w:numFmt w:val="bullet"/>
      <w:pStyle w:val="Greybullet"/>
      <w:lvlText w:val=""/>
      <w:lvlJc w:val="left"/>
      <w:pPr>
        <w:ind w:left="360" w:hanging="360"/>
      </w:pPr>
      <w:rPr>
        <w:rFonts w:ascii="Wingdings" w:hAnsi="Wingdings" w:hint="default"/>
        <w:color w:val="BEC2CA"/>
      </w:rPr>
    </w:lvl>
    <w:lvl w:ilvl="1">
      <w:start w:val="1"/>
      <w:numFmt w:val="bullet"/>
      <w:lvlText w:val="–"/>
      <w:lvlJc w:val="left"/>
      <w:pPr>
        <w:ind w:left="720" w:hanging="360"/>
      </w:pPr>
      <w:rPr>
        <w:rFonts w:ascii="Calibri" w:hAnsi="Calibri" w:hint="default"/>
        <w:color w:val="595959" w:themeColor="text1" w:themeTint="A6"/>
      </w:rPr>
    </w:lvl>
    <w:lvl w:ilvl="2">
      <w:start w:val="1"/>
      <w:numFmt w:val="bullet"/>
      <w:lvlText w:val="-"/>
      <w:lvlJc w:val="left"/>
      <w:pPr>
        <w:ind w:left="1080" w:hanging="360"/>
      </w:pPr>
      <w:rPr>
        <w:rFonts w:ascii="Calibri" w:hAnsi="Calibri" w:hint="default"/>
        <w:color w:val="595959" w:themeColor="text1" w:themeTint="A6"/>
      </w:rPr>
    </w:lvl>
    <w:lvl w:ilvl="3">
      <w:start w:val="1"/>
      <w:numFmt w:val="bullet"/>
      <w:lvlText w:val="-"/>
      <w:lvlJc w:val="left"/>
      <w:pPr>
        <w:ind w:left="1440" w:hanging="360"/>
      </w:pPr>
      <w:rPr>
        <w:rFonts w:ascii="Calibri" w:hAnsi="Calibri" w:hint="default"/>
        <w:color w:val="595959" w:themeColor="text1" w:themeTint="A6"/>
      </w:rPr>
    </w:lvl>
    <w:lvl w:ilvl="4">
      <w:start w:val="1"/>
      <w:numFmt w:val="bullet"/>
      <w:lvlText w:val="-"/>
      <w:lvlJc w:val="left"/>
      <w:pPr>
        <w:ind w:left="1800" w:hanging="360"/>
      </w:pPr>
      <w:rPr>
        <w:rFonts w:ascii="Calibri" w:hAnsi="Calibri" w:hint="default"/>
        <w:color w:val="595959" w:themeColor="text1" w:themeTint="A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93F55BC"/>
    <w:multiLevelType w:val="multilevel"/>
    <w:tmpl w:val="9A62330A"/>
    <w:numStyleLink w:val="Brownbukllets"/>
  </w:abstractNum>
  <w:abstractNum w:abstractNumId="6" w15:restartNumberingAfterBreak="0">
    <w:nsid w:val="3EA75E95"/>
    <w:multiLevelType w:val="hybridMultilevel"/>
    <w:tmpl w:val="802ED0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05675E1"/>
    <w:multiLevelType w:val="multilevel"/>
    <w:tmpl w:val="FDB6F822"/>
    <w:numStyleLink w:val="Redbullets"/>
  </w:abstractNum>
  <w:abstractNum w:abstractNumId="8" w15:restartNumberingAfterBreak="0">
    <w:nsid w:val="42213A21"/>
    <w:multiLevelType w:val="multilevel"/>
    <w:tmpl w:val="FDB6F822"/>
    <w:styleLink w:val="Redbullets"/>
    <w:lvl w:ilvl="0">
      <w:start w:val="1"/>
      <w:numFmt w:val="bullet"/>
      <w:pStyle w:val="Redbullet"/>
      <w:lvlText w:val=""/>
      <w:lvlJc w:val="left"/>
      <w:pPr>
        <w:ind w:left="360" w:hanging="360"/>
      </w:pPr>
      <w:rPr>
        <w:rFonts w:ascii="Wingdings" w:hAnsi="Wingdings" w:hint="default"/>
        <w:color w:val="B4665A"/>
      </w:rPr>
    </w:lvl>
    <w:lvl w:ilvl="1">
      <w:start w:val="1"/>
      <w:numFmt w:val="bullet"/>
      <w:lvlText w:val="–"/>
      <w:lvlJc w:val="left"/>
      <w:pPr>
        <w:ind w:left="720" w:hanging="360"/>
      </w:pPr>
      <w:rPr>
        <w:rFonts w:ascii="Calibri" w:hAnsi="Calibri" w:hint="default"/>
        <w:color w:val="595959" w:themeColor="text1" w:themeTint="A6"/>
      </w:rPr>
    </w:lvl>
    <w:lvl w:ilvl="2">
      <w:start w:val="1"/>
      <w:numFmt w:val="bullet"/>
      <w:lvlText w:val="-"/>
      <w:lvlJc w:val="left"/>
      <w:pPr>
        <w:ind w:left="1080" w:hanging="360"/>
      </w:pPr>
      <w:rPr>
        <w:rFonts w:ascii="Calibri" w:hAnsi="Calibri" w:hint="default"/>
        <w:color w:val="595959" w:themeColor="text1" w:themeTint="A6"/>
      </w:rPr>
    </w:lvl>
    <w:lvl w:ilvl="3">
      <w:start w:val="1"/>
      <w:numFmt w:val="bullet"/>
      <w:lvlText w:val="-"/>
      <w:lvlJc w:val="left"/>
      <w:pPr>
        <w:ind w:left="1440" w:hanging="360"/>
      </w:pPr>
      <w:rPr>
        <w:rFonts w:ascii="Calibri" w:hAnsi="Calibri" w:hint="default"/>
        <w:color w:val="595959" w:themeColor="text1" w:themeTint="A6"/>
      </w:rPr>
    </w:lvl>
    <w:lvl w:ilvl="4">
      <w:start w:val="1"/>
      <w:numFmt w:val="bullet"/>
      <w:lvlText w:val="-"/>
      <w:lvlJc w:val="left"/>
      <w:pPr>
        <w:ind w:left="1800" w:hanging="360"/>
      </w:pPr>
      <w:rPr>
        <w:rFonts w:ascii="Calibri" w:hAnsi="Calibri" w:hint="default"/>
        <w:color w:val="595959" w:themeColor="text1" w:themeTint="A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ADE7AD8"/>
    <w:multiLevelType w:val="hybridMultilevel"/>
    <w:tmpl w:val="299A4228"/>
    <w:lvl w:ilvl="0" w:tplc="E6003E8A">
      <w:numFmt w:val="bullet"/>
      <w:lvlText w:val="-"/>
      <w:lvlJc w:val="left"/>
      <w:pPr>
        <w:ind w:left="720" w:hanging="360"/>
      </w:pPr>
      <w:rPr>
        <w:rFonts w:ascii="Arial" w:eastAsiaTheme="minorHAnsi" w:hAnsi="Arial" w:cs="Arial" w:hint="default"/>
      </w:rPr>
    </w:lvl>
    <w:lvl w:ilvl="1" w:tplc="E6003E8A">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B2D54E8"/>
    <w:multiLevelType w:val="hybridMultilevel"/>
    <w:tmpl w:val="16D0A4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33D0C2F"/>
    <w:multiLevelType w:val="multilevel"/>
    <w:tmpl w:val="3BAA4CC2"/>
    <w:numStyleLink w:val="Yellowbullets"/>
  </w:abstractNum>
  <w:abstractNum w:abstractNumId="12" w15:restartNumberingAfterBreak="0">
    <w:nsid w:val="5CE7476B"/>
    <w:multiLevelType w:val="multilevel"/>
    <w:tmpl w:val="9A62330A"/>
    <w:styleLink w:val="Brownbukllets"/>
    <w:lvl w:ilvl="0">
      <w:start w:val="1"/>
      <w:numFmt w:val="bullet"/>
      <w:pStyle w:val="ListBullet"/>
      <w:lvlText w:val=""/>
      <w:lvlJc w:val="left"/>
      <w:pPr>
        <w:ind w:left="360" w:hanging="360"/>
      </w:pPr>
      <w:rPr>
        <w:rFonts w:ascii="Wingdings" w:hAnsi="Wingdings" w:hint="default"/>
        <w:color w:val="A77635"/>
      </w:rPr>
    </w:lvl>
    <w:lvl w:ilvl="1">
      <w:start w:val="1"/>
      <w:numFmt w:val="bullet"/>
      <w:lvlText w:val="–"/>
      <w:lvlJc w:val="left"/>
      <w:pPr>
        <w:ind w:left="720" w:hanging="360"/>
      </w:pPr>
      <w:rPr>
        <w:rFonts w:ascii="Calibri" w:hAnsi="Calibri" w:hint="default"/>
        <w:color w:val="595959" w:themeColor="text1" w:themeTint="A6"/>
      </w:rPr>
    </w:lvl>
    <w:lvl w:ilvl="2">
      <w:start w:val="1"/>
      <w:numFmt w:val="bullet"/>
      <w:lvlText w:val="-"/>
      <w:lvlJc w:val="left"/>
      <w:pPr>
        <w:ind w:left="1080" w:hanging="360"/>
      </w:pPr>
      <w:rPr>
        <w:rFonts w:ascii="Calibri" w:hAnsi="Calibri" w:hint="default"/>
        <w:color w:val="595959" w:themeColor="text1" w:themeTint="A6"/>
      </w:rPr>
    </w:lvl>
    <w:lvl w:ilvl="3">
      <w:start w:val="1"/>
      <w:numFmt w:val="bullet"/>
      <w:lvlText w:val="-"/>
      <w:lvlJc w:val="left"/>
      <w:pPr>
        <w:ind w:left="1440" w:hanging="360"/>
      </w:pPr>
      <w:rPr>
        <w:rFonts w:ascii="Calibri" w:hAnsi="Calibri" w:hint="default"/>
        <w:color w:val="595959" w:themeColor="text1" w:themeTint="A6"/>
      </w:rPr>
    </w:lvl>
    <w:lvl w:ilvl="4">
      <w:start w:val="1"/>
      <w:numFmt w:val="bullet"/>
      <w:lvlText w:val="-"/>
      <w:lvlJc w:val="left"/>
      <w:pPr>
        <w:ind w:left="1800" w:hanging="360"/>
      </w:pPr>
      <w:rPr>
        <w:rFonts w:ascii="Calibri" w:hAnsi="Calibri" w:hint="default"/>
        <w:color w:val="595959" w:themeColor="text1" w:themeTint="A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01E1AE2"/>
    <w:multiLevelType w:val="hybridMultilevel"/>
    <w:tmpl w:val="064CD47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1E13571"/>
    <w:multiLevelType w:val="hybridMultilevel"/>
    <w:tmpl w:val="C95AF8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3A20800"/>
    <w:multiLevelType w:val="multilevel"/>
    <w:tmpl w:val="17E890B0"/>
    <w:numStyleLink w:val="Greybullets"/>
  </w:abstractNum>
  <w:abstractNum w:abstractNumId="16" w15:restartNumberingAfterBreak="0">
    <w:nsid w:val="6AFD4C72"/>
    <w:multiLevelType w:val="multilevel"/>
    <w:tmpl w:val="F5A2E894"/>
    <w:styleLink w:val="Greenbullets"/>
    <w:lvl w:ilvl="0">
      <w:start w:val="1"/>
      <w:numFmt w:val="bullet"/>
      <w:pStyle w:val="Greenbullet"/>
      <w:lvlText w:val=""/>
      <w:lvlJc w:val="left"/>
      <w:pPr>
        <w:ind w:left="360" w:hanging="360"/>
      </w:pPr>
      <w:rPr>
        <w:rFonts w:ascii="Wingdings" w:hAnsi="Wingdings" w:hint="default"/>
        <w:color w:val="B0B761"/>
      </w:rPr>
    </w:lvl>
    <w:lvl w:ilvl="1">
      <w:start w:val="1"/>
      <w:numFmt w:val="bullet"/>
      <w:lvlText w:val="–"/>
      <w:lvlJc w:val="left"/>
      <w:pPr>
        <w:ind w:left="720" w:hanging="360"/>
      </w:pPr>
      <w:rPr>
        <w:rFonts w:ascii="Calibri" w:hAnsi="Calibri" w:hint="default"/>
        <w:color w:val="595959" w:themeColor="text1" w:themeTint="A6"/>
      </w:rPr>
    </w:lvl>
    <w:lvl w:ilvl="2">
      <w:start w:val="1"/>
      <w:numFmt w:val="bullet"/>
      <w:lvlText w:val="-"/>
      <w:lvlJc w:val="left"/>
      <w:pPr>
        <w:ind w:left="1080" w:hanging="360"/>
      </w:pPr>
      <w:rPr>
        <w:rFonts w:ascii="Calibri" w:hAnsi="Calibri" w:hint="default"/>
        <w:color w:val="595959" w:themeColor="text1" w:themeTint="A6"/>
      </w:rPr>
    </w:lvl>
    <w:lvl w:ilvl="3">
      <w:start w:val="1"/>
      <w:numFmt w:val="bullet"/>
      <w:lvlText w:val="-"/>
      <w:lvlJc w:val="left"/>
      <w:pPr>
        <w:ind w:left="1440" w:hanging="360"/>
      </w:pPr>
      <w:rPr>
        <w:rFonts w:ascii="Calibri" w:hAnsi="Calibri" w:hint="default"/>
        <w:color w:val="595959" w:themeColor="text1" w:themeTint="A6"/>
      </w:rPr>
    </w:lvl>
    <w:lvl w:ilvl="4">
      <w:start w:val="1"/>
      <w:numFmt w:val="bullet"/>
      <w:lvlText w:val="-"/>
      <w:lvlJc w:val="left"/>
      <w:pPr>
        <w:ind w:left="1800" w:hanging="360"/>
      </w:pPr>
      <w:rPr>
        <w:rFonts w:ascii="Calibri" w:hAnsi="Calibri" w:hint="default"/>
        <w:color w:val="595959" w:themeColor="text1" w:themeTint="A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0"/>
  </w:num>
  <w:num w:numId="3">
    <w:abstractNumId w:val="4"/>
  </w:num>
  <w:num w:numId="4">
    <w:abstractNumId w:val="16"/>
  </w:num>
  <w:num w:numId="5">
    <w:abstractNumId w:val="12"/>
  </w:num>
  <w:num w:numId="6">
    <w:abstractNumId w:val="5"/>
  </w:num>
  <w:num w:numId="7">
    <w:abstractNumId w:val="3"/>
  </w:num>
  <w:num w:numId="8">
    <w:abstractNumId w:val="15"/>
  </w:num>
  <w:num w:numId="9">
    <w:abstractNumId w:val="7"/>
  </w:num>
  <w:num w:numId="10">
    <w:abstractNumId w:val="11"/>
  </w:num>
  <w:num w:numId="11">
    <w:abstractNumId w:val="9"/>
  </w:num>
  <w:num w:numId="12">
    <w:abstractNumId w:val="10"/>
  </w:num>
  <w:num w:numId="13">
    <w:abstractNumId w:val="13"/>
  </w:num>
  <w:num w:numId="14">
    <w:abstractNumId w:val="2"/>
  </w:num>
  <w:num w:numId="15">
    <w:abstractNumId w:val="6"/>
  </w:num>
  <w:num w:numId="16">
    <w:abstractNumId w:val="14"/>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64"/>
    <w:rsid w:val="0000605F"/>
    <w:rsid w:val="00010A48"/>
    <w:rsid w:val="00020829"/>
    <w:rsid w:val="00025FB4"/>
    <w:rsid w:val="00027C98"/>
    <w:rsid w:val="0004218F"/>
    <w:rsid w:val="000662BF"/>
    <w:rsid w:val="000C6401"/>
    <w:rsid w:val="000C76F7"/>
    <w:rsid w:val="000E2B5F"/>
    <w:rsid w:val="000F3CAC"/>
    <w:rsid w:val="000F4786"/>
    <w:rsid w:val="0012372A"/>
    <w:rsid w:val="00130594"/>
    <w:rsid w:val="00171CC2"/>
    <w:rsid w:val="00173957"/>
    <w:rsid w:val="00177006"/>
    <w:rsid w:val="001A135B"/>
    <w:rsid w:val="001B420B"/>
    <w:rsid w:val="001E011A"/>
    <w:rsid w:val="001F0C34"/>
    <w:rsid w:val="002028D3"/>
    <w:rsid w:val="00213FE8"/>
    <w:rsid w:val="00222ECA"/>
    <w:rsid w:val="00223379"/>
    <w:rsid w:val="00251148"/>
    <w:rsid w:val="00255247"/>
    <w:rsid w:val="00261B6A"/>
    <w:rsid w:val="0028388F"/>
    <w:rsid w:val="002903D6"/>
    <w:rsid w:val="002C104D"/>
    <w:rsid w:val="002C17BD"/>
    <w:rsid w:val="002C5941"/>
    <w:rsid w:val="002F1659"/>
    <w:rsid w:val="002F62F5"/>
    <w:rsid w:val="0033094B"/>
    <w:rsid w:val="00335A5E"/>
    <w:rsid w:val="0036396A"/>
    <w:rsid w:val="00374B62"/>
    <w:rsid w:val="00383E1B"/>
    <w:rsid w:val="003E6186"/>
    <w:rsid w:val="003F7053"/>
    <w:rsid w:val="00410A9B"/>
    <w:rsid w:val="004110CD"/>
    <w:rsid w:val="00435C0C"/>
    <w:rsid w:val="004423E1"/>
    <w:rsid w:val="004628E5"/>
    <w:rsid w:val="004715DA"/>
    <w:rsid w:val="0047446D"/>
    <w:rsid w:val="00475A4C"/>
    <w:rsid w:val="004958F7"/>
    <w:rsid w:val="004A70E4"/>
    <w:rsid w:val="004E6FE5"/>
    <w:rsid w:val="004E7C6A"/>
    <w:rsid w:val="004F5C61"/>
    <w:rsid w:val="005101E2"/>
    <w:rsid w:val="005124DF"/>
    <w:rsid w:val="005167AA"/>
    <w:rsid w:val="00516E09"/>
    <w:rsid w:val="00517BCF"/>
    <w:rsid w:val="00531867"/>
    <w:rsid w:val="00534F09"/>
    <w:rsid w:val="00546734"/>
    <w:rsid w:val="00553A0D"/>
    <w:rsid w:val="00583F09"/>
    <w:rsid w:val="005A5C61"/>
    <w:rsid w:val="005E1DBA"/>
    <w:rsid w:val="005E6E65"/>
    <w:rsid w:val="0060646E"/>
    <w:rsid w:val="00617C89"/>
    <w:rsid w:val="00633A96"/>
    <w:rsid w:val="00643798"/>
    <w:rsid w:val="00660828"/>
    <w:rsid w:val="006802E9"/>
    <w:rsid w:val="006817E7"/>
    <w:rsid w:val="006818DD"/>
    <w:rsid w:val="006B0F4A"/>
    <w:rsid w:val="006B250D"/>
    <w:rsid w:val="006B649B"/>
    <w:rsid w:val="006C0A2C"/>
    <w:rsid w:val="006C3A3D"/>
    <w:rsid w:val="006F48E8"/>
    <w:rsid w:val="0071486A"/>
    <w:rsid w:val="0073123D"/>
    <w:rsid w:val="00732878"/>
    <w:rsid w:val="007379EB"/>
    <w:rsid w:val="00740F57"/>
    <w:rsid w:val="00747D56"/>
    <w:rsid w:val="0076062A"/>
    <w:rsid w:val="0078619B"/>
    <w:rsid w:val="00793364"/>
    <w:rsid w:val="00794F7F"/>
    <w:rsid w:val="007A310C"/>
    <w:rsid w:val="007A37DA"/>
    <w:rsid w:val="007A5AC7"/>
    <w:rsid w:val="007B1DF5"/>
    <w:rsid w:val="007B5B0E"/>
    <w:rsid w:val="007E2940"/>
    <w:rsid w:val="00807510"/>
    <w:rsid w:val="00827200"/>
    <w:rsid w:val="008368FC"/>
    <w:rsid w:val="008427CA"/>
    <w:rsid w:val="0086517A"/>
    <w:rsid w:val="0086783A"/>
    <w:rsid w:val="008703FE"/>
    <w:rsid w:val="00877B7D"/>
    <w:rsid w:val="008857D6"/>
    <w:rsid w:val="00887633"/>
    <w:rsid w:val="00896EA4"/>
    <w:rsid w:val="008A165C"/>
    <w:rsid w:val="008A3F5A"/>
    <w:rsid w:val="008B3011"/>
    <w:rsid w:val="008B5510"/>
    <w:rsid w:val="008E11A0"/>
    <w:rsid w:val="00910DCE"/>
    <w:rsid w:val="00912E8E"/>
    <w:rsid w:val="00950312"/>
    <w:rsid w:val="009572D8"/>
    <w:rsid w:val="00961BF7"/>
    <w:rsid w:val="009808EC"/>
    <w:rsid w:val="00990D26"/>
    <w:rsid w:val="00995FFC"/>
    <w:rsid w:val="009A4D6B"/>
    <w:rsid w:val="009B1411"/>
    <w:rsid w:val="009C2C5B"/>
    <w:rsid w:val="009F4392"/>
    <w:rsid w:val="00A03029"/>
    <w:rsid w:val="00A35B06"/>
    <w:rsid w:val="00A54F0A"/>
    <w:rsid w:val="00A64C9C"/>
    <w:rsid w:val="00A66FF1"/>
    <w:rsid w:val="00A77003"/>
    <w:rsid w:val="00A82106"/>
    <w:rsid w:val="00AA5584"/>
    <w:rsid w:val="00AA793D"/>
    <w:rsid w:val="00AC4916"/>
    <w:rsid w:val="00B00D6F"/>
    <w:rsid w:val="00B05615"/>
    <w:rsid w:val="00B141E3"/>
    <w:rsid w:val="00B1670C"/>
    <w:rsid w:val="00B3595C"/>
    <w:rsid w:val="00B36267"/>
    <w:rsid w:val="00B42CE4"/>
    <w:rsid w:val="00B451C4"/>
    <w:rsid w:val="00B56421"/>
    <w:rsid w:val="00B665BC"/>
    <w:rsid w:val="00B70611"/>
    <w:rsid w:val="00B803D9"/>
    <w:rsid w:val="00B82504"/>
    <w:rsid w:val="00B869F1"/>
    <w:rsid w:val="00BB0554"/>
    <w:rsid w:val="00BC7412"/>
    <w:rsid w:val="00BC7648"/>
    <w:rsid w:val="00BE51E6"/>
    <w:rsid w:val="00BE54A0"/>
    <w:rsid w:val="00C00140"/>
    <w:rsid w:val="00C2078A"/>
    <w:rsid w:val="00C46E17"/>
    <w:rsid w:val="00C50B46"/>
    <w:rsid w:val="00C537CC"/>
    <w:rsid w:val="00C80408"/>
    <w:rsid w:val="00C87646"/>
    <w:rsid w:val="00C97E1F"/>
    <w:rsid w:val="00CD0EEA"/>
    <w:rsid w:val="00CD47A8"/>
    <w:rsid w:val="00CD746B"/>
    <w:rsid w:val="00D273FB"/>
    <w:rsid w:val="00D301E1"/>
    <w:rsid w:val="00D3511C"/>
    <w:rsid w:val="00D35C8D"/>
    <w:rsid w:val="00D370E7"/>
    <w:rsid w:val="00D41CEB"/>
    <w:rsid w:val="00D50363"/>
    <w:rsid w:val="00D73A2F"/>
    <w:rsid w:val="00D73E8E"/>
    <w:rsid w:val="00DA5150"/>
    <w:rsid w:val="00DC36F9"/>
    <w:rsid w:val="00DF452F"/>
    <w:rsid w:val="00E141F3"/>
    <w:rsid w:val="00E17942"/>
    <w:rsid w:val="00E27DF4"/>
    <w:rsid w:val="00E30D48"/>
    <w:rsid w:val="00E628C2"/>
    <w:rsid w:val="00E7202D"/>
    <w:rsid w:val="00E81DFC"/>
    <w:rsid w:val="00EA509D"/>
    <w:rsid w:val="00EA6709"/>
    <w:rsid w:val="00EC326E"/>
    <w:rsid w:val="00ED2F64"/>
    <w:rsid w:val="00EE2FD9"/>
    <w:rsid w:val="00EF1180"/>
    <w:rsid w:val="00F12681"/>
    <w:rsid w:val="00F1274A"/>
    <w:rsid w:val="00F30B1E"/>
    <w:rsid w:val="00F34235"/>
    <w:rsid w:val="00F52792"/>
    <w:rsid w:val="00F750D7"/>
    <w:rsid w:val="00F825FF"/>
    <w:rsid w:val="00F97ED4"/>
    <w:rsid w:val="00FB300E"/>
    <w:rsid w:val="00FC677F"/>
    <w:rsid w:val="00FD0887"/>
    <w:rsid w:val="00FE33D6"/>
    <w:rsid w:val="00FE6143"/>
    <w:rsid w:val="00FF21DB"/>
    <w:rsid w:val="7D343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DFE64"/>
  <w15:docId w15:val="{6BFF8290-3A82-4EBA-AFD6-E918226B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lang w:val="en-US" w:eastAsia="en-US" w:bidi="ar-SA"/>
      </w:rPr>
    </w:rPrDefault>
    <w:pPrDefault>
      <w:pPr>
        <w:spacing w:after="200" w:line="2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3E1"/>
    <w:pPr>
      <w:spacing w:line="280" w:lineRule="atLeast"/>
    </w:pPr>
  </w:style>
  <w:style w:type="paragraph" w:styleId="Heading1">
    <w:name w:val="heading 1"/>
    <w:basedOn w:val="Normal"/>
    <w:next w:val="Normal"/>
    <w:link w:val="Heading1Char"/>
    <w:uiPriority w:val="1"/>
    <w:qFormat/>
    <w:rsid w:val="00C537CC"/>
    <w:pPr>
      <w:keepNext/>
      <w:keepLines/>
      <w:spacing w:before="240" w:after="60" w:line="240" w:lineRule="auto"/>
      <w:outlineLvl w:val="0"/>
    </w:pPr>
    <w:rPr>
      <w:rFonts w:eastAsiaTheme="majorEastAsia" w:cstheme="majorBidi"/>
      <w:bCs/>
      <w:sz w:val="32"/>
      <w:szCs w:val="28"/>
    </w:rPr>
  </w:style>
  <w:style w:type="paragraph" w:styleId="Heading2">
    <w:name w:val="heading 2"/>
    <w:basedOn w:val="Normal"/>
    <w:next w:val="Normal"/>
    <w:link w:val="Heading2Char"/>
    <w:uiPriority w:val="1"/>
    <w:qFormat/>
    <w:rsid w:val="00C537CC"/>
    <w:pPr>
      <w:keepNext/>
      <w:keepLines/>
      <w:spacing w:after="0"/>
      <w:outlineLvl w:val="1"/>
    </w:pPr>
    <w:rPr>
      <w:rFonts w:eastAsiaTheme="majorEastAsia" w:cstheme="majorBidi"/>
      <w:b/>
      <w:bCs/>
      <w:szCs w:val="26"/>
    </w:rPr>
  </w:style>
  <w:style w:type="paragraph" w:styleId="Heading3">
    <w:name w:val="heading 3"/>
    <w:basedOn w:val="Normal"/>
    <w:next w:val="Normal"/>
    <w:link w:val="Heading3Char"/>
    <w:uiPriority w:val="1"/>
    <w:qFormat/>
    <w:rsid w:val="00C537CC"/>
    <w:pPr>
      <w:keepNext/>
      <w:keepLines/>
      <w:spacing w:after="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5F"/>
    <w:pPr>
      <w:tabs>
        <w:tab w:val="center" w:pos="4680"/>
        <w:tab w:val="right" w:pos="9360"/>
      </w:tabs>
      <w:spacing w:after="0" w:line="240" w:lineRule="auto"/>
    </w:pPr>
  </w:style>
  <w:style w:type="character" w:customStyle="1" w:styleId="Heading1Char">
    <w:name w:val="Heading 1 Char"/>
    <w:basedOn w:val="DefaultParagraphFont"/>
    <w:link w:val="Heading1"/>
    <w:uiPriority w:val="1"/>
    <w:rsid w:val="00C00140"/>
    <w:rPr>
      <w:rFonts w:ascii="Georgia" w:eastAsiaTheme="majorEastAsia" w:hAnsi="Georgia" w:cstheme="majorBidi"/>
      <w:bCs/>
      <w:sz w:val="32"/>
      <w:szCs w:val="28"/>
    </w:rPr>
  </w:style>
  <w:style w:type="character" w:customStyle="1" w:styleId="Heading2Char">
    <w:name w:val="Heading 2 Char"/>
    <w:basedOn w:val="DefaultParagraphFont"/>
    <w:link w:val="Heading2"/>
    <w:uiPriority w:val="1"/>
    <w:rsid w:val="00C00140"/>
    <w:rPr>
      <w:rFonts w:ascii="Georgia" w:eastAsiaTheme="majorEastAsia" w:hAnsi="Georgia" w:cstheme="majorBidi"/>
      <w:b/>
      <w:bCs/>
      <w:sz w:val="20"/>
      <w:szCs w:val="26"/>
    </w:rPr>
  </w:style>
  <w:style w:type="character" w:customStyle="1" w:styleId="Heading3Char">
    <w:name w:val="Heading 3 Char"/>
    <w:basedOn w:val="DefaultParagraphFont"/>
    <w:link w:val="Heading3"/>
    <w:uiPriority w:val="1"/>
    <w:rsid w:val="00C00140"/>
    <w:rPr>
      <w:rFonts w:ascii="Georgia" w:eastAsiaTheme="majorEastAsia" w:hAnsi="Georgia" w:cstheme="majorBidi"/>
      <w:bCs/>
      <w:i/>
      <w:sz w:val="20"/>
    </w:rPr>
  </w:style>
  <w:style w:type="character" w:customStyle="1" w:styleId="HeaderChar">
    <w:name w:val="Header Char"/>
    <w:basedOn w:val="DefaultParagraphFont"/>
    <w:link w:val="Header"/>
    <w:uiPriority w:val="99"/>
    <w:rsid w:val="0000605F"/>
    <w:rPr>
      <w:rFonts w:ascii="Georgia" w:hAnsi="Georgia"/>
      <w:sz w:val="20"/>
    </w:rPr>
  </w:style>
  <w:style w:type="paragraph" w:styleId="Footer">
    <w:name w:val="footer"/>
    <w:basedOn w:val="Normal"/>
    <w:link w:val="FooterChar"/>
    <w:uiPriority w:val="99"/>
    <w:unhideWhenUsed/>
    <w:rsid w:val="00006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05F"/>
    <w:rPr>
      <w:rFonts w:ascii="Georgia" w:hAnsi="Georgia"/>
      <w:sz w:val="20"/>
    </w:rPr>
  </w:style>
  <w:style w:type="paragraph" w:styleId="BalloonText">
    <w:name w:val="Balloon Text"/>
    <w:basedOn w:val="Normal"/>
    <w:link w:val="BalloonTextChar"/>
    <w:uiPriority w:val="99"/>
    <w:semiHidden/>
    <w:unhideWhenUsed/>
    <w:rsid w:val="00123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72A"/>
    <w:rPr>
      <w:rFonts w:ascii="Tahoma" w:hAnsi="Tahoma" w:cs="Tahoma"/>
      <w:sz w:val="16"/>
      <w:szCs w:val="16"/>
    </w:rPr>
  </w:style>
  <w:style w:type="table" w:styleId="TableGrid">
    <w:name w:val="Table Grid"/>
    <w:basedOn w:val="TableNormal"/>
    <w:uiPriority w:val="59"/>
    <w:rsid w:val="007A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7510"/>
    <w:rPr>
      <w:color w:val="0000FF" w:themeColor="hyperlink"/>
      <w:u w:val="single"/>
    </w:rPr>
  </w:style>
  <w:style w:type="paragraph" w:styleId="Date">
    <w:name w:val="Date"/>
    <w:basedOn w:val="Normal"/>
    <w:next w:val="Normal"/>
    <w:link w:val="DateChar"/>
    <w:uiPriority w:val="99"/>
    <w:unhideWhenUsed/>
    <w:qFormat/>
    <w:rsid w:val="00475A4C"/>
    <w:pPr>
      <w:spacing w:after="1680" w:line="240" w:lineRule="atLeast"/>
    </w:pPr>
    <w:rPr>
      <w:i/>
    </w:rPr>
  </w:style>
  <w:style w:type="character" w:customStyle="1" w:styleId="DateChar">
    <w:name w:val="Date Char"/>
    <w:basedOn w:val="DefaultParagraphFont"/>
    <w:link w:val="Date"/>
    <w:uiPriority w:val="99"/>
    <w:rsid w:val="00475A4C"/>
    <w:rPr>
      <w:rFonts w:ascii="Georgia" w:hAnsi="Georgia"/>
      <w:i/>
      <w:sz w:val="20"/>
    </w:rPr>
  </w:style>
  <w:style w:type="paragraph" w:customStyle="1" w:styleId="Workingtitle">
    <w:name w:val="Working title"/>
    <w:basedOn w:val="Normal"/>
    <w:link w:val="WorkingtitleChar"/>
    <w:uiPriority w:val="3"/>
    <w:qFormat/>
    <w:rsid w:val="00475A4C"/>
    <w:rPr>
      <w:rFonts w:eastAsiaTheme="majorEastAsia" w:cstheme="majorBidi"/>
      <w:bCs/>
      <w:i/>
    </w:rPr>
  </w:style>
  <w:style w:type="character" w:customStyle="1" w:styleId="WorkingtitleChar">
    <w:name w:val="Working title Char"/>
    <w:basedOn w:val="Heading3Char"/>
    <w:link w:val="Workingtitle"/>
    <w:uiPriority w:val="3"/>
    <w:rsid w:val="007B1DF5"/>
    <w:rPr>
      <w:rFonts w:ascii="Georgia" w:eastAsiaTheme="majorEastAsia" w:hAnsi="Georgia" w:cstheme="majorBidi"/>
      <w:bCs/>
      <w:i/>
      <w:sz w:val="20"/>
    </w:rPr>
  </w:style>
  <w:style w:type="character" w:styleId="PlaceholderText">
    <w:name w:val="Placeholder Text"/>
    <w:basedOn w:val="DefaultParagraphFont"/>
    <w:uiPriority w:val="99"/>
    <w:semiHidden/>
    <w:rsid w:val="00F34235"/>
    <w:rPr>
      <w:color w:val="808080"/>
    </w:rPr>
  </w:style>
  <w:style w:type="numbering" w:customStyle="1" w:styleId="Redbullets">
    <w:name w:val="Red bullets"/>
    <w:uiPriority w:val="99"/>
    <w:rsid w:val="008A165C"/>
    <w:pPr>
      <w:numPr>
        <w:numId w:val="1"/>
      </w:numPr>
    </w:pPr>
  </w:style>
  <w:style w:type="numbering" w:customStyle="1" w:styleId="Yellowbullets">
    <w:name w:val="Yellow bullets"/>
    <w:uiPriority w:val="99"/>
    <w:rsid w:val="008A165C"/>
    <w:pPr>
      <w:numPr>
        <w:numId w:val="2"/>
      </w:numPr>
    </w:pPr>
  </w:style>
  <w:style w:type="paragraph" w:styleId="ListBullet">
    <w:name w:val="List Bullet"/>
    <w:basedOn w:val="Normal"/>
    <w:uiPriority w:val="99"/>
    <w:unhideWhenUsed/>
    <w:rsid w:val="008A165C"/>
    <w:pPr>
      <w:numPr>
        <w:numId w:val="6"/>
      </w:numPr>
      <w:contextualSpacing/>
    </w:pPr>
  </w:style>
  <w:style w:type="paragraph" w:styleId="ListBullet2">
    <w:name w:val="List Bullet 2"/>
    <w:basedOn w:val="Normal"/>
    <w:uiPriority w:val="99"/>
    <w:unhideWhenUsed/>
    <w:rsid w:val="008A165C"/>
    <w:pPr>
      <w:contextualSpacing/>
    </w:pPr>
  </w:style>
  <w:style w:type="paragraph" w:styleId="ListBullet3">
    <w:name w:val="List Bullet 3"/>
    <w:basedOn w:val="Normal"/>
    <w:uiPriority w:val="99"/>
    <w:unhideWhenUsed/>
    <w:rsid w:val="008A165C"/>
    <w:pPr>
      <w:contextualSpacing/>
    </w:pPr>
  </w:style>
  <w:style w:type="paragraph" w:styleId="ListBullet4">
    <w:name w:val="List Bullet 4"/>
    <w:basedOn w:val="Normal"/>
    <w:uiPriority w:val="99"/>
    <w:unhideWhenUsed/>
    <w:rsid w:val="008A165C"/>
    <w:pPr>
      <w:contextualSpacing/>
    </w:pPr>
  </w:style>
  <w:style w:type="paragraph" w:styleId="ListBullet5">
    <w:name w:val="List Bullet 5"/>
    <w:basedOn w:val="Normal"/>
    <w:uiPriority w:val="99"/>
    <w:semiHidden/>
    <w:unhideWhenUsed/>
    <w:rsid w:val="008A165C"/>
    <w:pPr>
      <w:contextualSpacing/>
    </w:pPr>
  </w:style>
  <w:style w:type="numbering" w:customStyle="1" w:styleId="Greybullets">
    <w:name w:val="Grey bullets"/>
    <w:uiPriority w:val="99"/>
    <w:rsid w:val="008A165C"/>
    <w:pPr>
      <w:numPr>
        <w:numId w:val="3"/>
      </w:numPr>
    </w:pPr>
  </w:style>
  <w:style w:type="numbering" w:customStyle="1" w:styleId="Greenbullets">
    <w:name w:val="Green bullets"/>
    <w:uiPriority w:val="99"/>
    <w:rsid w:val="008A165C"/>
    <w:pPr>
      <w:numPr>
        <w:numId w:val="4"/>
      </w:numPr>
    </w:pPr>
  </w:style>
  <w:style w:type="numbering" w:customStyle="1" w:styleId="Brownbukllets">
    <w:name w:val="Brown bukllets"/>
    <w:uiPriority w:val="99"/>
    <w:rsid w:val="008A165C"/>
    <w:pPr>
      <w:numPr>
        <w:numId w:val="5"/>
      </w:numPr>
    </w:pPr>
  </w:style>
  <w:style w:type="paragraph" w:styleId="ListParagraph">
    <w:name w:val="List Paragraph"/>
    <w:basedOn w:val="Normal"/>
    <w:uiPriority w:val="34"/>
    <w:rsid w:val="008A165C"/>
    <w:pPr>
      <w:ind w:left="720"/>
      <w:contextualSpacing/>
    </w:pPr>
  </w:style>
  <w:style w:type="paragraph" w:customStyle="1" w:styleId="Brownbullet">
    <w:name w:val="Brown bullet"/>
    <w:basedOn w:val="ListBullet"/>
    <w:uiPriority w:val="2"/>
    <w:qFormat/>
    <w:rsid w:val="00B82504"/>
  </w:style>
  <w:style w:type="paragraph" w:customStyle="1" w:styleId="Greenbullet">
    <w:name w:val="Green bullet"/>
    <w:basedOn w:val="Brownbullet"/>
    <w:uiPriority w:val="2"/>
    <w:qFormat/>
    <w:rsid w:val="00B82504"/>
    <w:pPr>
      <w:numPr>
        <w:numId w:val="7"/>
      </w:numPr>
    </w:pPr>
  </w:style>
  <w:style w:type="paragraph" w:customStyle="1" w:styleId="Greybullet">
    <w:name w:val="Grey bullet"/>
    <w:basedOn w:val="Greenbullet"/>
    <w:uiPriority w:val="2"/>
    <w:qFormat/>
    <w:rsid w:val="00B82504"/>
    <w:pPr>
      <w:numPr>
        <w:numId w:val="8"/>
      </w:numPr>
    </w:pPr>
  </w:style>
  <w:style w:type="paragraph" w:customStyle="1" w:styleId="Redbullet">
    <w:name w:val="Red bullet"/>
    <w:basedOn w:val="Greybullet"/>
    <w:uiPriority w:val="2"/>
    <w:qFormat/>
    <w:rsid w:val="00B82504"/>
    <w:pPr>
      <w:numPr>
        <w:numId w:val="9"/>
      </w:numPr>
    </w:pPr>
  </w:style>
  <w:style w:type="paragraph" w:customStyle="1" w:styleId="Yellowbullet">
    <w:name w:val="Yellow bullet"/>
    <w:basedOn w:val="Redbullet"/>
    <w:uiPriority w:val="2"/>
    <w:qFormat/>
    <w:rsid w:val="00B82504"/>
    <w:pPr>
      <w:numPr>
        <w:numId w:val="10"/>
      </w:numPr>
    </w:pPr>
  </w:style>
  <w:style w:type="paragraph" w:styleId="TOCHeading">
    <w:name w:val="TOC Heading"/>
    <w:basedOn w:val="Heading1"/>
    <w:next w:val="Normal"/>
    <w:uiPriority w:val="39"/>
    <w:unhideWhenUsed/>
    <w:rsid w:val="00517BCF"/>
    <w:pPr>
      <w:spacing w:before="480" w:after="0" w:line="276" w:lineRule="auto"/>
      <w:outlineLvl w:val="9"/>
    </w:pPr>
    <w:rPr>
      <w:b/>
      <w:sz w:val="28"/>
      <w:lang w:eastAsia="ja-JP"/>
    </w:rPr>
  </w:style>
  <w:style w:type="paragraph" w:styleId="TOC1">
    <w:name w:val="toc 1"/>
    <w:basedOn w:val="Normal"/>
    <w:next w:val="Normal"/>
    <w:autoRedefine/>
    <w:uiPriority w:val="39"/>
    <w:unhideWhenUsed/>
    <w:rsid w:val="00C00140"/>
    <w:pPr>
      <w:spacing w:after="100"/>
    </w:pPr>
  </w:style>
  <w:style w:type="character" w:customStyle="1" w:styleId="spellingerror">
    <w:name w:val="spellingerror"/>
    <w:basedOn w:val="DefaultParagraphFont"/>
    <w:rsid w:val="005A5C61"/>
  </w:style>
  <w:style w:type="character" w:customStyle="1" w:styleId="normaltextrun1">
    <w:name w:val="normaltextrun1"/>
    <w:basedOn w:val="DefaultParagraphFont"/>
    <w:rsid w:val="005A5C61"/>
  </w:style>
  <w:style w:type="paragraph" w:styleId="NormalWeb">
    <w:name w:val="Normal (Web)"/>
    <w:basedOn w:val="Normal"/>
    <w:uiPriority w:val="99"/>
    <w:semiHidden/>
    <w:unhideWhenUsed/>
    <w:rsid w:val="00793364"/>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Strong">
    <w:name w:val="Strong"/>
    <w:basedOn w:val="DefaultParagraphFont"/>
    <w:uiPriority w:val="22"/>
    <w:qFormat/>
    <w:rsid w:val="007933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99674">
      <w:bodyDiv w:val="1"/>
      <w:marLeft w:val="0"/>
      <w:marRight w:val="0"/>
      <w:marTop w:val="0"/>
      <w:marBottom w:val="0"/>
      <w:divBdr>
        <w:top w:val="none" w:sz="0" w:space="0" w:color="auto"/>
        <w:left w:val="none" w:sz="0" w:space="0" w:color="auto"/>
        <w:bottom w:val="none" w:sz="0" w:space="0" w:color="auto"/>
        <w:right w:val="none" w:sz="0" w:space="0" w:color="auto"/>
      </w:divBdr>
    </w:div>
    <w:div w:id="172644443">
      <w:bodyDiv w:val="1"/>
      <w:marLeft w:val="0"/>
      <w:marRight w:val="0"/>
      <w:marTop w:val="0"/>
      <w:marBottom w:val="0"/>
      <w:divBdr>
        <w:top w:val="none" w:sz="0" w:space="0" w:color="auto"/>
        <w:left w:val="none" w:sz="0" w:space="0" w:color="auto"/>
        <w:bottom w:val="none" w:sz="0" w:space="0" w:color="auto"/>
        <w:right w:val="none" w:sz="0" w:space="0" w:color="auto"/>
      </w:divBdr>
    </w:div>
    <w:div w:id="31608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va.berglie@pauli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berglie\Documents\Custom%20Office%20Templates\Paulig%20pressrelase%20mall%20(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ab53e9a1-f806-4927-bfcf-8c5fec52a3a9">
      <Terms xmlns="http://schemas.microsoft.com/office/infopath/2007/PartnerControls">
        <TermInfo xmlns="http://schemas.microsoft.com/office/infopath/2007/PartnerControls">
          <TermName xmlns="http://schemas.microsoft.com/office/infopath/2007/PartnerControls">PG</TermName>
          <TermId xmlns="http://schemas.microsoft.com/office/infopath/2007/PartnerControls">e9f3c0c4-550e-45d8-ab56-3346b7c953e5</TermId>
        </TermInfo>
        <TermInfo xmlns="http://schemas.microsoft.com/office/infopath/2007/PartnerControls">
          <TermName xmlns="http://schemas.microsoft.com/office/infopath/2007/PartnerControls">Communications</TermName>
          <TermId xmlns="http://schemas.microsoft.com/office/infopath/2007/PartnerControls">4153c0a2-2c1b-4bca-b7d9-c8e273909d68</TermId>
        </TermInfo>
        <TermInfo xmlns="http://schemas.microsoft.com/office/infopath/2007/PartnerControls">
          <TermName xmlns="http://schemas.microsoft.com/office/infopath/2007/PartnerControls">Template</TermName>
          <TermId xmlns="http://schemas.microsoft.com/office/infopath/2007/PartnerControls">4d05827e-025e-4aa6-9064-d68961f6f228</TermId>
        </TermInfo>
      </Terms>
    </TaxKeywordTaxHTField>
    <TaxCatchAll xmlns="ab53e9a1-f806-4927-bfcf-8c5fec52a3a9">
      <Value>187</Value>
      <Value>164</Value>
      <Value>415</Value>
    </TaxCatchAll>
    <_dlc_DocId xmlns="ab53e9a1-f806-4927-bfcf-8c5fec52a3a9">TEAM-182-87</_dlc_DocId>
    <_dlc_DocIdUrl xmlns="ab53e9a1-f806-4927-bfcf-8c5fec52a3a9">
      <Url>https://pauliggroup.sharepoint.com/PG_Communications/_layouts/15/DocIdRedir.aspx?ID=TEAM-182-87</Url>
      <Description>TEAM-182-87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15704E907E6464099DF47633F44AF43" ma:contentTypeVersion="177" ma:contentTypeDescription="Create a new document." ma:contentTypeScope="" ma:versionID="cfabf1c564299029ca1f6d35ccb40afb">
  <xsd:schema xmlns:xsd="http://www.w3.org/2001/XMLSchema" xmlns:xs="http://www.w3.org/2001/XMLSchema" xmlns:p="http://schemas.microsoft.com/office/2006/metadata/properties" xmlns:ns2="ab53e9a1-f806-4927-bfcf-8c5fec52a3a9" xmlns:ns3="e9d11fd7-3da8-43af-b802-fd166c05c352" xmlns:ns4="6ee2bc07-72c5-4468-88d7-0df7138616af" xmlns:ns5="9335ddcc-e448-48b8-8945-7eda875c61f0" targetNamespace="http://schemas.microsoft.com/office/2006/metadata/properties" ma:root="true" ma:fieldsID="05c15634928ae2e83cfd0ddd2e714a76" ns2:_="" ns3:_="" ns4:_="" ns5:_="">
    <xsd:import namespace="ab53e9a1-f806-4927-bfcf-8c5fec52a3a9"/>
    <xsd:import namespace="e9d11fd7-3da8-43af-b802-fd166c05c352"/>
    <xsd:import namespace="6ee2bc07-72c5-4468-88d7-0df7138616af"/>
    <xsd:import namespace="9335ddcc-e448-48b8-8945-7eda875c61f0"/>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element ref="ns3:SharedWithUsers" minOccurs="0"/>
                <xsd:element ref="ns3:SharingHintHash" minOccurs="0"/>
                <xsd:element ref="ns4:SharedWithDetails"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3e9a1-f806-4927-bfcf-8c5fec52a3a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2" nillable="true" ma:taxonomy="true" ma:internalName="TaxKeywordTaxHTField" ma:taxonomyFieldName="TaxKeyword" ma:displayName="Enterprise Keywords" ma:fieldId="{23f27201-bee3-471e-b2e7-b64fd8b7ca38}" ma:taxonomyMulti="true" ma:sspId="e4685ce9-e369-42df-9e4b-cea0b7b2b0e1"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a51a4504-25a8-4bc2-b219-b2e8346b1042}" ma:internalName="TaxCatchAll" ma:showField="CatchAllData" ma:web="6ee2bc07-72c5-4468-88d7-0df7138616a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d11fd7-3da8-43af-b802-fd166c05c3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2bc07-72c5-4468-88d7-0df7138616af" elementFormDefault="qualified">
    <xsd:import namespace="http://schemas.microsoft.com/office/2006/documentManagement/types"/>
    <xsd:import namespace="http://schemas.microsoft.com/office/infopath/2007/PartnerControls"/>
    <xsd:element name="SharedWithDetails" ma:index="16"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35ddcc-e448-48b8-8945-7eda875c61f0"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C3780-C4D1-4617-9934-D4D0AAE759A2}">
  <ds:schemaRefs>
    <ds:schemaRef ds:uri="http://schemas.microsoft.com/sharepoint/events"/>
  </ds:schemaRefs>
</ds:datastoreItem>
</file>

<file path=customXml/itemProps2.xml><?xml version="1.0" encoding="utf-8"?>
<ds:datastoreItem xmlns:ds="http://schemas.openxmlformats.org/officeDocument/2006/customXml" ds:itemID="{0FF5D28C-0236-4182-AD25-5987AA847B74}">
  <ds:schemaRefs>
    <ds:schemaRef ds:uri="http://schemas.microsoft.com/sharepoint/v3/contenttype/forms"/>
  </ds:schemaRefs>
</ds:datastoreItem>
</file>

<file path=customXml/itemProps3.xml><?xml version="1.0" encoding="utf-8"?>
<ds:datastoreItem xmlns:ds="http://schemas.openxmlformats.org/officeDocument/2006/customXml" ds:itemID="{36B1738F-B421-4FC2-AC5A-60A7DE0A327B}">
  <ds:schemaRefs>
    <ds:schemaRef ds:uri="http://schemas.microsoft.com/office/2006/metadata/properties"/>
    <ds:schemaRef ds:uri="http://schemas.microsoft.com/office/infopath/2007/PartnerControls"/>
    <ds:schemaRef ds:uri="ab53e9a1-f806-4927-bfcf-8c5fec52a3a9"/>
  </ds:schemaRefs>
</ds:datastoreItem>
</file>

<file path=customXml/itemProps4.xml><?xml version="1.0" encoding="utf-8"?>
<ds:datastoreItem xmlns:ds="http://schemas.openxmlformats.org/officeDocument/2006/customXml" ds:itemID="{F99BEC97-DFD6-41F8-AD4A-B9DBB2547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3e9a1-f806-4927-bfcf-8c5fec52a3a9"/>
    <ds:schemaRef ds:uri="e9d11fd7-3da8-43af-b802-fd166c05c352"/>
    <ds:schemaRef ds:uri="6ee2bc07-72c5-4468-88d7-0df7138616af"/>
    <ds:schemaRef ds:uri="9335ddcc-e448-48b8-8945-7eda875c6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D87AAF-0C61-4E79-B946-9FDD4EA69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Paulig pressrelase mall (SE).dotx</Template>
  <TotalTime>1</TotalTime>
  <Pages>1</Pages>
  <Words>276</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Santa Maria AB</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Berglie</dc:creator>
  <cp:keywords>Communications; Template; PG</cp:keywords>
  <dc:description/>
  <cp:lastModifiedBy>Eva Berglie</cp:lastModifiedBy>
  <cp:revision>2</cp:revision>
  <cp:lastPrinted>2014-01-27T09:43:00Z</cp:lastPrinted>
  <dcterms:created xsi:type="dcterms:W3CDTF">2019-09-02T20:41:00Z</dcterms:created>
  <dcterms:modified xsi:type="dcterms:W3CDTF">2019-09-02T20:41:00Z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0x010100F15704E907E6464099DF47633F44AF43</vt:lpwstr>
  </property>
  <property fmtid="{D5CDD505-2E9C-101B-9397-08002B2CF9AE}" pid="3" name="_dlc_DocIdItemGuid">
    <vt:lpwstr>3ebd5b54-bf1b-4c42-8fa8-fda98c402d37</vt:lpwstr>
  </property>
  <property fmtid="{D5CDD505-2E9C-101B-9397-08002B2CF9AE}" pid="4" name="TaxKeyword">
    <vt:lpwstr>187;#PG|e9f3c0c4-550e-45d8-ab56-3346b7c953e5;#164;#Communications|4153c0a2-2c1b-4bca-b7d9-c8e273909d68;#415;#Template|4d05827e-025e-4aa6-9064-d68961f6f228</vt:lpwstr>
  </property>
</Properties>
</file>