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2AE94" w14:textId="3047A29C" w:rsidR="00A101E2" w:rsidRPr="00C873FC" w:rsidRDefault="00A101E2" w:rsidP="00B00BC8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  <w:r w:rsidRPr="00C873FC">
        <w:rPr>
          <w:rFonts w:ascii="Arial" w:hAnsi="Arial" w:cs="Arial"/>
          <w:b/>
          <w:bCs/>
          <w:sz w:val="32"/>
          <w:szCs w:val="32"/>
          <w:lang w:val="hu-HU"/>
        </w:rPr>
        <w:t xml:space="preserve">A Ford </w:t>
      </w:r>
      <w:r w:rsidR="00550AB3">
        <w:rPr>
          <w:rFonts w:ascii="Arial" w:hAnsi="Arial" w:cs="Arial"/>
          <w:b/>
          <w:bCs/>
          <w:sz w:val="32"/>
          <w:szCs w:val="32"/>
          <w:lang w:val="hu-HU"/>
        </w:rPr>
        <w:t>bemutatja</w:t>
      </w:r>
      <w:bookmarkStart w:id="0" w:name="_GoBack"/>
      <w:bookmarkEnd w:id="0"/>
      <w:r w:rsidRPr="00C873FC">
        <w:rPr>
          <w:rFonts w:ascii="Arial" w:hAnsi="Arial" w:cs="Arial"/>
          <w:b/>
          <w:bCs/>
          <w:sz w:val="32"/>
          <w:szCs w:val="32"/>
          <w:lang w:val="hu-HU"/>
        </w:rPr>
        <w:t xml:space="preserve"> eddigi legerősebb áruszállítóját, a nagyobb teherbírású,</w:t>
      </w:r>
      <w:r w:rsidR="00A75396" w:rsidRPr="00C873FC">
        <w:rPr>
          <w:rFonts w:ascii="Arial" w:hAnsi="Arial" w:cs="Arial"/>
          <w:b/>
          <w:bCs/>
          <w:sz w:val="32"/>
          <w:szCs w:val="32"/>
          <w:lang w:val="hu-HU"/>
        </w:rPr>
        <w:t xml:space="preserve"> kiváló átépítési lehetőségeket kínáló,</w:t>
      </w:r>
      <w:r w:rsidRPr="00C873FC">
        <w:rPr>
          <w:rFonts w:ascii="Arial" w:hAnsi="Arial" w:cs="Arial"/>
          <w:b/>
          <w:bCs/>
          <w:sz w:val="32"/>
          <w:szCs w:val="32"/>
          <w:lang w:val="hu-HU"/>
        </w:rPr>
        <w:t xml:space="preserve"> 5 tonnás </w:t>
      </w:r>
      <w:proofErr w:type="spellStart"/>
      <w:r w:rsidRPr="00C873FC">
        <w:rPr>
          <w:rFonts w:ascii="Arial" w:hAnsi="Arial" w:cs="Arial"/>
          <w:b/>
          <w:bCs/>
          <w:sz w:val="32"/>
          <w:szCs w:val="32"/>
          <w:lang w:val="hu-HU"/>
        </w:rPr>
        <w:t>Transitot</w:t>
      </w:r>
      <w:proofErr w:type="spellEnd"/>
    </w:p>
    <w:p w14:paraId="5FB32DF0" w14:textId="77777777" w:rsidR="00B00BC8" w:rsidRPr="00C873FC" w:rsidRDefault="00B00BC8" w:rsidP="00B00BC8">
      <w:pPr>
        <w:pStyle w:val="BodyText2"/>
        <w:spacing w:line="240" w:lineRule="auto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4502F9AF" w14:textId="1A5888C7" w:rsidR="00A101E2" w:rsidRPr="00C873FC" w:rsidRDefault="00A101E2" w:rsidP="00E9206B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Az új 5 tonnás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a modellcsalád eddigi legnagyobb teherbírású, sokféle variánst, megerősített futóművet, hajtásláncot és fékrendszert kínáló tagja</w:t>
      </w:r>
    </w:p>
    <w:p w14:paraId="33C5E43B" w14:textId="77777777" w:rsidR="00E9206B" w:rsidRPr="00C873FC" w:rsidRDefault="00E9206B" w:rsidP="00E9206B">
      <w:pPr>
        <w:ind w:left="360"/>
        <w:rPr>
          <w:rFonts w:ascii="Arial" w:hAnsi="Arial" w:cs="Arial"/>
          <w:sz w:val="22"/>
          <w:szCs w:val="22"/>
          <w:lang w:val="hu-HU"/>
        </w:rPr>
      </w:pPr>
    </w:p>
    <w:p w14:paraId="5183F1AA" w14:textId="23756DF5" w:rsidR="00A101E2" w:rsidRPr="00C873FC" w:rsidRDefault="00A101E2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-sorozat zászlóshajója dobozos áruszállító vagy fülkés alváz kivitelben készül; az autó legnagyobb megengedett össztömege 5000 kg, </w:t>
      </w:r>
      <w:r w:rsidR="006E5799" w:rsidRPr="00C873FC">
        <w:rPr>
          <w:rFonts w:ascii="Arial" w:hAnsi="Arial" w:cs="Arial"/>
          <w:sz w:val="22"/>
          <w:szCs w:val="22"/>
          <w:lang w:val="hu-HU"/>
        </w:rPr>
        <w:t>hasznos teherbírása pedig 23</w:t>
      </w:r>
      <w:r w:rsidR="00240A5C">
        <w:rPr>
          <w:rFonts w:ascii="Arial" w:hAnsi="Arial" w:cs="Arial"/>
          <w:sz w:val="22"/>
          <w:szCs w:val="22"/>
          <w:lang w:val="hu-HU"/>
        </w:rPr>
        <w:t>83</w:t>
      </w:r>
      <w:r w:rsidR="006E5799" w:rsidRPr="00C873FC">
        <w:rPr>
          <w:rFonts w:ascii="Arial" w:hAnsi="Arial" w:cs="Arial"/>
          <w:sz w:val="22"/>
          <w:szCs w:val="22"/>
          <w:lang w:val="hu-HU"/>
        </w:rPr>
        <w:t xml:space="preserve"> kg (dobozos áruszállító) vagy 2558 kg (gyári platós kialakítás)</w:t>
      </w:r>
    </w:p>
    <w:p w14:paraId="050ECDD8" w14:textId="77777777" w:rsidR="00817DA3" w:rsidRPr="00C873FC" w:rsidRDefault="00817DA3" w:rsidP="00817DA3">
      <w:pPr>
        <w:pStyle w:val="ListParagraph"/>
        <w:rPr>
          <w:rFonts w:ascii="Arial" w:hAnsi="Arial" w:cs="Arial"/>
          <w:sz w:val="22"/>
          <w:szCs w:val="22"/>
          <w:lang w:val="hu-HU"/>
        </w:rPr>
      </w:pPr>
    </w:p>
    <w:p w14:paraId="0529A10B" w14:textId="63AB44AB" w:rsidR="006E5799" w:rsidRPr="00C873FC" w:rsidRDefault="006E5799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Heavy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Duty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Truck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(HDT) változat 170 lóerős, 2,0 literes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dízelmotorja strapabíró, erős és takarékos; az erőforráshoz opcióként 10 fokozatú automata sebességváltó is rendelhető</w:t>
      </w:r>
    </w:p>
    <w:p w14:paraId="5A2B0399" w14:textId="77777777" w:rsidR="00B00BC8" w:rsidRPr="00C873FC" w:rsidRDefault="00B00BC8" w:rsidP="00B00BC8">
      <w:pPr>
        <w:rPr>
          <w:rFonts w:ascii="Arial" w:hAnsi="Arial" w:cs="Arial"/>
          <w:sz w:val="22"/>
          <w:szCs w:val="22"/>
          <w:lang w:val="hu-HU"/>
        </w:rPr>
      </w:pPr>
    </w:p>
    <w:p w14:paraId="3C763EBF" w14:textId="26C88AA1" w:rsidR="006E5799" w:rsidRPr="00C873FC" w:rsidRDefault="006E5799" w:rsidP="00B00BC8">
      <w:pPr>
        <w:numPr>
          <w:ilvl w:val="0"/>
          <w:numId w:val="8"/>
        </w:num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 megnövelt legnagyobb össztömeg és hasznos teherbírás </w:t>
      </w:r>
      <w:r w:rsidR="00622149" w:rsidRPr="00C873FC">
        <w:rPr>
          <w:rFonts w:ascii="Arial" w:hAnsi="Arial" w:cs="Arial"/>
          <w:sz w:val="22"/>
          <w:szCs w:val="22"/>
          <w:lang w:val="hu-HU"/>
        </w:rPr>
        <w:t>vonzó lehetőséget jelent a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közüzemi és építőipari felhasználó</w:t>
      </w:r>
      <w:r w:rsidR="00622149" w:rsidRPr="00C873FC">
        <w:rPr>
          <w:rFonts w:ascii="Arial" w:hAnsi="Arial" w:cs="Arial"/>
          <w:sz w:val="22"/>
          <w:szCs w:val="22"/>
          <w:lang w:val="hu-HU"/>
        </w:rPr>
        <w:t>knak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, </w:t>
      </w:r>
      <w:r w:rsidR="00622149" w:rsidRPr="00C873FC">
        <w:rPr>
          <w:rFonts w:ascii="Arial" w:hAnsi="Arial" w:cs="Arial"/>
          <w:sz w:val="22"/>
          <w:szCs w:val="22"/>
          <w:lang w:val="hu-HU"/>
        </w:rPr>
        <w:t xml:space="preserve">akárcsak 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az autó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átépíthetősége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a vészhelyzeti szolgálatok és a</w:t>
      </w:r>
      <w:r w:rsidR="00622149" w:rsidRPr="00C873FC">
        <w:rPr>
          <w:rFonts w:ascii="Arial" w:hAnsi="Arial" w:cs="Arial"/>
          <w:sz w:val="22"/>
          <w:szCs w:val="22"/>
          <w:lang w:val="hu-HU"/>
        </w:rPr>
        <w:t xml:space="preserve"> tömegközlekedési vállalkozások számára </w:t>
      </w:r>
    </w:p>
    <w:p w14:paraId="11C219FA" w14:textId="77777777" w:rsidR="00B00BC8" w:rsidRPr="00C873FC" w:rsidRDefault="00B00BC8" w:rsidP="00B00BC8">
      <w:pPr>
        <w:rPr>
          <w:lang w:val="hu-HU"/>
        </w:rPr>
      </w:pPr>
    </w:p>
    <w:p w14:paraId="5E6B48BC" w14:textId="77777777" w:rsidR="00B00BC8" w:rsidRPr="00C873FC" w:rsidRDefault="00B00BC8" w:rsidP="00B00BC8">
      <w:pPr>
        <w:rPr>
          <w:lang w:val="hu-HU"/>
        </w:rPr>
      </w:pPr>
    </w:p>
    <w:p w14:paraId="379996A7" w14:textId="17CD4025" w:rsidR="00622149" w:rsidRPr="00C873FC" w:rsidRDefault="001D768A" w:rsidP="00B00BC8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b/>
          <w:sz w:val="22"/>
          <w:szCs w:val="22"/>
          <w:lang w:val="hu-HU"/>
        </w:rPr>
        <w:t>DUNTON</w:t>
      </w:r>
      <w:r w:rsidR="00B00BC8" w:rsidRPr="00C873FC">
        <w:rPr>
          <w:rFonts w:ascii="Arial" w:hAnsi="Arial" w:cs="Arial"/>
          <w:b/>
          <w:sz w:val="22"/>
          <w:szCs w:val="22"/>
          <w:lang w:val="hu-HU"/>
        </w:rPr>
        <w:t xml:space="preserve">, </w:t>
      </w:r>
      <w:r w:rsidR="00622149" w:rsidRPr="00C873FC">
        <w:rPr>
          <w:rFonts w:ascii="Arial" w:hAnsi="Arial" w:cs="Arial"/>
          <w:b/>
          <w:sz w:val="22"/>
          <w:szCs w:val="22"/>
          <w:lang w:val="hu-HU"/>
        </w:rPr>
        <w:t>Egyesült Királyság, 2020. szeptember 30.</w:t>
      </w:r>
      <w:r w:rsidR="00B00BC8" w:rsidRPr="00C873FC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B00BC8" w:rsidRPr="00C873FC">
        <w:rPr>
          <w:rFonts w:ascii="Arial" w:hAnsi="Arial" w:cs="Arial"/>
          <w:sz w:val="22"/>
          <w:szCs w:val="22"/>
          <w:lang w:val="hu-HU"/>
        </w:rPr>
        <w:t xml:space="preserve">– </w:t>
      </w:r>
      <w:r w:rsidR="00622149" w:rsidRPr="00C873FC">
        <w:rPr>
          <w:rFonts w:ascii="Arial" w:hAnsi="Arial" w:cs="Arial"/>
          <w:sz w:val="22"/>
          <w:szCs w:val="22"/>
          <w:lang w:val="hu-HU"/>
        </w:rPr>
        <w:t xml:space="preserve">A Ford ma bejelentette, hogy november végétől </w:t>
      </w:r>
      <w:r w:rsidR="005523DC">
        <w:rPr>
          <w:rFonts w:ascii="Arial" w:hAnsi="Arial" w:cs="Arial"/>
          <w:sz w:val="22"/>
          <w:szCs w:val="22"/>
          <w:lang w:val="hu-HU"/>
        </w:rPr>
        <w:t xml:space="preserve">Magyarországon is </w:t>
      </w:r>
      <w:r w:rsidR="00622149" w:rsidRPr="00C873FC">
        <w:rPr>
          <w:rFonts w:ascii="Arial" w:hAnsi="Arial" w:cs="Arial"/>
          <w:sz w:val="22"/>
          <w:szCs w:val="22"/>
          <w:lang w:val="hu-HU"/>
        </w:rPr>
        <w:t xml:space="preserve">bevezeti a </w:t>
      </w:r>
      <w:proofErr w:type="spellStart"/>
      <w:r w:rsidR="00622149" w:rsidRPr="00C873F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622149" w:rsidRPr="00C873FC">
        <w:rPr>
          <w:rFonts w:ascii="Arial" w:hAnsi="Arial" w:cs="Arial"/>
          <w:sz w:val="22"/>
          <w:szCs w:val="22"/>
          <w:lang w:val="hu-HU"/>
        </w:rPr>
        <w:t xml:space="preserve"> új, 5 tonnás változatát, amit dobozos áruszállító vagy fülkés alváz kivitelben rendelhetnek meg a vásárlók.</w:t>
      </w:r>
    </w:p>
    <w:p w14:paraId="003B88E3" w14:textId="030942C8" w:rsidR="00817DA3" w:rsidRPr="00C873FC" w:rsidRDefault="00817DA3" w:rsidP="00B00BC8">
      <w:pPr>
        <w:rPr>
          <w:rFonts w:ascii="Arial" w:hAnsi="Arial" w:cs="Arial"/>
          <w:sz w:val="22"/>
          <w:szCs w:val="22"/>
          <w:lang w:val="hu-HU"/>
        </w:rPr>
      </w:pPr>
    </w:p>
    <w:p w14:paraId="21E09EAE" w14:textId="7C1F81D3" w:rsidR="00622149" w:rsidRPr="00C873FC" w:rsidRDefault="00622149" w:rsidP="00B00BC8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Az eddigi legkeményebb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Transitban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</w:t>
      </w:r>
      <w:r w:rsidR="003B5343" w:rsidRPr="00C873FC">
        <w:rPr>
          <w:rFonts w:ascii="Arial" w:hAnsi="Arial" w:cs="Arial"/>
          <w:sz w:val="22"/>
          <w:szCs w:val="22"/>
          <w:lang w:val="hu-HU"/>
        </w:rPr>
        <w:t>jelentős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</w:t>
      </w:r>
      <w:r w:rsidR="003B5343" w:rsidRPr="00C873FC">
        <w:rPr>
          <w:rFonts w:ascii="Arial" w:hAnsi="Arial" w:cs="Arial"/>
          <w:sz w:val="22"/>
          <w:szCs w:val="22"/>
          <w:lang w:val="hu-HU"/>
        </w:rPr>
        <w:t>szerkezeti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</w:t>
      </w:r>
      <w:r w:rsidR="003B5343" w:rsidRPr="00C873FC">
        <w:rPr>
          <w:rFonts w:ascii="Arial" w:hAnsi="Arial" w:cs="Arial"/>
          <w:sz w:val="22"/>
          <w:szCs w:val="22"/>
          <w:lang w:val="hu-HU"/>
        </w:rPr>
        <w:t>erősítések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biztosítják a komoly teherbírást, ám a Ford arra is ügyelt, hogy az autó továbbra is ugyanolyan strapabíró, kifinomult és személyautósan vezethető legyen, mint eddig.</w:t>
      </w:r>
    </w:p>
    <w:p w14:paraId="55072BE1" w14:textId="0F2B324E" w:rsidR="00817DA3" w:rsidRPr="00C873FC" w:rsidRDefault="00817DA3" w:rsidP="00B00BC8">
      <w:pPr>
        <w:rPr>
          <w:rFonts w:ascii="Arial" w:hAnsi="Arial" w:cs="Arial"/>
          <w:sz w:val="22"/>
          <w:szCs w:val="22"/>
          <w:lang w:val="hu-HU"/>
        </w:rPr>
      </w:pPr>
    </w:p>
    <w:p w14:paraId="077E764B" w14:textId="0F27AF4C" w:rsidR="00622149" w:rsidRPr="00C873FC" w:rsidRDefault="00622149" w:rsidP="00B00BC8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Az 5 tonnás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Transitnak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köszönhetően a Ford vonzó ajánlattal jelen</w:t>
      </w:r>
      <w:r w:rsidR="00A75396" w:rsidRPr="00C873FC">
        <w:rPr>
          <w:rFonts w:ascii="Arial" w:hAnsi="Arial" w:cs="Arial"/>
          <w:sz w:val="22"/>
          <w:szCs w:val="22"/>
          <w:lang w:val="hu-HU"/>
        </w:rPr>
        <w:t>ik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meg a</w:t>
      </w:r>
      <w:r w:rsidR="005523DC">
        <w:rPr>
          <w:rFonts w:ascii="Arial" w:hAnsi="Arial" w:cs="Arial"/>
          <w:sz w:val="22"/>
          <w:szCs w:val="22"/>
          <w:lang w:val="hu-HU"/>
        </w:rPr>
        <w:t xml:space="preserve"> magyar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áruszállító-piac magasabb össztömegű szegmensében, tovább erősítve ezzel a márka vezető pozícióját a haszongépjárművek értékesítési listáján. </w:t>
      </w:r>
      <w:r w:rsidR="00864734" w:rsidRPr="00C873FC">
        <w:rPr>
          <w:rFonts w:ascii="Arial" w:hAnsi="Arial" w:cs="Arial"/>
          <w:sz w:val="22"/>
          <w:szCs w:val="22"/>
          <w:lang w:val="hu-HU"/>
        </w:rPr>
        <w:t xml:space="preserve">Az eddigi legnagyobb kapacitású </w:t>
      </w:r>
      <w:proofErr w:type="spellStart"/>
      <w:r w:rsidR="00864734" w:rsidRPr="00C873FC">
        <w:rPr>
          <w:rFonts w:ascii="Arial" w:hAnsi="Arial" w:cs="Arial"/>
          <w:sz w:val="22"/>
          <w:szCs w:val="22"/>
          <w:lang w:val="hu-HU"/>
        </w:rPr>
        <w:t>Transitnál</w:t>
      </w:r>
      <w:proofErr w:type="spellEnd"/>
      <w:r w:rsidR="00864734" w:rsidRPr="00C873FC">
        <w:rPr>
          <w:rFonts w:ascii="Arial" w:hAnsi="Arial" w:cs="Arial"/>
          <w:sz w:val="22"/>
          <w:szCs w:val="22"/>
          <w:lang w:val="hu-HU"/>
        </w:rPr>
        <w:t xml:space="preserve"> 300 kilogrammal többet tudó új változat különösen vonzó lesz majd azon vásárlók számára, akik megfelelő donor-járművet keresnek, hogy</w:t>
      </w:r>
      <w:r w:rsidR="00A75396" w:rsidRPr="00C873FC">
        <w:rPr>
          <w:rFonts w:ascii="Arial" w:hAnsi="Arial" w:cs="Arial"/>
          <w:sz w:val="22"/>
          <w:szCs w:val="22"/>
          <w:lang w:val="hu-HU"/>
        </w:rPr>
        <w:t xml:space="preserve"> például</w:t>
      </w:r>
      <w:r w:rsidR="00864734" w:rsidRPr="00C873FC">
        <w:rPr>
          <w:rFonts w:ascii="Arial" w:hAnsi="Arial" w:cs="Arial"/>
          <w:sz w:val="22"/>
          <w:szCs w:val="22"/>
          <w:lang w:val="hu-HU"/>
        </w:rPr>
        <w:t xml:space="preserve"> mentőautót, rendőrségi járművet, illetve 19 vagy több üléses </w:t>
      </w:r>
      <w:r w:rsidR="00A75396" w:rsidRPr="00C873FC">
        <w:rPr>
          <w:rFonts w:ascii="Arial" w:hAnsi="Arial" w:cs="Arial"/>
          <w:sz w:val="22"/>
          <w:szCs w:val="22"/>
          <w:lang w:val="hu-HU"/>
        </w:rPr>
        <w:t>kis</w:t>
      </w:r>
      <w:r w:rsidR="00864734" w:rsidRPr="00C873FC">
        <w:rPr>
          <w:rFonts w:ascii="Arial" w:hAnsi="Arial" w:cs="Arial"/>
          <w:sz w:val="22"/>
          <w:szCs w:val="22"/>
          <w:lang w:val="hu-HU"/>
        </w:rPr>
        <w:t>buszt építsenek az alapjaira.</w:t>
      </w:r>
    </w:p>
    <w:p w14:paraId="222079C5" w14:textId="77777777" w:rsidR="001D768A" w:rsidRPr="00C873FC" w:rsidRDefault="001D768A" w:rsidP="00B00BC8">
      <w:pPr>
        <w:rPr>
          <w:rFonts w:ascii="Arial" w:hAnsi="Arial" w:cs="Arial"/>
          <w:sz w:val="22"/>
          <w:szCs w:val="22"/>
          <w:lang w:val="hu-HU"/>
        </w:rPr>
      </w:pPr>
    </w:p>
    <w:p w14:paraId="74E598CD" w14:textId="4A8A6018" w:rsidR="00864734" w:rsidRPr="00C873FC" w:rsidRDefault="00C873FC" w:rsidP="00A72EDD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“Tisztában vagyunk vele, hogy a vállalkozások termelékenysége szempontjából mennyire fontos a hasznos teherbírás; ezért is készítettük el a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eddigi legtöbbet tudó, legmagasabb tömegbesorolású változatát,” mondta </w:t>
      </w:r>
      <w:proofErr w:type="spellStart"/>
      <w:r w:rsidR="005523DC">
        <w:rPr>
          <w:rFonts w:ascii="Arial" w:hAnsi="Arial" w:cs="Arial"/>
          <w:sz w:val="22"/>
          <w:szCs w:val="22"/>
          <w:lang w:val="hu-HU"/>
        </w:rPr>
        <w:t>Bagyó</w:t>
      </w:r>
      <w:proofErr w:type="spellEnd"/>
      <w:r w:rsidR="005523DC">
        <w:rPr>
          <w:rFonts w:ascii="Arial" w:hAnsi="Arial" w:cs="Arial"/>
          <w:sz w:val="22"/>
          <w:szCs w:val="22"/>
          <w:lang w:val="hu-HU"/>
        </w:rPr>
        <w:t xml:space="preserve"> Dávid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5523DC">
        <w:rPr>
          <w:rFonts w:ascii="Arial" w:hAnsi="Arial" w:cs="Arial"/>
          <w:sz w:val="22"/>
          <w:szCs w:val="22"/>
          <w:lang w:val="hu-HU"/>
        </w:rPr>
        <w:t>Magyarország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hasz</w:t>
      </w:r>
      <w:r>
        <w:rPr>
          <w:rFonts w:ascii="Arial" w:hAnsi="Arial" w:cs="Arial"/>
          <w:sz w:val="22"/>
          <w:szCs w:val="22"/>
          <w:lang w:val="hu-HU"/>
        </w:rPr>
        <w:t>o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ngépjármű igazgatója. </w:t>
      </w:r>
      <w:r w:rsidR="00864734" w:rsidRPr="00C873FC">
        <w:rPr>
          <w:rFonts w:ascii="Arial" w:hAnsi="Arial" w:cs="Arial"/>
          <w:sz w:val="22"/>
          <w:szCs w:val="22"/>
          <w:lang w:val="hu-HU"/>
        </w:rPr>
        <w:t xml:space="preserve">“Beszélgettünk átépítő partnereinkkel és ügyfeleikkel, akiknek üzletéhez kell ez az extra kapacitás – legyen szó akár billenőplatós felépítményről, akár mentőautóról vagy komolyabb méretű kisbuszról. Strapabíró szerkezete és rugalmas alakíthatósága </w:t>
      </w:r>
      <w:r w:rsidR="00B941AC" w:rsidRPr="00C873FC">
        <w:rPr>
          <w:rFonts w:ascii="Arial" w:hAnsi="Arial" w:cs="Arial"/>
          <w:sz w:val="22"/>
          <w:szCs w:val="22"/>
          <w:lang w:val="hu-HU"/>
        </w:rPr>
        <w:t xml:space="preserve">miatt az </w:t>
      </w:r>
      <w:r w:rsidR="00864734" w:rsidRPr="00C873FC">
        <w:rPr>
          <w:rFonts w:ascii="Arial" w:hAnsi="Arial" w:cs="Arial"/>
          <w:sz w:val="22"/>
          <w:szCs w:val="22"/>
          <w:lang w:val="hu-HU"/>
        </w:rPr>
        <w:t xml:space="preserve">5 tonnás </w:t>
      </w:r>
      <w:proofErr w:type="spellStart"/>
      <w:r w:rsidR="00864734" w:rsidRPr="00C873F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864734" w:rsidRPr="00C873FC">
        <w:rPr>
          <w:rFonts w:ascii="Arial" w:hAnsi="Arial" w:cs="Arial"/>
          <w:sz w:val="22"/>
          <w:szCs w:val="22"/>
          <w:lang w:val="hu-HU"/>
        </w:rPr>
        <w:t xml:space="preserve"> </w:t>
      </w:r>
      <w:r w:rsidR="00B941AC" w:rsidRPr="00C873FC">
        <w:rPr>
          <w:rFonts w:ascii="Arial" w:hAnsi="Arial" w:cs="Arial"/>
          <w:sz w:val="22"/>
          <w:szCs w:val="22"/>
          <w:lang w:val="hu-HU"/>
        </w:rPr>
        <w:t xml:space="preserve">ideális választás, bármire is szeretnék </w:t>
      </w:r>
      <w:r w:rsidRPr="00C873FC">
        <w:rPr>
          <w:rFonts w:ascii="Arial" w:hAnsi="Arial" w:cs="Arial"/>
          <w:sz w:val="22"/>
          <w:szCs w:val="22"/>
          <w:lang w:val="hu-HU"/>
        </w:rPr>
        <w:t>használni</w:t>
      </w:r>
      <w:r w:rsidR="00B941AC" w:rsidRPr="00C873FC">
        <w:rPr>
          <w:rFonts w:ascii="Arial" w:hAnsi="Arial" w:cs="Arial"/>
          <w:sz w:val="22"/>
          <w:szCs w:val="22"/>
          <w:lang w:val="hu-HU"/>
        </w:rPr>
        <w:t>.”</w:t>
      </w:r>
    </w:p>
    <w:p w14:paraId="33694499" w14:textId="7D7DA939" w:rsidR="00437D39" w:rsidRPr="00C873FC" w:rsidRDefault="00A72EDD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C873FC" w:rsidDel="00A72EDD">
        <w:rPr>
          <w:rFonts w:ascii="Arial" w:hAnsi="Arial" w:cs="Arial"/>
          <w:sz w:val="22"/>
          <w:szCs w:val="22"/>
          <w:lang w:val="hu-HU"/>
        </w:rPr>
        <w:t xml:space="preserve"> </w:t>
      </w:r>
    </w:p>
    <w:p w14:paraId="3383E77B" w14:textId="77777777" w:rsidR="005523DC" w:rsidRDefault="005523DC">
      <w:pPr>
        <w:rPr>
          <w:rFonts w:ascii="Arial" w:hAnsi="Arial" w:cs="Arial"/>
          <w:b/>
          <w:sz w:val="22"/>
          <w:szCs w:val="22"/>
          <w:lang w:val="hu-HU"/>
        </w:rPr>
      </w:pPr>
      <w:r>
        <w:rPr>
          <w:rFonts w:ascii="Arial" w:hAnsi="Arial" w:cs="Arial"/>
          <w:b/>
          <w:sz w:val="22"/>
          <w:szCs w:val="22"/>
          <w:lang w:val="hu-HU"/>
        </w:rPr>
        <w:br w:type="page"/>
      </w:r>
    </w:p>
    <w:p w14:paraId="15C8E3B2" w14:textId="39956657" w:rsidR="00437D39" w:rsidRPr="00C873FC" w:rsidRDefault="00A75396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C873FC">
        <w:rPr>
          <w:rFonts w:ascii="Arial" w:hAnsi="Arial" w:cs="Arial"/>
          <w:b/>
          <w:sz w:val="22"/>
          <w:szCs w:val="22"/>
          <w:lang w:val="hu-HU"/>
        </w:rPr>
        <w:lastRenderedPageBreak/>
        <w:t>Minden feladatra</w:t>
      </w:r>
    </w:p>
    <w:p w14:paraId="3AA53853" w14:textId="49FB01A0" w:rsidR="00B941AC" w:rsidRPr="00C873FC" w:rsidRDefault="00B941AC" w:rsidP="00B00BC8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>Az 5 tonnás haszongépjárművek vásárlói számára gyakran döntő fontosságú szempont, hogy az autó mennyire könnyen építhető át egy-egy</w:t>
      </w:r>
      <w:r w:rsidR="00A75396" w:rsidRPr="00C873FC">
        <w:rPr>
          <w:rFonts w:ascii="Arial" w:hAnsi="Arial" w:cs="Arial"/>
          <w:sz w:val="22"/>
          <w:szCs w:val="22"/>
          <w:lang w:val="hu-HU"/>
        </w:rPr>
        <w:t xml:space="preserve"> adott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tevékenységhez. Éppen ezért a Ford számos kivitelben gyártja az 5 tonnás, fülkés alvázas variánst: a kínálatban háromféle tengelytávolság és négyféle alvázhossz szerepel, nem beszélve a szimpla- és dupla kabinról, amelyben a vezetővel együtt akár heten is utazhatnak. A fülkés alváz</w:t>
      </w:r>
      <w:r w:rsidR="00C873FC" w:rsidRPr="00C873FC">
        <w:rPr>
          <w:rFonts w:ascii="Arial" w:hAnsi="Arial" w:cs="Arial"/>
          <w:sz w:val="22"/>
          <w:szCs w:val="22"/>
          <w:lang w:val="hu-HU"/>
        </w:rPr>
        <w:t>as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kivitel legnagyobb hasznos teherbírása 28</w:t>
      </w:r>
      <w:r w:rsidR="00240A5C">
        <w:rPr>
          <w:rFonts w:ascii="Arial" w:hAnsi="Arial" w:cs="Arial"/>
          <w:sz w:val="22"/>
          <w:szCs w:val="22"/>
          <w:lang w:val="hu-HU"/>
        </w:rPr>
        <w:t>86</w:t>
      </w:r>
      <w:r w:rsidRPr="00C873FC">
        <w:rPr>
          <w:rFonts w:ascii="Arial" w:hAnsi="Arial" w:cs="Arial"/>
          <w:sz w:val="22"/>
          <w:szCs w:val="22"/>
          <w:lang w:val="hu-HU"/>
        </w:rPr>
        <w:t> kg</w:t>
      </w:r>
      <w:r w:rsidR="005523DC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C873FC">
        <w:rPr>
          <w:rFonts w:ascii="Arial" w:hAnsi="Arial" w:cs="Arial"/>
          <w:sz w:val="22"/>
          <w:szCs w:val="22"/>
          <w:lang w:val="hu-HU"/>
        </w:rPr>
        <w:t>, ami a gyári platós kialakítás esetén 2558 kg</w:t>
      </w:r>
      <w:r w:rsidR="005523DC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Pr="00C873FC">
        <w:rPr>
          <w:rFonts w:ascii="Arial" w:hAnsi="Arial" w:cs="Arial"/>
          <w:sz w:val="22"/>
          <w:szCs w:val="22"/>
          <w:lang w:val="hu-HU"/>
        </w:rPr>
        <w:t>.</w:t>
      </w:r>
    </w:p>
    <w:p w14:paraId="69026BC5" w14:textId="77777777" w:rsidR="00437D39" w:rsidRPr="00C873FC" w:rsidRDefault="00437D39" w:rsidP="00B00BC8">
      <w:pPr>
        <w:rPr>
          <w:rFonts w:ascii="Arial" w:hAnsi="Arial" w:cs="Arial"/>
          <w:sz w:val="22"/>
          <w:szCs w:val="22"/>
          <w:lang w:val="hu-HU"/>
        </w:rPr>
      </w:pPr>
    </w:p>
    <w:p w14:paraId="725790DD" w14:textId="79B7F1C5" w:rsidR="00B941AC" w:rsidRPr="00C873FC" w:rsidRDefault="00B941AC" w:rsidP="00B00BC8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fülkés alváz ideális alapul szolgál a nyitott felépítményekhez, </w:t>
      </w:r>
      <w:r w:rsidR="00C873FC" w:rsidRPr="00C873FC">
        <w:rPr>
          <w:rFonts w:ascii="Arial" w:hAnsi="Arial" w:cs="Arial"/>
          <w:sz w:val="22"/>
          <w:szCs w:val="22"/>
          <w:lang w:val="hu-HU"/>
        </w:rPr>
        <w:t>például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a billenőplatós, az emelőkosaras vagy a járműszállító tréler átépítésekhez. A magasabb össztömeg-besorolás</w:t>
      </w:r>
      <w:r w:rsidR="00A11957" w:rsidRPr="00C873FC">
        <w:rPr>
          <w:rFonts w:ascii="Arial" w:hAnsi="Arial" w:cs="Arial"/>
          <w:sz w:val="22"/>
          <w:szCs w:val="22"/>
          <w:lang w:val="hu-HU"/>
        </w:rPr>
        <w:t xml:space="preserve"> és az opcionális 10 fokozatú automata sebességváltó révén az 5 tonnás </w:t>
      </w:r>
      <w:proofErr w:type="spellStart"/>
      <w:r w:rsidR="00A11957" w:rsidRPr="00C873F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="00A11957" w:rsidRPr="00C873FC">
        <w:rPr>
          <w:rFonts w:ascii="Arial" w:hAnsi="Arial" w:cs="Arial"/>
          <w:sz w:val="22"/>
          <w:szCs w:val="22"/>
          <w:lang w:val="hu-HU"/>
        </w:rPr>
        <w:t xml:space="preserve"> kiváló donor lehet a dobozos felépítményű mentőautókhoz és rendőrségi járművekhez. A fülkés alváz változatból emellett számos más speciális jármű is építhető (például sok</w:t>
      </w:r>
      <w:r w:rsidR="00C873FC" w:rsidRPr="00C873FC">
        <w:rPr>
          <w:rFonts w:ascii="Arial" w:hAnsi="Arial" w:cs="Arial"/>
          <w:sz w:val="22"/>
          <w:szCs w:val="22"/>
          <w:lang w:val="hu-HU"/>
        </w:rPr>
        <w:t xml:space="preserve"> férőhelyes,</w:t>
      </w:r>
      <w:r w:rsidR="00A11957" w:rsidRPr="00C873FC">
        <w:rPr>
          <w:rFonts w:ascii="Arial" w:hAnsi="Arial" w:cs="Arial"/>
          <w:sz w:val="22"/>
          <w:szCs w:val="22"/>
          <w:lang w:val="hu-HU"/>
        </w:rPr>
        <w:t xml:space="preserve"> kerekesszékes </w:t>
      </w:r>
      <w:r w:rsidR="00C873FC" w:rsidRPr="00C873FC">
        <w:rPr>
          <w:rFonts w:ascii="Arial" w:hAnsi="Arial" w:cs="Arial"/>
          <w:sz w:val="22"/>
          <w:szCs w:val="22"/>
          <w:lang w:val="hu-HU"/>
        </w:rPr>
        <w:t xml:space="preserve">utasokat szállító </w:t>
      </w:r>
      <w:r w:rsidR="00A11957" w:rsidRPr="00C873FC">
        <w:rPr>
          <w:rFonts w:ascii="Arial" w:hAnsi="Arial" w:cs="Arial"/>
          <w:sz w:val="22"/>
          <w:szCs w:val="22"/>
          <w:lang w:val="hu-HU"/>
        </w:rPr>
        <w:t>buszok), ahol külön előnyt jelent, hogy a nagyobb hasznos teherbírás és a magasabb tengelyterhelés mérsékli a jármű túlterhelésének veszélyét.</w:t>
      </w:r>
    </w:p>
    <w:p w14:paraId="0B7B0B9C" w14:textId="77777777" w:rsidR="00942071" w:rsidRPr="00C873FC" w:rsidRDefault="00942071" w:rsidP="00B00BC8">
      <w:pPr>
        <w:rPr>
          <w:rFonts w:ascii="Arial" w:hAnsi="Arial" w:cs="Arial"/>
          <w:sz w:val="22"/>
          <w:szCs w:val="22"/>
          <w:lang w:val="hu-HU"/>
        </w:rPr>
      </w:pPr>
    </w:p>
    <w:p w14:paraId="5E3730E1" w14:textId="139E4671" w:rsidR="00A11957" w:rsidRPr="00C873FC" w:rsidRDefault="00A11957" w:rsidP="00B00BC8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Az 5 tonnás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a népszerű L4 magasított tetős “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Jumbo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>” dobozos áruszállító változatban is kapható lesz, 23</w:t>
      </w:r>
      <w:r w:rsidR="00240A5C">
        <w:rPr>
          <w:rFonts w:ascii="Arial" w:hAnsi="Arial" w:cs="Arial"/>
          <w:sz w:val="22"/>
          <w:szCs w:val="22"/>
          <w:lang w:val="hu-HU"/>
        </w:rPr>
        <w:t>83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kg hasznos teherbírással</w:t>
      </w:r>
      <w:r w:rsidR="005523DC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  <w:r w:rsidR="00C873FC" w:rsidRPr="00C873FC">
        <w:rPr>
          <w:rFonts w:ascii="Arial" w:hAnsi="Arial" w:cs="Arial"/>
          <w:sz w:val="22"/>
          <w:szCs w:val="22"/>
          <w:lang w:val="hu-HU"/>
        </w:rPr>
        <w:t>,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15,1 köbméteres rakodótérrel és olyan alapterületű raktérpadlóval, amelyen </w:t>
      </w:r>
      <w:r w:rsidR="00E37FC2" w:rsidRPr="00C873FC">
        <w:rPr>
          <w:rFonts w:ascii="Arial" w:hAnsi="Arial" w:cs="Arial"/>
          <w:sz w:val="22"/>
          <w:szCs w:val="22"/>
          <w:lang w:val="hu-HU"/>
        </w:rPr>
        <w:t>öt darab Euro raklap is elfér. A felépítmény megerősített oldalfalai biztonságosan megtámasztják a nehezebb rakományt; a hátsó lökhárítóban beépített fellépő, a sík padlóban pedig rögzítőpontok találhatók; a 4217 mm-es padlóhossz megkönnyíti a szabványos hosszúságú tárgyak (pl. csövek vagy panelek) elhelyezését. A dobozos áruszállító változat kiválóan alkalmas az olyan, komolyabb átalakítást igénylő átépítésekhez is, mint a rendőrségi jármű, a betegszállító vagy az építőipari kiszolgáló járművek.</w:t>
      </w:r>
    </w:p>
    <w:p w14:paraId="2A3ADA46" w14:textId="2ED46F58" w:rsidR="00006E5F" w:rsidRPr="00C873FC" w:rsidRDefault="00006E5F" w:rsidP="00B00BC8">
      <w:pPr>
        <w:rPr>
          <w:rFonts w:ascii="Arial" w:hAnsi="Arial" w:cs="Arial"/>
          <w:sz w:val="22"/>
          <w:szCs w:val="22"/>
          <w:lang w:val="hu-HU"/>
        </w:rPr>
      </w:pPr>
    </w:p>
    <w:p w14:paraId="0FB9441B" w14:textId="2CF32E91" w:rsidR="00E37FC2" w:rsidRPr="00C873FC" w:rsidRDefault="00E37FC2" w:rsidP="00006E5F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Az egyedi mérnöki megoldásokat igénylő átépítésekhez rendelkezésre áll a Ford Minősített Jármű Átalakító (QVM) hálózata, amely immár 165 partnert számlál 13 országban. Minden QVM-partner </w:t>
      </w:r>
      <w:r w:rsidR="003E01E3" w:rsidRPr="00C873FC">
        <w:rPr>
          <w:rFonts w:ascii="Arial" w:hAnsi="Arial" w:cs="Arial"/>
          <w:sz w:val="22"/>
          <w:szCs w:val="22"/>
          <w:lang w:val="hu-HU"/>
        </w:rPr>
        <w:t>a Ford-garanciának megfelelő minőségben dolgozik, hogy a megrendelők értékálló terméket kapjanak.</w:t>
      </w:r>
    </w:p>
    <w:p w14:paraId="2A697CCA" w14:textId="77777777" w:rsidR="009D4D12" w:rsidRPr="00C873FC" w:rsidRDefault="009D4D12" w:rsidP="00006E5F">
      <w:pPr>
        <w:rPr>
          <w:rFonts w:ascii="Arial" w:hAnsi="Arial" w:cs="Arial"/>
          <w:sz w:val="21"/>
          <w:szCs w:val="21"/>
          <w:lang w:val="hu-HU"/>
        </w:rPr>
      </w:pPr>
    </w:p>
    <w:p w14:paraId="084E358A" w14:textId="12268DB0" w:rsidR="003E01E3" w:rsidRPr="00C873FC" w:rsidRDefault="003E01E3" w:rsidP="00006E5F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>A</w:t>
      </w:r>
      <w:r w:rsidR="00C873FC" w:rsidRPr="00C873FC">
        <w:rPr>
          <w:rFonts w:ascii="Arial" w:hAnsi="Arial" w:cs="Arial"/>
          <w:sz w:val="22"/>
          <w:szCs w:val="22"/>
          <w:lang w:val="hu-HU"/>
        </w:rPr>
        <w:t>z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átépítésekben a Speciális Járműtervező csapat is segít; a Ford mérnökei személyesen és távmunkával is részt tudnak venni az egyedi járművek megtervezésében és karbantartásában, maximalizálva ezzel az üzemidőt, és csökkentve az üzemeltetők </w:t>
      </w:r>
      <w:r w:rsidR="00C873FC" w:rsidRPr="00C873FC">
        <w:rPr>
          <w:rFonts w:ascii="Arial" w:hAnsi="Arial" w:cs="Arial"/>
          <w:sz w:val="22"/>
          <w:szCs w:val="22"/>
          <w:lang w:val="hu-HU"/>
        </w:rPr>
        <w:t>leterheltségét</w:t>
      </w:r>
      <w:r w:rsidRPr="00C873FC">
        <w:rPr>
          <w:rFonts w:ascii="Arial" w:hAnsi="Arial" w:cs="Arial"/>
          <w:sz w:val="22"/>
          <w:szCs w:val="22"/>
          <w:lang w:val="hu-HU"/>
        </w:rPr>
        <w:t>.</w:t>
      </w:r>
    </w:p>
    <w:p w14:paraId="2AAC2634" w14:textId="6DA7A81F" w:rsidR="00A33F06" w:rsidRPr="00C873FC" w:rsidRDefault="00A33F06" w:rsidP="00B00BC8">
      <w:pPr>
        <w:rPr>
          <w:rFonts w:ascii="Arial" w:hAnsi="Arial" w:cs="Arial"/>
          <w:sz w:val="22"/>
          <w:szCs w:val="22"/>
          <w:lang w:val="hu-HU"/>
        </w:rPr>
      </w:pPr>
    </w:p>
    <w:p w14:paraId="041160E2" w14:textId="0B3D3F40" w:rsidR="003B5343" w:rsidRPr="00C873FC" w:rsidRDefault="003B5343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C873FC">
        <w:rPr>
          <w:rFonts w:ascii="Arial" w:hAnsi="Arial" w:cs="Arial"/>
          <w:b/>
          <w:sz w:val="22"/>
          <w:szCs w:val="22"/>
          <w:lang w:val="hu-HU"/>
        </w:rPr>
        <w:t>Megerősített szerkezet a nagy terheléshez</w:t>
      </w:r>
    </w:p>
    <w:p w14:paraId="5FC46C45" w14:textId="7C790483" w:rsidR="003B5343" w:rsidRPr="00C873FC" w:rsidRDefault="003B5343" w:rsidP="00B00BC8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Mindegyik 5 tonnás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-változatban hátsókerékhajtás biztosítja az optimális tapadást teljes terhelés mellett, és az autókat a Ford HDT hajtásláncával szerelik fel, amely nemcsak tartós és erős, hanem takarékos is. A 170 lóerős, 2,0 literes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EcoBl</w:t>
      </w:r>
      <w:r w:rsidR="00C873FC" w:rsidRPr="00C873FC">
        <w:rPr>
          <w:rFonts w:ascii="Arial" w:hAnsi="Arial" w:cs="Arial"/>
          <w:sz w:val="22"/>
          <w:szCs w:val="22"/>
          <w:lang w:val="hu-HU"/>
        </w:rPr>
        <w:t>u</w:t>
      </w:r>
      <w:r w:rsidRPr="00C873FC">
        <w:rPr>
          <w:rFonts w:ascii="Arial" w:hAnsi="Arial" w:cs="Arial"/>
          <w:sz w:val="22"/>
          <w:szCs w:val="22"/>
          <w:lang w:val="hu-HU"/>
        </w:rPr>
        <w:t>e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dízelmotor</w:t>
      </w:r>
      <w:r w:rsidR="00B638D5" w:rsidRPr="00C873FC">
        <w:rPr>
          <w:rFonts w:ascii="Arial" w:hAnsi="Arial" w:cs="Arial"/>
          <w:sz w:val="22"/>
          <w:szCs w:val="22"/>
          <w:lang w:val="hu-HU"/>
        </w:rPr>
        <w:t xml:space="preserve"> </w:t>
      </w:r>
      <w:r w:rsidR="00240A5C">
        <w:rPr>
          <w:rFonts w:ascii="Arial" w:hAnsi="Arial" w:cs="Arial"/>
          <w:sz w:val="22"/>
          <w:szCs w:val="22"/>
          <w:lang w:val="hu-HU"/>
        </w:rPr>
        <w:t>390</w:t>
      </w:r>
      <w:r w:rsidR="00B638D5" w:rsidRPr="00C873FC">
        <w:rPr>
          <w:rFonts w:ascii="Arial" w:hAnsi="Arial" w:cs="Arial"/>
          <w:sz w:val="22"/>
          <w:szCs w:val="22"/>
          <w:lang w:val="hu-HU"/>
        </w:rPr>
        <w:t xml:space="preserve"> Nm forgatónyomatéka a nehéz rakományt is magabiztosan mozgatja, és az erőforráshoz simán kapcsoló, hatfokozatú váltómű csatlakozik, de opcióként megrendelhető a Ford 10 fokozatú automata sebességváltója is.</w:t>
      </w:r>
    </w:p>
    <w:p w14:paraId="535BECAB" w14:textId="08933C8F" w:rsidR="008A279E" w:rsidRPr="00C873FC" w:rsidRDefault="008A279E" w:rsidP="00B00BC8">
      <w:pPr>
        <w:rPr>
          <w:rFonts w:ascii="Arial" w:hAnsi="Arial" w:cs="Arial"/>
          <w:sz w:val="22"/>
          <w:szCs w:val="22"/>
          <w:lang w:val="hu-HU"/>
        </w:rPr>
      </w:pPr>
    </w:p>
    <w:p w14:paraId="5DCC0E15" w14:textId="55940B1B" w:rsidR="00B638D5" w:rsidRPr="00C873FC" w:rsidRDefault="00B638D5" w:rsidP="00B638D5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 10 fokozatú egység </w:t>
      </w:r>
      <w:r w:rsidR="00C873FC" w:rsidRPr="00C873FC">
        <w:rPr>
          <w:rFonts w:ascii="Arial" w:hAnsi="Arial" w:cs="Arial"/>
          <w:sz w:val="22"/>
          <w:szCs w:val="22"/>
          <w:lang w:val="hu-HU"/>
        </w:rPr>
        <w:t>sok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áttételének köszönhetően az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motor folyamatosan a legjobb hatékonysággal működhet, élénken reagálva a gázpedál lenyomására. Valós idejű váltásütemező algoritmusok segítenek abban, hogy a váltó a megfelelő időben mindig a megfelelő fokozatot kapcsolja, így az erőforrás minden helyzetben optimális üzemanyag-fogyasztással, erőlködés nélkül működik.</w:t>
      </w:r>
    </w:p>
    <w:p w14:paraId="761CA62B" w14:textId="77777777" w:rsidR="00B638D5" w:rsidRPr="00C873FC" w:rsidRDefault="00B638D5" w:rsidP="00B638D5">
      <w:pPr>
        <w:rPr>
          <w:rFonts w:ascii="Arial" w:hAnsi="Arial" w:cs="Arial"/>
          <w:sz w:val="22"/>
          <w:szCs w:val="22"/>
          <w:lang w:val="hu-HU"/>
        </w:rPr>
      </w:pPr>
    </w:p>
    <w:p w14:paraId="21221719" w14:textId="6EF50932" w:rsidR="00B638D5" w:rsidRPr="00C873FC" w:rsidRDefault="00B638D5" w:rsidP="00B638D5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lastRenderedPageBreak/>
        <w:t xml:space="preserve">Az 5 tonnás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nagyobb teherbírásához meg kellett erősíteni a szerkezeteket, ugyanakkor arról is gondoskodni kellett, hogy ezek továbbra is könnyen karbantarthatók legyenek. </w:t>
      </w:r>
      <w:r w:rsidR="00652B5F" w:rsidRPr="00C873FC">
        <w:rPr>
          <w:rFonts w:ascii="Arial" w:hAnsi="Arial" w:cs="Arial"/>
          <w:sz w:val="22"/>
          <w:szCs w:val="22"/>
          <w:lang w:val="hu-HU"/>
        </w:rPr>
        <w:t>A futómű erősebb kerékagyakat és keréktárcsákat kapott, a hátsó gumiabroncsok szélesebbek lettek (205 mm), és a hátsó kerekeket masszívabb fékek lassítják. A dobozos kivitel felépítményét megerősítették, hogy megfeleljen a nehezebb rakomány jelentette plusz terhelésnek.</w:t>
      </w:r>
    </w:p>
    <w:p w14:paraId="33DCE1CA" w14:textId="77777777" w:rsidR="00B638D5" w:rsidRPr="00C873FC" w:rsidRDefault="00B638D5" w:rsidP="00B638D5">
      <w:pPr>
        <w:rPr>
          <w:rFonts w:ascii="Arial" w:hAnsi="Arial" w:cs="Arial"/>
          <w:sz w:val="22"/>
          <w:szCs w:val="22"/>
          <w:lang w:val="hu-HU"/>
        </w:rPr>
      </w:pPr>
    </w:p>
    <w:p w14:paraId="496EC816" w14:textId="561B7D40" w:rsidR="00652B5F" w:rsidRPr="00C873FC" w:rsidRDefault="00652B5F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Mindemellett az 5 tonnás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Transitban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jelenik meg először az európai piacon a megerősített, 3500 kilogrammal terhelhető hátsó tengely, ami az észak-amerikai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Transitokban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már bebizonyította robusztusságát és megbízhatóságát. A 10 fokozatú automata sebességváltóval szerelt kivitelek egy új, 2100 kilogramm terhelhetőségű első tengelyt is kaphatnak, ami további 225 kilogrammos hasznos teherbírást biztosít a standard változathoz képest.</w:t>
      </w:r>
    </w:p>
    <w:p w14:paraId="752B8C09" w14:textId="77777777" w:rsidR="00A72EDD" w:rsidRPr="00C873FC" w:rsidRDefault="00A72EDD" w:rsidP="00B00BC8">
      <w:pPr>
        <w:rPr>
          <w:rFonts w:ascii="Arial" w:hAnsi="Arial" w:cs="Arial"/>
          <w:b/>
          <w:sz w:val="22"/>
          <w:szCs w:val="22"/>
          <w:lang w:val="hu-HU"/>
        </w:rPr>
      </w:pPr>
    </w:p>
    <w:p w14:paraId="08D83E11" w14:textId="0CF5C0C8" w:rsidR="00DC2F7D" w:rsidRPr="00C873FC" w:rsidRDefault="00652B5F" w:rsidP="00B00BC8">
      <w:pPr>
        <w:rPr>
          <w:rFonts w:ascii="Arial" w:hAnsi="Arial" w:cs="Arial"/>
          <w:b/>
          <w:sz w:val="22"/>
          <w:szCs w:val="22"/>
          <w:lang w:val="hu-HU"/>
        </w:rPr>
      </w:pPr>
      <w:r w:rsidRPr="00C873FC">
        <w:rPr>
          <w:rFonts w:ascii="Arial" w:hAnsi="Arial" w:cs="Arial"/>
          <w:b/>
          <w:sz w:val="22"/>
          <w:szCs w:val="22"/>
          <w:lang w:val="hu-HU"/>
        </w:rPr>
        <w:t>Könnyű vezetni és karbantartani</w:t>
      </w:r>
    </w:p>
    <w:p w14:paraId="4AF16C5B" w14:textId="5C0B86CD" w:rsidR="00652B5F" w:rsidRPr="00C873FC" w:rsidRDefault="00652B5F" w:rsidP="00B00BC8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Az új 5 tonnás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Transitban</w:t>
      </w:r>
      <w:proofErr w:type="spellEnd"/>
      <w:r w:rsidR="00240A5C">
        <w:rPr>
          <w:rFonts w:ascii="Arial" w:hAnsi="Arial" w:cs="Arial"/>
          <w:sz w:val="22"/>
          <w:szCs w:val="22"/>
          <w:lang w:val="hu-HU"/>
        </w:rPr>
        <w:t xml:space="preserve"> számos olyan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240A5C" w:rsidRPr="00C873FC">
        <w:rPr>
          <w:rFonts w:ascii="Arial" w:hAnsi="Arial" w:cs="Arial"/>
          <w:sz w:val="22"/>
          <w:szCs w:val="22"/>
          <w:lang w:val="hu-HU"/>
        </w:rPr>
        <w:t>konnektivitási</w:t>
      </w:r>
      <w:proofErr w:type="spellEnd"/>
      <w:r w:rsidR="00240A5C" w:rsidRPr="00C873FC">
        <w:rPr>
          <w:rFonts w:ascii="Arial" w:hAnsi="Arial" w:cs="Arial"/>
          <w:sz w:val="22"/>
          <w:szCs w:val="22"/>
          <w:lang w:val="hu-HU"/>
        </w:rPr>
        <w:t xml:space="preserve"> és vezetéssegítő technológ</w:t>
      </w:r>
      <w:r w:rsidR="00240A5C">
        <w:rPr>
          <w:rFonts w:ascii="Arial" w:hAnsi="Arial" w:cs="Arial"/>
          <w:sz w:val="22"/>
          <w:szCs w:val="22"/>
          <w:lang w:val="hu-HU"/>
        </w:rPr>
        <w:t xml:space="preserve">ia működik, amelyeket a Ford 2019-ben 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vezetett be a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Transit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>-család kínálatában.</w:t>
      </w:r>
    </w:p>
    <w:p w14:paraId="4B862F44" w14:textId="77777777" w:rsidR="00466844" w:rsidRPr="00C873FC" w:rsidRDefault="00466844" w:rsidP="00B00BC8">
      <w:pPr>
        <w:rPr>
          <w:rFonts w:ascii="Arial" w:hAnsi="Arial" w:cs="Arial"/>
          <w:sz w:val="22"/>
          <w:szCs w:val="22"/>
          <w:lang w:val="hu-HU"/>
        </w:rPr>
      </w:pPr>
    </w:p>
    <w:p w14:paraId="3B16F5CD" w14:textId="3E5467E9" w:rsidR="00652B5F" w:rsidRPr="00C873FC" w:rsidRDefault="00240A5C" w:rsidP="00B00BC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t>Emellett az autósok rendelkezésére áll</w:t>
      </w:r>
      <w:r w:rsidR="00652B5F" w:rsidRPr="00C873FC">
        <w:rPr>
          <w:rFonts w:ascii="Arial" w:hAnsi="Arial" w:cs="Arial"/>
          <w:sz w:val="22"/>
          <w:szCs w:val="22"/>
          <w:lang w:val="hu-HU"/>
        </w:rPr>
        <w:t xml:space="preserve"> a</w:t>
      </w:r>
      <w:r>
        <w:rPr>
          <w:rFonts w:ascii="Arial" w:hAnsi="Arial" w:cs="Arial"/>
          <w:sz w:val="22"/>
          <w:szCs w:val="22"/>
          <w:lang w:val="hu-HU"/>
        </w:rPr>
        <w:t xml:space="preserve"> leg</w:t>
      </w:r>
      <w:r w:rsidR="005523DC">
        <w:rPr>
          <w:rFonts w:ascii="Arial" w:hAnsi="Arial" w:cs="Arial"/>
          <w:sz w:val="22"/>
          <w:szCs w:val="22"/>
          <w:lang w:val="hu-HU"/>
        </w:rPr>
        <w:t>f</w:t>
      </w:r>
      <w:r>
        <w:rPr>
          <w:rFonts w:ascii="Arial" w:hAnsi="Arial" w:cs="Arial"/>
          <w:sz w:val="22"/>
          <w:szCs w:val="22"/>
          <w:lang w:val="hu-HU"/>
        </w:rPr>
        <w:t>rissebb</w:t>
      </w:r>
      <w:r w:rsidR="00652B5F" w:rsidRPr="00C873FC">
        <w:rPr>
          <w:rFonts w:ascii="Arial" w:hAnsi="Arial" w:cs="Arial"/>
          <w:sz w:val="22"/>
          <w:szCs w:val="22"/>
          <w:lang w:val="hu-HU"/>
        </w:rPr>
        <w:t xml:space="preserve"> SYNC 3 kommuni</w:t>
      </w:r>
      <w:r w:rsidR="00093061" w:rsidRPr="00C873FC">
        <w:rPr>
          <w:rFonts w:ascii="Arial" w:hAnsi="Arial" w:cs="Arial"/>
          <w:sz w:val="22"/>
          <w:szCs w:val="22"/>
          <w:lang w:val="hu-HU"/>
        </w:rPr>
        <w:t>kációs és szórakoztató rendszer</w:t>
      </w:r>
      <w:r>
        <w:rPr>
          <w:rFonts w:ascii="Arial" w:hAnsi="Arial" w:cs="Arial"/>
          <w:sz w:val="22"/>
          <w:szCs w:val="22"/>
          <w:lang w:val="hu-HU"/>
        </w:rPr>
        <w:t xml:space="preserve"> és</w:t>
      </w:r>
      <w:r w:rsidR="00652B5F" w:rsidRPr="00C873FC">
        <w:rPr>
          <w:rFonts w:ascii="Arial" w:hAnsi="Arial" w:cs="Arial"/>
          <w:sz w:val="22"/>
          <w:szCs w:val="22"/>
          <w:lang w:val="hu-HU"/>
        </w:rPr>
        <w:t xml:space="preserve"> az </w:t>
      </w:r>
      <w:r w:rsidR="00093061" w:rsidRPr="00C873FC">
        <w:rPr>
          <w:rFonts w:ascii="Arial" w:hAnsi="Arial" w:cs="Arial"/>
          <w:sz w:val="22"/>
          <w:szCs w:val="22"/>
          <w:lang w:val="hu-HU"/>
        </w:rPr>
        <w:t>új</w:t>
      </w:r>
      <w:r>
        <w:rPr>
          <w:rFonts w:ascii="Arial" w:hAnsi="Arial" w:cs="Arial"/>
          <w:sz w:val="22"/>
          <w:szCs w:val="22"/>
          <w:lang w:val="hu-HU"/>
        </w:rPr>
        <w:t xml:space="preserve">, kifejezetten az </w:t>
      </w:r>
      <w:r w:rsidR="005523DC">
        <w:rPr>
          <w:rFonts w:ascii="Arial" w:hAnsi="Arial" w:cs="Arial"/>
          <w:sz w:val="22"/>
          <w:szCs w:val="22"/>
          <w:lang w:val="hu-HU"/>
        </w:rPr>
        <w:t>átalakított</w:t>
      </w:r>
      <w:r>
        <w:rPr>
          <w:rFonts w:ascii="Arial" w:hAnsi="Arial" w:cs="Arial"/>
          <w:sz w:val="22"/>
          <w:szCs w:val="22"/>
          <w:lang w:val="hu-HU"/>
        </w:rPr>
        <w:t xml:space="preserve"> járművekhez kínált</w:t>
      </w:r>
      <w:r w:rsidR="00093061" w:rsidRPr="00C873FC">
        <w:rPr>
          <w:rFonts w:ascii="Arial" w:hAnsi="Arial" w:cs="Arial"/>
          <w:sz w:val="22"/>
          <w:szCs w:val="22"/>
          <w:lang w:val="hu-HU"/>
        </w:rPr>
        <w:t xml:space="preserve"> Átépítés Interfész Modul</w:t>
      </w:r>
      <w:r>
        <w:rPr>
          <w:rFonts w:ascii="Arial" w:hAnsi="Arial" w:cs="Arial"/>
          <w:sz w:val="22"/>
          <w:szCs w:val="22"/>
          <w:lang w:val="hu-HU"/>
        </w:rPr>
        <w:t xml:space="preserve"> is</w:t>
      </w:r>
      <w:r w:rsidR="00093061" w:rsidRPr="00C873FC">
        <w:rPr>
          <w:rFonts w:ascii="Arial" w:hAnsi="Arial" w:cs="Arial"/>
          <w:sz w:val="22"/>
          <w:szCs w:val="22"/>
          <w:lang w:val="hu-HU"/>
        </w:rPr>
        <w:t>. E</w:t>
      </w:r>
      <w:r w:rsidR="00C873FC" w:rsidRPr="00C873FC">
        <w:rPr>
          <w:rFonts w:ascii="Arial" w:hAnsi="Arial" w:cs="Arial"/>
          <w:sz w:val="22"/>
          <w:szCs w:val="22"/>
          <w:lang w:val="hu-HU"/>
        </w:rPr>
        <w:t xml:space="preserve">z </w:t>
      </w:r>
      <w:r w:rsidR="00093061" w:rsidRPr="00C873FC">
        <w:rPr>
          <w:rFonts w:ascii="Arial" w:hAnsi="Arial" w:cs="Arial"/>
          <w:sz w:val="22"/>
          <w:szCs w:val="22"/>
          <w:lang w:val="hu-HU"/>
        </w:rPr>
        <w:t>az optimális biztonság és termelékenység érdekében összekapcsolja az utólag beépített elemeket a fedélzeti járműinformációs rendszerrel, vagyis például csak akkor engedélyezi a billenőplató használatát, ha a jármű áll, és a kéziféket behúzták.</w:t>
      </w:r>
    </w:p>
    <w:p w14:paraId="465E911D" w14:textId="77777777" w:rsidR="00A57A83" w:rsidRPr="00C873FC" w:rsidRDefault="00A57A83" w:rsidP="00B00BC8">
      <w:pPr>
        <w:rPr>
          <w:rFonts w:ascii="Arial" w:hAnsi="Arial" w:cs="Arial"/>
          <w:sz w:val="22"/>
          <w:szCs w:val="22"/>
          <w:lang w:val="hu-HU"/>
        </w:rPr>
      </w:pPr>
    </w:p>
    <w:p w14:paraId="3AD4BF07" w14:textId="472332DB" w:rsidR="00093061" w:rsidRPr="00C873FC" w:rsidRDefault="00093061" w:rsidP="00B00BC8">
      <w:pPr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 xml:space="preserve">A Ford innovatív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konnektivitási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megoldásai értékes segítséget jelentenek az üzemeltetők számára a karbantartás megtervezésére és a járműbiztonság ellenőrzésére, ezzel is javítva a járművek rendelkezésre állását. A</w:t>
      </w:r>
      <w:r w:rsidR="000B25C2" w:rsidRPr="00C873FC">
        <w:rPr>
          <w:rFonts w:ascii="Arial" w:hAnsi="Arial" w:cs="Arial"/>
          <w:sz w:val="22"/>
          <w:szCs w:val="22"/>
          <w:lang w:val="hu-HU"/>
        </w:rPr>
        <w:t>z alapáras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C873FC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Pr="00C873FC">
        <w:rPr>
          <w:rFonts w:ascii="Arial" w:hAnsi="Arial" w:cs="Arial"/>
          <w:sz w:val="22"/>
          <w:szCs w:val="22"/>
          <w:lang w:val="hu-HU"/>
        </w:rPr>
        <w:t xml:space="preserve"> Connect</w:t>
      </w:r>
      <w:r w:rsidRPr="00C873FC">
        <w:rPr>
          <w:rFonts w:ascii="Arial" w:hAnsi="Arial" w:cs="Arial"/>
          <w:sz w:val="22"/>
          <w:szCs w:val="22"/>
          <w:vertAlign w:val="superscript"/>
          <w:lang w:val="hu-HU"/>
        </w:rPr>
        <w:t>4</w:t>
      </w:r>
      <w:r w:rsidRPr="00C873FC">
        <w:rPr>
          <w:rFonts w:ascii="Arial" w:hAnsi="Arial" w:cs="Arial"/>
          <w:sz w:val="22"/>
          <w:szCs w:val="22"/>
          <w:lang w:val="hu-HU"/>
        </w:rPr>
        <w:t xml:space="preserve"> modem </w:t>
      </w:r>
      <w:r w:rsidR="000B25C2" w:rsidRPr="00C873FC">
        <w:rPr>
          <w:rFonts w:ascii="Arial" w:hAnsi="Arial" w:cs="Arial"/>
          <w:sz w:val="22"/>
          <w:szCs w:val="22"/>
          <w:lang w:val="hu-HU"/>
        </w:rPr>
        <w:t xml:space="preserve">vezeték nélküli szoftverfrissítéseket kínál, csökkentve a szervizlátogatások számát, és olyan fontos információkat szolgáltatva a </w:t>
      </w:r>
      <w:proofErr w:type="spellStart"/>
      <w:r w:rsidR="000B25C2" w:rsidRPr="00C873FC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="000B25C2" w:rsidRPr="00C873FC">
        <w:rPr>
          <w:rFonts w:ascii="Arial" w:hAnsi="Arial" w:cs="Arial"/>
          <w:sz w:val="22"/>
          <w:szCs w:val="22"/>
          <w:lang w:val="hu-HU"/>
        </w:rPr>
        <w:t xml:space="preserve"> Pro alkalmazáson</w:t>
      </w:r>
      <w:r w:rsidR="000B25C2" w:rsidRPr="00C873FC">
        <w:rPr>
          <w:rFonts w:ascii="Arial" w:hAnsi="Arial" w:cs="Arial"/>
          <w:sz w:val="22"/>
          <w:szCs w:val="22"/>
          <w:vertAlign w:val="superscript"/>
          <w:lang w:val="hu-HU"/>
        </w:rPr>
        <w:t>5</w:t>
      </w:r>
      <w:r w:rsidR="000B25C2" w:rsidRPr="00C873FC">
        <w:rPr>
          <w:rFonts w:ascii="Arial" w:hAnsi="Arial" w:cs="Arial"/>
          <w:sz w:val="22"/>
          <w:szCs w:val="22"/>
          <w:lang w:val="hu-HU"/>
        </w:rPr>
        <w:t xml:space="preserve"> keresztül, mint a jármű pillanatnyi tartózkodási helye, a motorolaj élettartama vagy az abroncsnyomás. A nagyobb flották számára a </w:t>
      </w:r>
      <w:proofErr w:type="spellStart"/>
      <w:r w:rsidR="000B25C2" w:rsidRPr="00C873FC">
        <w:rPr>
          <w:rFonts w:ascii="Arial" w:hAnsi="Arial" w:cs="Arial"/>
          <w:sz w:val="22"/>
          <w:szCs w:val="22"/>
          <w:lang w:val="hu-HU"/>
        </w:rPr>
        <w:t>FordPass</w:t>
      </w:r>
      <w:proofErr w:type="spellEnd"/>
      <w:r w:rsidR="000B25C2" w:rsidRPr="00C873F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="000B25C2" w:rsidRPr="00C873FC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0B25C2" w:rsidRPr="00C873FC">
        <w:rPr>
          <w:rFonts w:ascii="Arial" w:hAnsi="Arial" w:cs="Arial"/>
          <w:sz w:val="22"/>
          <w:szCs w:val="22"/>
          <w:lang w:val="hu-HU"/>
        </w:rPr>
        <w:t xml:space="preserve"> már gyári szintű jármű</w:t>
      </w:r>
      <w:r w:rsidR="005523DC">
        <w:rPr>
          <w:rFonts w:ascii="Arial" w:hAnsi="Arial" w:cs="Arial"/>
          <w:sz w:val="22"/>
          <w:szCs w:val="22"/>
          <w:lang w:val="hu-HU"/>
        </w:rPr>
        <w:t xml:space="preserve"> </w:t>
      </w:r>
      <w:r w:rsidR="000B25C2" w:rsidRPr="00C873FC">
        <w:rPr>
          <w:rFonts w:ascii="Arial" w:hAnsi="Arial" w:cs="Arial"/>
          <w:sz w:val="22"/>
          <w:szCs w:val="22"/>
          <w:lang w:val="hu-HU"/>
        </w:rPr>
        <w:t>adatokat is biztosít a Ford Telematika révén, még hatékonyabbá téve ezzel a flotta kezelését és optimalizálását.</w:t>
      </w:r>
    </w:p>
    <w:p w14:paraId="021083D4" w14:textId="77777777" w:rsidR="007B3090" w:rsidRPr="00C873FC" w:rsidRDefault="007B3090" w:rsidP="00B00BC8">
      <w:pPr>
        <w:rPr>
          <w:rFonts w:ascii="Arial" w:hAnsi="Arial" w:cs="Arial"/>
          <w:sz w:val="22"/>
          <w:szCs w:val="22"/>
          <w:lang w:val="hu-HU"/>
        </w:rPr>
      </w:pPr>
    </w:p>
    <w:p w14:paraId="1E49C80A" w14:textId="77777777" w:rsidR="00B00BC8" w:rsidRPr="00C873FC" w:rsidRDefault="00B00BC8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C873FC">
        <w:rPr>
          <w:rFonts w:ascii="Arial" w:hAnsi="Arial" w:cs="Arial"/>
          <w:sz w:val="22"/>
          <w:szCs w:val="22"/>
          <w:lang w:val="hu-HU"/>
        </w:rPr>
        <w:t># # #</w:t>
      </w:r>
    </w:p>
    <w:p w14:paraId="0F8BFC61" w14:textId="77777777" w:rsidR="0064408E" w:rsidRPr="00C873FC" w:rsidRDefault="0064408E" w:rsidP="00B00BC8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DE041DE" w14:textId="3E942226" w:rsidR="00240A5C" w:rsidRDefault="00240A5C" w:rsidP="0048215F">
      <w:pPr>
        <w:pStyle w:val="ListParagraph"/>
        <w:ind w:left="0"/>
        <w:rPr>
          <w:rFonts w:ascii="Arial" w:hAnsi="Arial" w:cs="Arial"/>
          <w:lang w:val="hu-HU"/>
        </w:rPr>
      </w:pPr>
    </w:p>
    <w:p w14:paraId="1C388479" w14:textId="77777777" w:rsidR="00240A5C" w:rsidRDefault="00240A5C" w:rsidP="0048215F">
      <w:pPr>
        <w:pStyle w:val="ListParagraph"/>
        <w:ind w:left="0"/>
        <w:rPr>
          <w:rFonts w:ascii="Arial" w:hAnsi="Arial" w:cs="Arial"/>
          <w:lang w:val="hu-HU"/>
        </w:rPr>
      </w:pPr>
    </w:p>
    <w:p w14:paraId="38B67651" w14:textId="0C0FBD98" w:rsidR="00D73E64" w:rsidRPr="00C873FC" w:rsidRDefault="005523DC" w:rsidP="0048215F">
      <w:pPr>
        <w:pStyle w:val="ListParagraph"/>
        <w:ind w:left="0"/>
        <w:rPr>
          <w:rFonts w:ascii="Arial" w:hAnsi="Arial" w:cs="Arial"/>
          <w:lang w:val="hu-HU"/>
        </w:rPr>
      </w:pPr>
      <w:r>
        <w:rPr>
          <w:rFonts w:ascii="Arial" w:hAnsi="Arial" w:cs="Arial"/>
          <w:vertAlign w:val="superscript"/>
          <w:lang w:val="hu-HU"/>
        </w:rPr>
        <w:t>1</w:t>
      </w:r>
      <w:r w:rsidR="00240A5C">
        <w:rPr>
          <w:rFonts w:ascii="Arial" w:hAnsi="Arial" w:cs="Arial"/>
          <w:vertAlign w:val="superscript"/>
          <w:lang w:val="hu-HU"/>
        </w:rPr>
        <w:t xml:space="preserve"> </w:t>
      </w:r>
      <w:r w:rsidR="00D73E64" w:rsidRPr="00C873FC">
        <w:rPr>
          <w:rFonts w:ascii="Arial" w:hAnsi="Arial" w:cs="Arial"/>
          <w:lang w:val="hu-HU"/>
        </w:rPr>
        <w:t xml:space="preserve">A teherbírással kapcsolatos összes információ nettó terhelhetőséget jelent, amibe a vezető 75 kg testsúlyát is beleszámolják. </w:t>
      </w:r>
    </w:p>
    <w:p w14:paraId="4474858A" w14:textId="77777777" w:rsidR="00D76544" w:rsidRPr="00C873FC" w:rsidRDefault="00D76544" w:rsidP="0048215F">
      <w:pPr>
        <w:pStyle w:val="ListParagraph"/>
        <w:ind w:left="0"/>
        <w:rPr>
          <w:rFonts w:ascii="Arial" w:hAnsi="Arial" w:cs="Arial"/>
          <w:lang w:val="hu-HU"/>
        </w:rPr>
      </w:pPr>
    </w:p>
    <w:p w14:paraId="676F0871" w14:textId="6D4C0353" w:rsidR="00240A5C" w:rsidRPr="00C86F8A" w:rsidRDefault="00240A5C" w:rsidP="00240A5C">
      <w:pPr>
        <w:rPr>
          <w:rFonts w:ascii="Arial" w:hAnsi="Arial" w:cs="Arial"/>
          <w:szCs w:val="20"/>
          <w:shd w:val="clear" w:color="auto" w:fill="FFFFFF"/>
          <w:lang w:val="hu-HU"/>
        </w:rPr>
      </w:pPr>
      <w:r w:rsidRPr="00C86F8A">
        <w:rPr>
          <w:rFonts w:ascii="Arial" w:hAnsi="Arial" w:cs="Arial"/>
          <w:szCs w:val="20"/>
          <w:shd w:val="clear" w:color="auto" w:fill="FFFFFF"/>
          <w:lang w:val="hu-HU"/>
        </w:rPr>
        <w:t>A</w:t>
      </w:r>
      <w:r>
        <w:rPr>
          <w:rFonts w:ascii="Arial" w:hAnsi="Arial" w:cs="Arial"/>
          <w:szCs w:val="20"/>
          <w:shd w:val="clear" w:color="auto" w:fill="FFFFFF"/>
          <w:lang w:val="hu-HU"/>
        </w:rPr>
        <w:t xml:space="preserve"> 10 fokozatú automata sebességváltós, 5 tonnás</w:t>
      </w:r>
      <w:r w:rsidRPr="00C86F8A">
        <w:rPr>
          <w:rFonts w:ascii="Arial" w:hAnsi="Arial" w:cs="Arial"/>
          <w:szCs w:val="20"/>
          <w:shd w:val="clear" w:color="auto" w:fill="FFFFFF"/>
          <w:lang w:val="hu-HU"/>
        </w:rPr>
        <w:t xml:space="preserve"> </w:t>
      </w:r>
      <w:proofErr w:type="spellStart"/>
      <w:r w:rsidRPr="00C86F8A">
        <w:rPr>
          <w:rFonts w:ascii="Arial" w:hAnsi="Arial" w:cs="Arial"/>
          <w:szCs w:val="20"/>
          <w:shd w:val="clear" w:color="auto" w:fill="FFFFFF"/>
          <w:lang w:val="hu-HU"/>
        </w:rPr>
        <w:t>Transit</w:t>
      </w:r>
      <w:proofErr w:type="spellEnd"/>
      <w:r w:rsidRPr="00C86F8A">
        <w:rPr>
          <w:rFonts w:ascii="Arial" w:hAnsi="Arial" w:cs="Arial"/>
          <w:szCs w:val="20"/>
          <w:shd w:val="clear" w:color="auto" w:fill="FFFFFF"/>
          <w:lang w:val="hu-HU"/>
        </w:rPr>
        <w:t xml:space="preserve"> </w:t>
      </w:r>
      <w:r>
        <w:rPr>
          <w:rFonts w:ascii="Arial" w:hAnsi="Arial" w:cs="Arial"/>
          <w:szCs w:val="20"/>
          <w:shd w:val="clear" w:color="auto" w:fill="FFFFFF"/>
          <w:lang w:val="hu-HU"/>
        </w:rPr>
        <w:t>dobozos áruszállító</w:t>
      </w:r>
      <w:r w:rsidRPr="00C86F8A">
        <w:rPr>
          <w:rFonts w:ascii="Arial" w:hAnsi="Arial" w:cs="Arial"/>
          <w:szCs w:val="20"/>
          <w:shd w:val="clear" w:color="auto" w:fill="FFFFFF"/>
          <w:lang w:val="hu-HU"/>
        </w:rPr>
        <w:t xml:space="preserve"> legalacsonyabb üzemanyag-fogyasztása </w:t>
      </w:r>
      <w:r>
        <w:rPr>
          <w:rFonts w:ascii="Arial" w:hAnsi="Arial" w:cs="Arial"/>
          <w:szCs w:val="20"/>
          <w:shd w:val="clear" w:color="auto" w:fill="FFFFFF"/>
          <w:lang w:val="hu-HU"/>
        </w:rPr>
        <w:t>7,3</w:t>
      </w:r>
      <w:r w:rsidRPr="00C86F8A">
        <w:rPr>
          <w:rFonts w:ascii="Arial" w:hAnsi="Arial" w:cs="Arial"/>
          <w:szCs w:val="20"/>
          <w:shd w:val="clear" w:color="auto" w:fill="FFFFFF"/>
          <w:lang w:val="hu-HU"/>
        </w:rPr>
        <w:t xml:space="preserve"> l/100 km, legalacsonyabb CO</w:t>
      </w:r>
      <w:r w:rsidRPr="00C86F8A">
        <w:rPr>
          <w:rFonts w:ascii="Arial" w:hAnsi="Arial" w:cs="Arial"/>
          <w:szCs w:val="20"/>
          <w:shd w:val="clear" w:color="auto" w:fill="FFFFFF"/>
          <w:vertAlign w:val="subscript"/>
          <w:lang w:val="hu-HU"/>
        </w:rPr>
        <w:t>2</w:t>
      </w:r>
      <w:r w:rsidRPr="00C86F8A">
        <w:rPr>
          <w:rFonts w:ascii="Arial" w:hAnsi="Arial" w:cs="Arial"/>
          <w:szCs w:val="20"/>
          <w:shd w:val="clear" w:color="auto" w:fill="FFFFFF"/>
          <w:lang w:val="hu-HU"/>
        </w:rPr>
        <w:t xml:space="preserve">-kibocsátása </w:t>
      </w:r>
      <w:r>
        <w:rPr>
          <w:rFonts w:ascii="Arial" w:hAnsi="Arial" w:cs="Arial"/>
          <w:szCs w:val="20"/>
          <w:shd w:val="clear" w:color="auto" w:fill="FFFFFF"/>
          <w:lang w:val="hu-HU"/>
        </w:rPr>
        <w:t>193</w:t>
      </w:r>
      <w:r w:rsidRPr="00C86F8A">
        <w:rPr>
          <w:rFonts w:ascii="Arial" w:hAnsi="Arial" w:cs="Arial"/>
          <w:szCs w:val="20"/>
          <w:shd w:val="clear" w:color="auto" w:fill="FFFFFF"/>
          <w:lang w:val="hu-HU"/>
        </w:rPr>
        <w:t xml:space="preserve"> g/km az NEDC mérés szerint (WLTP: </w:t>
      </w:r>
      <w:r>
        <w:rPr>
          <w:rFonts w:ascii="Arial" w:hAnsi="Arial" w:cs="Arial"/>
          <w:szCs w:val="20"/>
          <w:shd w:val="clear" w:color="auto" w:fill="FFFFFF"/>
          <w:lang w:val="hu-HU"/>
        </w:rPr>
        <w:t>11,6</w:t>
      </w:r>
      <w:r w:rsidRPr="00C86F8A">
        <w:rPr>
          <w:rFonts w:ascii="Arial" w:hAnsi="Arial" w:cs="Arial"/>
          <w:szCs w:val="20"/>
          <w:shd w:val="clear" w:color="auto" w:fill="FFFFFF"/>
          <w:lang w:val="hu-HU"/>
        </w:rPr>
        <w:t xml:space="preserve"> l/100 km és </w:t>
      </w:r>
      <w:r w:rsidR="009761D4">
        <w:rPr>
          <w:rFonts w:ascii="Arial" w:hAnsi="Arial" w:cs="Arial"/>
          <w:szCs w:val="20"/>
          <w:shd w:val="clear" w:color="auto" w:fill="FFFFFF"/>
          <w:lang w:val="hu-HU"/>
        </w:rPr>
        <w:t>305</w:t>
      </w:r>
      <w:r w:rsidRPr="00C86F8A">
        <w:rPr>
          <w:rFonts w:ascii="Arial" w:hAnsi="Arial" w:cs="Arial"/>
          <w:szCs w:val="20"/>
          <w:shd w:val="clear" w:color="auto" w:fill="FFFFFF"/>
          <w:lang w:val="hu-HU"/>
        </w:rPr>
        <w:t xml:space="preserve"> g/km)</w:t>
      </w:r>
    </w:p>
    <w:p w14:paraId="05B0B727" w14:textId="77777777" w:rsidR="00240A5C" w:rsidRPr="005523DC" w:rsidRDefault="00240A5C" w:rsidP="00240A5C">
      <w:pPr>
        <w:autoSpaceDE w:val="0"/>
        <w:autoSpaceDN w:val="0"/>
        <w:adjustRightInd w:val="0"/>
        <w:rPr>
          <w:rFonts w:ascii="Arial" w:hAnsi="Arial" w:cs="Arial"/>
          <w:lang w:val="hu-HU"/>
        </w:rPr>
      </w:pPr>
    </w:p>
    <w:p w14:paraId="5EFC1815" w14:textId="77777777" w:rsidR="006B7FDE" w:rsidRPr="00C873FC" w:rsidRDefault="006B7FDE" w:rsidP="006B7FDE">
      <w:pPr>
        <w:pStyle w:val="ListParagraph"/>
        <w:ind w:left="0"/>
        <w:rPr>
          <w:rFonts w:ascii="Arial" w:hAnsi="Arial" w:cs="Arial"/>
          <w:lang w:val="hu-HU"/>
        </w:rPr>
      </w:pPr>
    </w:p>
    <w:p w14:paraId="2B2824DF" w14:textId="2A92FDD9" w:rsidR="00E35F07" w:rsidRPr="00C873FC" w:rsidRDefault="00A75396" w:rsidP="00C873FC">
      <w:pPr>
        <w:pStyle w:val="ListParagraph"/>
        <w:ind w:left="0"/>
        <w:rPr>
          <w:rFonts w:ascii="Arial" w:hAnsi="Arial" w:cs="Arial"/>
          <w:lang w:val="hu-HU"/>
        </w:rPr>
      </w:pPr>
      <w:r w:rsidRPr="00C873FC">
        <w:rPr>
          <w:rFonts w:ascii="Arial" w:hAnsi="Arial" w:cs="Arial"/>
          <w:szCs w:val="20"/>
          <w:lang w:val="hu-HU"/>
        </w:rPr>
        <w:t>Az üzemanyag-fogyasztás és a CO</w:t>
      </w:r>
      <w:r w:rsidRPr="00C873FC">
        <w:rPr>
          <w:rFonts w:ascii="Trebuchet MS" w:hAnsi="Trebuchet MS" w:cs="Arial"/>
          <w:szCs w:val="20"/>
          <w:lang w:val="hu-HU"/>
        </w:rPr>
        <w:t>₂</w:t>
      </w:r>
      <w:r w:rsidRPr="00C873FC">
        <w:rPr>
          <w:rFonts w:ascii="Arial" w:hAnsi="Arial" w:cs="Arial"/>
          <w:szCs w:val="20"/>
          <w:lang w:val="hu-HU"/>
        </w:rPr>
        <w:t>-kibocsátás hivatalos adatait az értékesítés megkezdéséhez közelebbi időpontban teszi közzé a Ford. Az üzemanyag/energiafogyasztási, CO</w:t>
      </w:r>
      <w:r w:rsidRPr="00C873FC">
        <w:rPr>
          <w:rFonts w:ascii="Arial" w:hAnsi="Arial" w:cs="Arial"/>
          <w:szCs w:val="20"/>
          <w:vertAlign w:val="subscript"/>
          <w:lang w:val="hu-HU"/>
        </w:rPr>
        <w:t>2</w:t>
      </w:r>
      <w:r w:rsidRPr="00C873FC">
        <w:rPr>
          <w:rFonts w:ascii="Arial" w:hAnsi="Arial" w:cs="Arial"/>
          <w:szCs w:val="20"/>
          <w:lang w:val="hu-HU"/>
        </w:rPr>
        <w:t>-kibocsátási és az elektromos üzemmódban megtehető hatótávolság adatait az Európai Unió 715/2007/EC számú szabványa által előírt technikai kívánalmak és műszaki adatok alapján, illetve a legfrissebb EC/692/2008 direktíva alapján regisztrálták. A könnyű haszongépjárművek típusbizonyítványa a Világszinten Összehangolt Könnyűgépjármű-Vizsgálati Eljárással (WLTP) készül, és üzemanyag/energiafogyasztási és CO</w:t>
      </w:r>
      <w:r w:rsidRPr="00C873FC">
        <w:rPr>
          <w:rFonts w:ascii="Arial" w:hAnsi="Arial" w:cs="Arial"/>
          <w:szCs w:val="20"/>
          <w:vertAlign w:val="subscript"/>
          <w:lang w:val="hu-HU"/>
        </w:rPr>
        <w:t>2</w:t>
      </w:r>
      <w:r w:rsidRPr="00C873FC">
        <w:rPr>
          <w:rFonts w:ascii="Arial" w:hAnsi="Arial" w:cs="Arial"/>
          <w:szCs w:val="20"/>
          <w:lang w:val="hu-HU"/>
        </w:rPr>
        <w:t xml:space="preserve">-kibocsátási adataikat az Új Európai Vezetési Ciklus (NEDC) és a WLTP eljárás szerint is mérik. A </w:t>
      </w:r>
      <w:r w:rsidRPr="00C873FC">
        <w:rPr>
          <w:rFonts w:ascii="Arial" w:hAnsi="Arial" w:cs="Arial"/>
          <w:szCs w:val="20"/>
          <w:lang w:val="hu-HU"/>
        </w:rPr>
        <w:lastRenderedPageBreak/>
        <w:t>WLTP a 2020-as év végén váltja fel teljesen az NEDC eljárást. Az NEDC kivezetésének időszakában a WLTP által mért üzemanyag-fogyasztási és CO</w:t>
      </w:r>
      <w:r w:rsidRPr="00C873FC">
        <w:rPr>
          <w:rFonts w:ascii="Cambria Math" w:hAnsi="Cambria Math" w:cs="Cambria Math"/>
          <w:szCs w:val="20"/>
          <w:lang w:val="hu-HU"/>
        </w:rPr>
        <w:t>₂</w:t>
      </w:r>
      <w:r w:rsidRPr="00C873FC">
        <w:rPr>
          <w:rFonts w:ascii="Arial" w:hAnsi="Arial" w:cs="Arial"/>
          <w:szCs w:val="20"/>
          <w:lang w:val="hu-HU"/>
        </w:rPr>
        <w:t>-értékeket visszaszámítják az NEDC szabvány szerinti értékekre; ez a 'korrelációs eljárás'. Az új értékek némileg különböznek majd a korábbi fogyasztási és emissziós értékektől, mivel a vizsgálat néhány eleme is megváltozik, így előfordulhat, hogy ugyanazon járműhöz különböző üzemanyag-fogyasztási és a CO</w:t>
      </w:r>
      <w:r w:rsidRPr="00C873FC">
        <w:rPr>
          <w:rFonts w:ascii="Arial" w:hAnsi="Arial" w:cs="Arial"/>
          <w:szCs w:val="20"/>
          <w:vertAlign w:val="subscript"/>
          <w:lang w:val="hu-HU"/>
        </w:rPr>
        <w:t>2</w:t>
      </w:r>
      <w:r w:rsidRPr="00C873FC">
        <w:rPr>
          <w:rFonts w:ascii="Arial" w:hAnsi="Arial" w:cs="Arial"/>
          <w:szCs w:val="20"/>
          <w:lang w:val="hu-HU"/>
        </w:rPr>
        <w:t>-kibocsátási adatok tartoznak</w:t>
      </w:r>
      <w:r w:rsidRPr="00C873FC">
        <w:rPr>
          <w:rFonts w:ascii="Arial" w:hAnsi="Arial" w:cs="Arial"/>
          <w:lang w:val="hu-HU"/>
        </w:rPr>
        <w:t>.</w:t>
      </w:r>
    </w:p>
    <w:p w14:paraId="3604E4B8" w14:textId="77777777" w:rsidR="00E35F07" w:rsidRPr="00C873FC" w:rsidRDefault="00E35F07" w:rsidP="00D52D21">
      <w:pPr>
        <w:jc w:val="center"/>
        <w:rPr>
          <w:rFonts w:ascii="Arial" w:hAnsi="Arial"/>
          <w:sz w:val="22"/>
          <w:lang w:val="hu-HU"/>
        </w:rPr>
      </w:pPr>
    </w:p>
    <w:p w14:paraId="440E634A" w14:textId="77777777" w:rsidR="00A75396" w:rsidRPr="00C873FC" w:rsidRDefault="00A75396" w:rsidP="00A75396">
      <w:pPr>
        <w:autoSpaceDE w:val="0"/>
        <w:autoSpaceDN w:val="0"/>
        <w:adjustRightInd w:val="0"/>
        <w:rPr>
          <w:rFonts w:ascii="Arial" w:hAnsi="Arial" w:cs="Arial"/>
          <w:b/>
          <w:i/>
          <w:szCs w:val="20"/>
          <w:lang w:val="hu-HU"/>
        </w:rPr>
      </w:pPr>
      <w:r w:rsidRPr="00C873FC">
        <w:rPr>
          <w:rFonts w:ascii="Arial" w:hAnsi="Arial" w:cs="Arial"/>
          <w:b/>
          <w:i/>
          <w:szCs w:val="20"/>
          <w:lang w:val="hu-HU"/>
        </w:rPr>
        <w:t xml:space="preserve">A Ford Motor </w:t>
      </w:r>
      <w:proofErr w:type="spellStart"/>
      <w:r w:rsidRPr="00C873FC">
        <w:rPr>
          <w:rFonts w:ascii="Arial" w:hAnsi="Arial" w:cs="Arial"/>
          <w:b/>
          <w:i/>
          <w:szCs w:val="20"/>
          <w:lang w:val="hu-HU"/>
        </w:rPr>
        <w:t>Company</w:t>
      </w:r>
      <w:proofErr w:type="spellEnd"/>
    </w:p>
    <w:p w14:paraId="7703E326" w14:textId="77777777" w:rsidR="00A75396" w:rsidRPr="00C873FC" w:rsidRDefault="00A75396" w:rsidP="00A75396">
      <w:pPr>
        <w:rPr>
          <w:rFonts w:ascii="Arial" w:hAnsi="Arial" w:cs="Arial"/>
          <w:i/>
          <w:szCs w:val="20"/>
          <w:lang w:val="hu-HU" w:bidi="th-TH"/>
        </w:rPr>
      </w:pPr>
      <w:r w:rsidRPr="00C873FC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C873F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C873FC">
        <w:rPr>
          <w:rFonts w:ascii="Arial" w:hAnsi="Arial" w:cs="Arial"/>
          <w:i/>
          <w:szCs w:val="20"/>
          <w:lang w:val="hu-HU" w:bidi="th-TH"/>
        </w:rPr>
        <w:t xml:space="preserve"> globális vállalat, amelynek központja a Michigan </w:t>
      </w:r>
      <w:proofErr w:type="spellStart"/>
      <w:r w:rsidRPr="00C873FC">
        <w:rPr>
          <w:rFonts w:ascii="Arial" w:hAnsi="Arial" w:cs="Arial"/>
          <w:i/>
          <w:szCs w:val="20"/>
          <w:lang w:val="hu-HU" w:bidi="th-TH"/>
        </w:rPr>
        <w:t>állambeli</w:t>
      </w:r>
      <w:proofErr w:type="spellEnd"/>
      <w:r w:rsidRPr="00C873FC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spellStart"/>
      <w:r w:rsidRPr="00C873FC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C873FC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hajtású autók, valamint a Lincoln luxusautók tervezése, gyártása, értékesítése, és a velük kapcsolatos szolgáltatások biztosítása. A vállalat a Ford Motor Credit </w:t>
      </w:r>
      <w:proofErr w:type="spellStart"/>
      <w:r w:rsidRPr="00C873F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C873FC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vezető szerepre törekszik az elektromos autók, a mobilitási megoldások – ezen belül az önvezető járművek –, valamint a </w:t>
      </w:r>
      <w:proofErr w:type="spellStart"/>
      <w:r w:rsidRPr="00C873FC">
        <w:rPr>
          <w:rFonts w:ascii="Arial" w:hAnsi="Arial" w:cs="Arial"/>
          <w:i/>
          <w:szCs w:val="20"/>
          <w:lang w:val="hu-HU" w:bidi="th-TH"/>
        </w:rPr>
        <w:t>konnektivitási</w:t>
      </w:r>
      <w:proofErr w:type="spellEnd"/>
      <w:r w:rsidRPr="00C873FC">
        <w:rPr>
          <w:rFonts w:ascii="Arial" w:hAnsi="Arial" w:cs="Arial"/>
          <w:i/>
          <w:szCs w:val="20"/>
          <w:lang w:val="hu-HU" w:bidi="th-TH"/>
        </w:rPr>
        <w:t xml:space="preserve"> szolgáltatások területén. A Ford mintegy 188.000 embert foglalkoztat világszerte. Amennyiben több információra van szüksége a Fordról, termékeiről vagy a Ford Motor Credit </w:t>
      </w:r>
      <w:proofErr w:type="spellStart"/>
      <w:r w:rsidRPr="00C873F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C873FC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8" w:history="1">
        <w:r w:rsidRPr="00C873FC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C873FC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9" w:history="1">
        <w:r w:rsidRPr="00C873FC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C873FC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6B2E1DC4" w14:textId="77777777" w:rsidR="00A75396" w:rsidRPr="00C873FC" w:rsidRDefault="00A75396" w:rsidP="00A75396">
      <w:pPr>
        <w:autoSpaceDE w:val="0"/>
        <w:autoSpaceDN w:val="0"/>
        <w:adjustRightInd w:val="0"/>
        <w:rPr>
          <w:rFonts w:ascii="Arial" w:hAnsi="Arial" w:cs="Arial"/>
          <w:i/>
          <w:szCs w:val="20"/>
          <w:lang w:val="hu-HU"/>
        </w:rPr>
      </w:pPr>
    </w:p>
    <w:p w14:paraId="6338D6DF" w14:textId="77777777" w:rsidR="00A75396" w:rsidRPr="00C873FC" w:rsidRDefault="00A75396" w:rsidP="00A75396">
      <w:pPr>
        <w:rPr>
          <w:rFonts w:ascii="Arial" w:hAnsi="Arial" w:cs="Arial"/>
          <w:i/>
          <w:szCs w:val="20"/>
          <w:lang w:val="hu-HU" w:bidi="th-TH"/>
        </w:rPr>
      </w:pPr>
      <w:r w:rsidRPr="00C873FC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45.000 alkalmazottat, az összevont, illetve nem összevont közös vállalkozásokkal együtt pedig mintegy 58.000 embert foglalkoztató </w:t>
      </w:r>
      <w:r w:rsidRPr="00C873FC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C873FC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C873FC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C873FC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19 gyártóüzem (12 saját tulajdonú vagy összevont közös vállalat és 7 nem összevont közös vállalkozás) működtetését. Az első Ford autókat 1903-ban szállították Európába – ugyanabban az évben, amikor a Ford Motor </w:t>
      </w:r>
      <w:proofErr w:type="spellStart"/>
      <w:r w:rsidRPr="00C873FC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C873FC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A75396" w:rsidRPr="00C873FC" w14:paraId="7EACD93D" w14:textId="77777777" w:rsidTr="00B95A03">
        <w:trPr>
          <w:trHeight w:val="229"/>
        </w:trPr>
        <w:tc>
          <w:tcPr>
            <w:tcW w:w="1792" w:type="dxa"/>
          </w:tcPr>
          <w:p w14:paraId="16980DCB" w14:textId="77777777" w:rsidR="00A75396" w:rsidRPr="00C873FC" w:rsidRDefault="00A75396" w:rsidP="00B95A0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6255E3FC" w14:textId="77777777" w:rsidR="00A75396" w:rsidRPr="00C873FC" w:rsidRDefault="00A75396" w:rsidP="00B95A0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873FC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14182014" w14:textId="77777777" w:rsidR="00A75396" w:rsidRPr="00C873FC" w:rsidRDefault="00A75396" w:rsidP="00B95A03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7C935775" w14:textId="77777777" w:rsidR="00A75396" w:rsidRPr="00C873FC" w:rsidRDefault="00A75396" w:rsidP="00B95A03">
            <w:pPr>
              <w:rPr>
                <w:rFonts w:ascii="Arial" w:hAnsi="Arial" w:cs="Arial"/>
                <w:szCs w:val="20"/>
                <w:lang w:val="hu-HU"/>
              </w:rPr>
            </w:pPr>
            <w:r w:rsidRPr="00C873FC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3B8F2C8C" w14:textId="77777777" w:rsidR="00A75396" w:rsidRPr="00C873FC" w:rsidRDefault="00A75396" w:rsidP="00B95A03">
            <w:pPr>
              <w:rPr>
                <w:rFonts w:ascii="Arial" w:hAnsi="Arial" w:cs="Arial"/>
                <w:szCs w:val="20"/>
                <w:lang w:val="hu-HU"/>
              </w:rPr>
            </w:pPr>
            <w:r w:rsidRPr="00C873FC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A75396" w:rsidRPr="00C873FC" w14:paraId="54816B55" w14:textId="77777777" w:rsidTr="00B95A03">
        <w:trPr>
          <w:trHeight w:val="933"/>
        </w:trPr>
        <w:tc>
          <w:tcPr>
            <w:tcW w:w="1792" w:type="dxa"/>
          </w:tcPr>
          <w:p w14:paraId="4816E5F5" w14:textId="77777777" w:rsidR="00A75396" w:rsidRPr="00C873FC" w:rsidRDefault="00A75396" w:rsidP="00B95A0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180B7F4" w14:textId="77777777" w:rsidR="00A75396" w:rsidRPr="00C873FC" w:rsidRDefault="00A75396" w:rsidP="00B95A0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873FC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21DDE36" w14:textId="77777777" w:rsidR="00A75396" w:rsidRPr="00C873FC" w:rsidRDefault="00A75396" w:rsidP="00B95A03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C873FC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EE29DE7" w14:textId="77777777" w:rsidR="00A75396" w:rsidRPr="00C873FC" w:rsidRDefault="00A75396" w:rsidP="00B95A03">
            <w:pPr>
              <w:rPr>
                <w:rFonts w:ascii="Arial" w:hAnsi="Arial" w:cs="Arial"/>
                <w:szCs w:val="20"/>
                <w:lang w:val="hu-HU"/>
              </w:rPr>
            </w:pPr>
            <w:r w:rsidRPr="00C873FC">
              <w:rPr>
                <w:rFonts w:ascii="Arial" w:hAnsi="Arial" w:cs="Arial"/>
                <w:szCs w:val="20"/>
                <w:lang w:val="hu-HU"/>
              </w:rPr>
              <w:t>2000 Szentendre Galamb J. 3</w:t>
            </w:r>
          </w:p>
        </w:tc>
        <w:tc>
          <w:tcPr>
            <w:tcW w:w="326" w:type="dxa"/>
          </w:tcPr>
          <w:p w14:paraId="16D06A0E" w14:textId="77777777" w:rsidR="00A75396" w:rsidRPr="00C873FC" w:rsidRDefault="00A75396" w:rsidP="00B95A0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75396" w:rsidRPr="00C873FC" w14:paraId="2FC46FF5" w14:textId="77777777" w:rsidTr="00B95A03">
        <w:trPr>
          <w:trHeight w:val="245"/>
        </w:trPr>
        <w:tc>
          <w:tcPr>
            <w:tcW w:w="1792" w:type="dxa"/>
          </w:tcPr>
          <w:p w14:paraId="03FF8A54" w14:textId="77777777" w:rsidR="00A75396" w:rsidRPr="00C873FC" w:rsidRDefault="00A75396" w:rsidP="00B95A0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D6A61F3" w14:textId="77777777" w:rsidR="00A75396" w:rsidRPr="00C873FC" w:rsidRDefault="00A75396" w:rsidP="00B95A03">
            <w:pPr>
              <w:rPr>
                <w:rFonts w:ascii="Arial" w:hAnsi="Arial" w:cs="Arial"/>
                <w:szCs w:val="20"/>
                <w:lang w:val="hu-HU"/>
              </w:rPr>
            </w:pPr>
            <w:r w:rsidRPr="00C873FC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753C9246" w14:textId="77777777" w:rsidR="00A75396" w:rsidRPr="00C873FC" w:rsidRDefault="00A75396" w:rsidP="00B95A0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A75396" w:rsidRPr="00C873FC" w14:paraId="7C5BAF8D" w14:textId="77777777" w:rsidTr="00B95A03">
        <w:trPr>
          <w:trHeight w:val="459"/>
        </w:trPr>
        <w:tc>
          <w:tcPr>
            <w:tcW w:w="1792" w:type="dxa"/>
          </w:tcPr>
          <w:p w14:paraId="1E07CC78" w14:textId="77777777" w:rsidR="00A75396" w:rsidRPr="00C873FC" w:rsidRDefault="00A75396" w:rsidP="00B95A03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2C3BCF7E" w14:textId="77777777" w:rsidR="00A75396" w:rsidRPr="00C873FC" w:rsidRDefault="00A75396" w:rsidP="00B95A03">
            <w:pPr>
              <w:rPr>
                <w:rFonts w:ascii="Arial" w:hAnsi="Arial" w:cs="Arial"/>
                <w:szCs w:val="20"/>
                <w:lang w:val="hu-HU"/>
              </w:rPr>
            </w:pPr>
            <w:r w:rsidRPr="00C873FC">
              <w:rPr>
                <w:rFonts w:ascii="Arial" w:hAnsi="Arial" w:cs="Arial"/>
                <w:szCs w:val="20"/>
                <w:lang w:val="hu-HU"/>
              </w:rPr>
              <w:t xml:space="preserve">email: </w:t>
            </w:r>
            <w:hyperlink r:id="rId10" w:history="1">
              <w:r w:rsidRPr="00C873FC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C873FC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C873FC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0D93DB96" w14:textId="77777777" w:rsidR="00A75396" w:rsidRPr="00C873FC" w:rsidRDefault="00A75396" w:rsidP="00B95A03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646ABEEA" w14:textId="77777777" w:rsidR="00A75396" w:rsidRPr="00C873FC" w:rsidRDefault="00A75396" w:rsidP="00A75396">
      <w:pPr>
        <w:rPr>
          <w:rFonts w:ascii="Arial" w:hAnsi="Arial" w:cs="Arial"/>
          <w:i/>
          <w:sz w:val="22"/>
          <w:szCs w:val="22"/>
          <w:lang w:val="hu-HU"/>
        </w:rPr>
      </w:pPr>
    </w:p>
    <w:p w14:paraId="6E2AF93C" w14:textId="77777777" w:rsidR="00A75396" w:rsidRPr="00C873FC" w:rsidRDefault="00A75396" w:rsidP="00A75396">
      <w:pPr>
        <w:rPr>
          <w:rFonts w:ascii="Arial" w:hAnsi="Arial" w:cs="Arial"/>
          <w:i/>
          <w:sz w:val="22"/>
          <w:szCs w:val="22"/>
          <w:lang w:val="hu-HU"/>
        </w:rPr>
      </w:pPr>
    </w:p>
    <w:p w14:paraId="0BABFF5F" w14:textId="77777777" w:rsidR="000B69E9" w:rsidRPr="00C873FC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C873FC" w:rsidSect="00A86BB6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7D233" w14:textId="77777777" w:rsidR="007C70A7" w:rsidRDefault="007C70A7">
      <w:r>
        <w:separator/>
      </w:r>
    </w:p>
  </w:endnote>
  <w:endnote w:type="continuationSeparator" w:id="0">
    <w:p w14:paraId="120C93E8" w14:textId="77777777" w:rsidR="007C70A7" w:rsidRDefault="007C70A7">
      <w:r>
        <w:continuationSeparator/>
      </w:r>
    </w:p>
  </w:endnote>
  <w:endnote w:type="continuationNotice" w:id="1">
    <w:p w14:paraId="283F0CBD" w14:textId="77777777" w:rsidR="007C70A7" w:rsidRDefault="007C70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B66AA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2E6E7C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2812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61D4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:rsidRPr="005523DC" w14:paraId="493A4FCC" w14:textId="77777777" w:rsidTr="000A1066">
      <w:tc>
        <w:tcPr>
          <w:tcW w:w="9468" w:type="dxa"/>
        </w:tcPr>
        <w:p w14:paraId="26FBF85B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B738F48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53DCE29D" w14:textId="77777777" w:rsidR="00A75396" w:rsidRDefault="00A75396" w:rsidP="00A75396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DD46A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Ford Magyarország sajtószobájába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4" w:history="1">
            <w:r w:rsidRPr="009A7A26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https://www.facebook.com/fordmagyarorszag/</w:t>
            </w:r>
          </w:hyperlink>
        </w:p>
        <w:p w14:paraId="0F7B3DAA" w14:textId="5BEE7A46" w:rsidR="004217E8" w:rsidRPr="005523DC" w:rsidRDefault="00A75396" w:rsidP="00A75396">
          <w:pPr>
            <w:pStyle w:val="Footer"/>
            <w:jc w:val="center"/>
            <w:rPr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05F954E4" w14:textId="77777777" w:rsidR="004217E8" w:rsidRPr="005523DC" w:rsidRDefault="004217E8">
          <w:pPr>
            <w:pStyle w:val="Footer"/>
            <w:rPr>
              <w:lang w:val="hu-HU"/>
            </w:rPr>
          </w:pPr>
        </w:p>
      </w:tc>
    </w:tr>
  </w:tbl>
  <w:p w14:paraId="5D141BF3" w14:textId="77777777" w:rsidR="004217E8" w:rsidRPr="005523DC" w:rsidRDefault="004217E8">
    <w:pPr>
      <w:pStyle w:val="Footer"/>
      <w:rPr>
        <w:lang w:val="hu-H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3B153" w14:textId="77777777" w:rsidR="004D127F" w:rsidRDefault="004D127F" w:rsidP="004D127F">
    <w:pPr>
      <w:pStyle w:val="Footer"/>
      <w:jc w:val="center"/>
    </w:pPr>
  </w:p>
  <w:p w14:paraId="3BE69BB6" w14:textId="77777777" w:rsidR="00697034" w:rsidRDefault="00697034" w:rsidP="004D127F">
    <w:pPr>
      <w:pStyle w:val="Footer"/>
      <w:jc w:val="center"/>
    </w:pPr>
  </w:p>
  <w:p w14:paraId="2CDCE6D2" w14:textId="77777777" w:rsidR="00A75396" w:rsidRDefault="00A75396" w:rsidP="00A75396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5C30AF6A" w14:textId="318FE24D" w:rsidR="008A1DF4" w:rsidRPr="005523DC" w:rsidRDefault="00A75396" w:rsidP="00A75396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EBC6E" w14:textId="77777777" w:rsidR="007C70A7" w:rsidRDefault="007C70A7">
      <w:r>
        <w:separator/>
      </w:r>
    </w:p>
  </w:footnote>
  <w:footnote w:type="continuationSeparator" w:id="0">
    <w:p w14:paraId="77B42DB9" w14:textId="77777777" w:rsidR="007C70A7" w:rsidRDefault="007C70A7">
      <w:r>
        <w:continuationSeparator/>
      </w:r>
    </w:p>
  </w:footnote>
  <w:footnote w:type="continuationNotice" w:id="1">
    <w:p w14:paraId="1819C2F6" w14:textId="77777777" w:rsidR="007C70A7" w:rsidRDefault="007C70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B50A" w14:textId="2F5B6825" w:rsidR="005532D6" w:rsidRPr="00315ADB" w:rsidRDefault="00E22802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1886BD43" wp14:editId="357CC3B4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 descr="FordOval_Blue_CMYK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rdOval_Blue_CMYK_v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41770C9" wp14:editId="65668BFB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9525" t="12065" r="9525" b="698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638964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" strokeweight="1pt"/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4E8067" wp14:editId="11766F81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2540" t="4445" r="2540" b="127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9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E30A6" w14:textId="147A44DC" w:rsidR="00FA2AED" w:rsidRDefault="00E22802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957D60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1C2D4E0" wp14:editId="4BABAF8B">
                                <wp:extent cx="297180" cy="297180"/>
                                <wp:effectExtent l="0" t="0" r="0" b="0"/>
                                <wp:docPr id="6" name="Picture 2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7180" cy="2971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DFD3A68" w14:textId="77777777" w:rsidR="00857EAF" w:rsidRPr="00E624BF" w:rsidRDefault="00857EAF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4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66B6630C" w14:textId="77777777" w:rsidR="00FA2AED" w:rsidRPr="00C0628A" w:rsidRDefault="00FA2AE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E02B732" w14:textId="77777777" w:rsidR="008C6D0D" w:rsidRDefault="008C6D0D"/>
                        <w:p w14:paraId="493AF253" w14:textId="447F205D" w:rsidR="00FA2AED" w:rsidRPr="007966B1" w:rsidRDefault="00E22802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A6D676D" wp14:editId="0AC50C8C">
                                <wp:extent cx="670560" cy="259080"/>
                                <wp:effectExtent l="0" t="0" r="0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259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6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756F290D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E806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95pt;margin-top:1.85pt;width:65.6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" o:button="t" filled="f" stroked="f">
              <v:fill o:detectmouseclick="t"/>
              <v:textbox inset="0,0,0,0">
                <w:txbxContent>
                  <w:p w14:paraId="73DE30A6" w14:textId="147A44DC" w:rsidR="00FA2AED" w:rsidRDefault="00E22802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957D60"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1C2D4E0" wp14:editId="4BABAF8B">
                          <wp:extent cx="297180" cy="297180"/>
                          <wp:effectExtent l="0" t="0" r="0" b="0"/>
                          <wp:docPr id="6" name="Picture 2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7180" cy="297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DFD3A68" w14:textId="77777777" w:rsidR="00857EAF" w:rsidRPr="00E624BF" w:rsidRDefault="00857EAF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66B6630C" w14:textId="77777777" w:rsidR="00FA2AED" w:rsidRPr="00C0628A" w:rsidRDefault="00FA2AE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E02B732" w14:textId="77777777" w:rsidR="008C6D0D" w:rsidRDefault="008C6D0D"/>
                  <w:p w14:paraId="493AF253" w14:textId="447F205D" w:rsidR="00FA2AED" w:rsidRPr="007966B1" w:rsidRDefault="00E22802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A6D676D" wp14:editId="0AC50C8C">
                          <wp:extent cx="670560" cy="259080"/>
                          <wp:effectExtent l="0" t="0" r="0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756F290D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A0976D" wp14:editId="207389C2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444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8">
                <a:hlinkClick xmlns:a="http://schemas.openxmlformats.org/drawingml/2006/main" r:id="rId8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08143" w14:textId="21A048CE" w:rsidR="00FA2AED" w:rsidRPr="007966B1" w:rsidRDefault="00E22802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72257019" wp14:editId="63C542CB">
                                <wp:extent cx="670560" cy="259080"/>
                                <wp:effectExtent l="0" t="0" r="0" b="0"/>
                                <wp:docPr id="4" name="Picture 1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0560" cy="259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9" w:history="1">
                            <w:r w:rsidR="00FA2AED"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2CBF1F5" w14:textId="77777777" w:rsidR="008C6D0D" w:rsidRPr="005D6392" w:rsidRDefault="008C6D0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50E1F57" w14:textId="77777777" w:rsidR="008C6D0D" w:rsidRDefault="008C6D0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A0976D" id="Text Box 8" o:spid="_x0000_s1027" type="#_x0000_t202" href="http://www.youtube.com/fordofeurope" style="position:absolute;left:0;text-align:left;margin-left:336pt;margin-top:1.85pt;width:84.75pt;height:4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Df3g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" o:button="t" filled="f" stroked="f">
              <v:fill o:detectmouseclick="t"/>
              <v:textbox inset="0,0,0,0">
                <w:txbxContent>
                  <w:p w14:paraId="7FE08143" w14:textId="21A048CE" w:rsidR="00FA2AED" w:rsidRPr="007966B1" w:rsidRDefault="00E22802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72257019" wp14:editId="63C542CB">
                          <wp:extent cx="670560" cy="259080"/>
                          <wp:effectExtent l="0" t="0" r="0" b="0"/>
                          <wp:docPr id="4" name="Picture 1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0560" cy="259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0" w:history="1">
                      <w:r w:rsidR="00FA2AED"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2CBF1F5" w14:textId="77777777" w:rsidR="008C6D0D" w:rsidRPr="005D6392" w:rsidRDefault="008C6D0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50E1F57" w14:textId="77777777" w:rsidR="008C6D0D" w:rsidRDefault="008C6D0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r w:rsidR="005532D6">
      <w:rPr>
        <w:rFonts w:ascii="Book Antiqua" w:hAnsi="Book Antiqua"/>
        <w:smallCaps/>
        <w:position w:val="132"/>
        <w:sz w:val="48"/>
        <w:szCs w:val="48"/>
      </w:rPr>
      <w:t>News</w:t>
    </w:r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1135"/>
    <w:rsid w:val="000011FC"/>
    <w:rsid w:val="000051E9"/>
    <w:rsid w:val="00005B4D"/>
    <w:rsid w:val="00006E5F"/>
    <w:rsid w:val="000101F4"/>
    <w:rsid w:val="00010F60"/>
    <w:rsid w:val="00016E00"/>
    <w:rsid w:val="000173D1"/>
    <w:rsid w:val="0003033A"/>
    <w:rsid w:val="00031575"/>
    <w:rsid w:val="0003526C"/>
    <w:rsid w:val="000354BC"/>
    <w:rsid w:val="00036696"/>
    <w:rsid w:val="00042273"/>
    <w:rsid w:val="00043C04"/>
    <w:rsid w:val="00050ABA"/>
    <w:rsid w:val="00050DC2"/>
    <w:rsid w:val="00051E29"/>
    <w:rsid w:val="00052B3E"/>
    <w:rsid w:val="000550A2"/>
    <w:rsid w:val="0006148A"/>
    <w:rsid w:val="00062C82"/>
    <w:rsid w:val="000645BD"/>
    <w:rsid w:val="00064EF2"/>
    <w:rsid w:val="00065DCF"/>
    <w:rsid w:val="000701D8"/>
    <w:rsid w:val="00073627"/>
    <w:rsid w:val="00074D61"/>
    <w:rsid w:val="00077875"/>
    <w:rsid w:val="00083CBC"/>
    <w:rsid w:val="00084F44"/>
    <w:rsid w:val="00092664"/>
    <w:rsid w:val="00093061"/>
    <w:rsid w:val="00095941"/>
    <w:rsid w:val="00097C38"/>
    <w:rsid w:val="000A04CE"/>
    <w:rsid w:val="000A1066"/>
    <w:rsid w:val="000A12EF"/>
    <w:rsid w:val="000B20AF"/>
    <w:rsid w:val="000B25C2"/>
    <w:rsid w:val="000B68CF"/>
    <w:rsid w:val="000B69E9"/>
    <w:rsid w:val="000B7C66"/>
    <w:rsid w:val="000C0AC9"/>
    <w:rsid w:val="000C1A96"/>
    <w:rsid w:val="000C239A"/>
    <w:rsid w:val="000C2461"/>
    <w:rsid w:val="000C42E8"/>
    <w:rsid w:val="000D4D1C"/>
    <w:rsid w:val="000D7DDF"/>
    <w:rsid w:val="000E2171"/>
    <w:rsid w:val="00101713"/>
    <w:rsid w:val="00101ADF"/>
    <w:rsid w:val="001025D7"/>
    <w:rsid w:val="001043E5"/>
    <w:rsid w:val="00114532"/>
    <w:rsid w:val="0011634F"/>
    <w:rsid w:val="0012100B"/>
    <w:rsid w:val="00121507"/>
    <w:rsid w:val="00123596"/>
    <w:rsid w:val="00123CE0"/>
    <w:rsid w:val="001257CC"/>
    <w:rsid w:val="00125B93"/>
    <w:rsid w:val="0013102B"/>
    <w:rsid w:val="00131DAD"/>
    <w:rsid w:val="00133F07"/>
    <w:rsid w:val="00134150"/>
    <w:rsid w:val="001351FE"/>
    <w:rsid w:val="001366DC"/>
    <w:rsid w:val="00136DEA"/>
    <w:rsid w:val="00140056"/>
    <w:rsid w:val="00141293"/>
    <w:rsid w:val="001423F1"/>
    <w:rsid w:val="0014328C"/>
    <w:rsid w:val="00143F6E"/>
    <w:rsid w:val="00147882"/>
    <w:rsid w:val="00147C92"/>
    <w:rsid w:val="00155444"/>
    <w:rsid w:val="00160E88"/>
    <w:rsid w:val="00162322"/>
    <w:rsid w:val="00165155"/>
    <w:rsid w:val="00191E20"/>
    <w:rsid w:val="001A2415"/>
    <w:rsid w:val="001A340C"/>
    <w:rsid w:val="001A5C5E"/>
    <w:rsid w:val="001B01B7"/>
    <w:rsid w:val="001B6874"/>
    <w:rsid w:val="001C16AB"/>
    <w:rsid w:val="001C20BD"/>
    <w:rsid w:val="001C4203"/>
    <w:rsid w:val="001D395E"/>
    <w:rsid w:val="001D5206"/>
    <w:rsid w:val="001D528F"/>
    <w:rsid w:val="001D768A"/>
    <w:rsid w:val="001E4705"/>
    <w:rsid w:val="001E58FA"/>
    <w:rsid w:val="001E6922"/>
    <w:rsid w:val="001E6C4E"/>
    <w:rsid w:val="001E72EC"/>
    <w:rsid w:val="001F0AF7"/>
    <w:rsid w:val="001F1FBC"/>
    <w:rsid w:val="001F3F33"/>
    <w:rsid w:val="00213DD2"/>
    <w:rsid w:val="00215362"/>
    <w:rsid w:val="0022039F"/>
    <w:rsid w:val="0022223F"/>
    <w:rsid w:val="00223283"/>
    <w:rsid w:val="00223525"/>
    <w:rsid w:val="002307BD"/>
    <w:rsid w:val="00232317"/>
    <w:rsid w:val="00234122"/>
    <w:rsid w:val="002372F5"/>
    <w:rsid w:val="00240A5C"/>
    <w:rsid w:val="00242727"/>
    <w:rsid w:val="00250A79"/>
    <w:rsid w:val="00252CDC"/>
    <w:rsid w:val="002545BB"/>
    <w:rsid w:val="00255E7C"/>
    <w:rsid w:val="00261C9B"/>
    <w:rsid w:val="002705F3"/>
    <w:rsid w:val="00277486"/>
    <w:rsid w:val="0028435B"/>
    <w:rsid w:val="00285D93"/>
    <w:rsid w:val="00286103"/>
    <w:rsid w:val="002877C5"/>
    <w:rsid w:val="002A05F4"/>
    <w:rsid w:val="002A2B80"/>
    <w:rsid w:val="002A4F66"/>
    <w:rsid w:val="002A5218"/>
    <w:rsid w:val="002A570B"/>
    <w:rsid w:val="002B2048"/>
    <w:rsid w:val="002B372A"/>
    <w:rsid w:val="002B4462"/>
    <w:rsid w:val="002C1691"/>
    <w:rsid w:val="002C1C01"/>
    <w:rsid w:val="002C70F2"/>
    <w:rsid w:val="002D07A1"/>
    <w:rsid w:val="002D30F8"/>
    <w:rsid w:val="002D440D"/>
    <w:rsid w:val="002D4CFE"/>
    <w:rsid w:val="002D7077"/>
    <w:rsid w:val="002D74A8"/>
    <w:rsid w:val="002E06E6"/>
    <w:rsid w:val="002E2BA7"/>
    <w:rsid w:val="002E59B9"/>
    <w:rsid w:val="002E7D6A"/>
    <w:rsid w:val="002F0EF8"/>
    <w:rsid w:val="00300EF9"/>
    <w:rsid w:val="00311374"/>
    <w:rsid w:val="00312682"/>
    <w:rsid w:val="003149AE"/>
    <w:rsid w:val="00315ADB"/>
    <w:rsid w:val="00317F04"/>
    <w:rsid w:val="00332D0E"/>
    <w:rsid w:val="0033507B"/>
    <w:rsid w:val="003364E3"/>
    <w:rsid w:val="00340904"/>
    <w:rsid w:val="0034157D"/>
    <w:rsid w:val="00342744"/>
    <w:rsid w:val="003431C3"/>
    <w:rsid w:val="00343269"/>
    <w:rsid w:val="00344529"/>
    <w:rsid w:val="00353395"/>
    <w:rsid w:val="003541DD"/>
    <w:rsid w:val="00356E28"/>
    <w:rsid w:val="00366141"/>
    <w:rsid w:val="00366687"/>
    <w:rsid w:val="00370F0D"/>
    <w:rsid w:val="0037564E"/>
    <w:rsid w:val="00377406"/>
    <w:rsid w:val="00377720"/>
    <w:rsid w:val="003814A4"/>
    <w:rsid w:val="00382AC9"/>
    <w:rsid w:val="00384B13"/>
    <w:rsid w:val="003864F1"/>
    <w:rsid w:val="003870DD"/>
    <w:rsid w:val="00394072"/>
    <w:rsid w:val="00395200"/>
    <w:rsid w:val="0039662F"/>
    <w:rsid w:val="003A367C"/>
    <w:rsid w:val="003A3733"/>
    <w:rsid w:val="003A4888"/>
    <w:rsid w:val="003A50EF"/>
    <w:rsid w:val="003A741E"/>
    <w:rsid w:val="003B3058"/>
    <w:rsid w:val="003B5343"/>
    <w:rsid w:val="003B5885"/>
    <w:rsid w:val="003B66E5"/>
    <w:rsid w:val="003C0F90"/>
    <w:rsid w:val="003C4D85"/>
    <w:rsid w:val="003C7F26"/>
    <w:rsid w:val="003D7C2A"/>
    <w:rsid w:val="003E01E3"/>
    <w:rsid w:val="003E745A"/>
    <w:rsid w:val="003F21AB"/>
    <w:rsid w:val="00401A9C"/>
    <w:rsid w:val="00402A02"/>
    <w:rsid w:val="0040759F"/>
    <w:rsid w:val="00412D3F"/>
    <w:rsid w:val="004133C6"/>
    <w:rsid w:val="00413F8E"/>
    <w:rsid w:val="004151E2"/>
    <w:rsid w:val="00415545"/>
    <w:rsid w:val="00416EBB"/>
    <w:rsid w:val="0042177A"/>
    <w:rsid w:val="004217E8"/>
    <w:rsid w:val="00421B0E"/>
    <w:rsid w:val="00424F01"/>
    <w:rsid w:val="00424FD5"/>
    <w:rsid w:val="00430428"/>
    <w:rsid w:val="004304C4"/>
    <w:rsid w:val="00430B0D"/>
    <w:rsid w:val="00430C1F"/>
    <w:rsid w:val="00432AA3"/>
    <w:rsid w:val="00435981"/>
    <w:rsid w:val="00435D77"/>
    <w:rsid w:val="00437D39"/>
    <w:rsid w:val="00441411"/>
    <w:rsid w:val="0044272A"/>
    <w:rsid w:val="00455AA5"/>
    <w:rsid w:val="00455BD3"/>
    <w:rsid w:val="00455C89"/>
    <w:rsid w:val="00460FC5"/>
    <w:rsid w:val="004611CE"/>
    <w:rsid w:val="00466844"/>
    <w:rsid w:val="00471810"/>
    <w:rsid w:val="004751A1"/>
    <w:rsid w:val="004752EA"/>
    <w:rsid w:val="0048215F"/>
    <w:rsid w:val="00482F56"/>
    <w:rsid w:val="004914E1"/>
    <w:rsid w:val="0049188E"/>
    <w:rsid w:val="004944FF"/>
    <w:rsid w:val="004A5282"/>
    <w:rsid w:val="004A7953"/>
    <w:rsid w:val="004B7656"/>
    <w:rsid w:val="004C13B7"/>
    <w:rsid w:val="004C276F"/>
    <w:rsid w:val="004C2EEC"/>
    <w:rsid w:val="004C417D"/>
    <w:rsid w:val="004C4A2C"/>
    <w:rsid w:val="004D04A4"/>
    <w:rsid w:val="004D127F"/>
    <w:rsid w:val="004D4008"/>
    <w:rsid w:val="004E21AA"/>
    <w:rsid w:val="004E242D"/>
    <w:rsid w:val="004E33DD"/>
    <w:rsid w:val="004E6187"/>
    <w:rsid w:val="004E6A44"/>
    <w:rsid w:val="004F15EE"/>
    <w:rsid w:val="004F1A2D"/>
    <w:rsid w:val="004F2398"/>
    <w:rsid w:val="004F24F4"/>
    <w:rsid w:val="004F2EF8"/>
    <w:rsid w:val="004F5E8D"/>
    <w:rsid w:val="00502B4A"/>
    <w:rsid w:val="0050430A"/>
    <w:rsid w:val="005062CA"/>
    <w:rsid w:val="0051204F"/>
    <w:rsid w:val="00515A4B"/>
    <w:rsid w:val="0051693F"/>
    <w:rsid w:val="00525DE0"/>
    <w:rsid w:val="005268F9"/>
    <w:rsid w:val="0053055B"/>
    <w:rsid w:val="005408D7"/>
    <w:rsid w:val="005425B6"/>
    <w:rsid w:val="0054622C"/>
    <w:rsid w:val="00546FF2"/>
    <w:rsid w:val="00550AB3"/>
    <w:rsid w:val="005523DC"/>
    <w:rsid w:val="005532D6"/>
    <w:rsid w:val="00562BE2"/>
    <w:rsid w:val="00564B7F"/>
    <w:rsid w:val="005654AD"/>
    <w:rsid w:val="0056576F"/>
    <w:rsid w:val="005661FE"/>
    <w:rsid w:val="00571400"/>
    <w:rsid w:val="00575317"/>
    <w:rsid w:val="0057574A"/>
    <w:rsid w:val="00575875"/>
    <w:rsid w:val="005774B9"/>
    <w:rsid w:val="00582E29"/>
    <w:rsid w:val="00584FAA"/>
    <w:rsid w:val="0059156F"/>
    <w:rsid w:val="00592286"/>
    <w:rsid w:val="0059689C"/>
    <w:rsid w:val="0059696F"/>
    <w:rsid w:val="00597098"/>
    <w:rsid w:val="005A357F"/>
    <w:rsid w:val="005A3E17"/>
    <w:rsid w:val="005A4627"/>
    <w:rsid w:val="005B06EB"/>
    <w:rsid w:val="005B2CBB"/>
    <w:rsid w:val="005B5BF8"/>
    <w:rsid w:val="005B61E6"/>
    <w:rsid w:val="005D00A6"/>
    <w:rsid w:val="005D5DC7"/>
    <w:rsid w:val="005D6699"/>
    <w:rsid w:val="005E00E0"/>
    <w:rsid w:val="005E4629"/>
    <w:rsid w:val="005E7C82"/>
    <w:rsid w:val="005F1F3D"/>
    <w:rsid w:val="005F7816"/>
    <w:rsid w:val="00603F42"/>
    <w:rsid w:val="00611B03"/>
    <w:rsid w:val="006144F6"/>
    <w:rsid w:val="00616A1B"/>
    <w:rsid w:val="006213DE"/>
    <w:rsid w:val="00622149"/>
    <w:rsid w:val="006233B7"/>
    <w:rsid w:val="00625D68"/>
    <w:rsid w:val="006302A1"/>
    <w:rsid w:val="006311C7"/>
    <w:rsid w:val="00631A15"/>
    <w:rsid w:val="0063295E"/>
    <w:rsid w:val="00633D51"/>
    <w:rsid w:val="006342CA"/>
    <w:rsid w:val="00635F3C"/>
    <w:rsid w:val="00637B68"/>
    <w:rsid w:val="006409F5"/>
    <w:rsid w:val="00642F9A"/>
    <w:rsid w:val="0064408E"/>
    <w:rsid w:val="00646AD4"/>
    <w:rsid w:val="00652B5F"/>
    <w:rsid w:val="00654F6F"/>
    <w:rsid w:val="0066189D"/>
    <w:rsid w:val="00661A4F"/>
    <w:rsid w:val="00662FA8"/>
    <w:rsid w:val="006718FD"/>
    <w:rsid w:val="00674D79"/>
    <w:rsid w:val="00677470"/>
    <w:rsid w:val="00684AF8"/>
    <w:rsid w:val="00684DED"/>
    <w:rsid w:val="006929A3"/>
    <w:rsid w:val="00697034"/>
    <w:rsid w:val="006B7FDE"/>
    <w:rsid w:val="006C1D7D"/>
    <w:rsid w:val="006C685E"/>
    <w:rsid w:val="006D0A38"/>
    <w:rsid w:val="006D35EB"/>
    <w:rsid w:val="006D5F7A"/>
    <w:rsid w:val="006E11EC"/>
    <w:rsid w:val="006E5799"/>
    <w:rsid w:val="006E5B7E"/>
    <w:rsid w:val="006F0BE8"/>
    <w:rsid w:val="006F23FB"/>
    <w:rsid w:val="006F6225"/>
    <w:rsid w:val="006F7129"/>
    <w:rsid w:val="00713053"/>
    <w:rsid w:val="007169BB"/>
    <w:rsid w:val="007232AE"/>
    <w:rsid w:val="00724F9B"/>
    <w:rsid w:val="00730910"/>
    <w:rsid w:val="00732759"/>
    <w:rsid w:val="00732A67"/>
    <w:rsid w:val="00732AE5"/>
    <w:rsid w:val="00736B29"/>
    <w:rsid w:val="007425A2"/>
    <w:rsid w:val="007459FA"/>
    <w:rsid w:val="007533BD"/>
    <w:rsid w:val="0075413C"/>
    <w:rsid w:val="00755551"/>
    <w:rsid w:val="0075653C"/>
    <w:rsid w:val="007576FC"/>
    <w:rsid w:val="0075775B"/>
    <w:rsid w:val="00761B9D"/>
    <w:rsid w:val="0076400B"/>
    <w:rsid w:val="00765B43"/>
    <w:rsid w:val="00765F06"/>
    <w:rsid w:val="0078021A"/>
    <w:rsid w:val="00783BC2"/>
    <w:rsid w:val="0078420B"/>
    <w:rsid w:val="007879E3"/>
    <w:rsid w:val="007A30F0"/>
    <w:rsid w:val="007A3DA4"/>
    <w:rsid w:val="007A3F02"/>
    <w:rsid w:val="007A57A1"/>
    <w:rsid w:val="007A7984"/>
    <w:rsid w:val="007B09FF"/>
    <w:rsid w:val="007B2BF1"/>
    <w:rsid w:val="007B3090"/>
    <w:rsid w:val="007B35C2"/>
    <w:rsid w:val="007C16F0"/>
    <w:rsid w:val="007C2157"/>
    <w:rsid w:val="007C2FBE"/>
    <w:rsid w:val="007C4F12"/>
    <w:rsid w:val="007C70A7"/>
    <w:rsid w:val="007D5CDD"/>
    <w:rsid w:val="007D5CE2"/>
    <w:rsid w:val="007E1E94"/>
    <w:rsid w:val="007E67C6"/>
    <w:rsid w:val="007E7DC8"/>
    <w:rsid w:val="007F1720"/>
    <w:rsid w:val="007F735D"/>
    <w:rsid w:val="0080374A"/>
    <w:rsid w:val="00806AB3"/>
    <w:rsid w:val="00811539"/>
    <w:rsid w:val="008115D4"/>
    <w:rsid w:val="0081179E"/>
    <w:rsid w:val="00815083"/>
    <w:rsid w:val="008156A9"/>
    <w:rsid w:val="00817DA3"/>
    <w:rsid w:val="00820726"/>
    <w:rsid w:val="00820FE3"/>
    <w:rsid w:val="00825623"/>
    <w:rsid w:val="008301BA"/>
    <w:rsid w:val="0083181A"/>
    <w:rsid w:val="00831B36"/>
    <w:rsid w:val="00837730"/>
    <w:rsid w:val="00852042"/>
    <w:rsid w:val="00852335"/>
    <w:rsid w:val="00857EAF"/>
    <w:rsid w:val="0086099B"/>
    <w:rsid w:val="00861419"/>
    <w:rsid w:val="00864734"/>
    <w:rsid w:val="00871FB7"/>
    <w:rsid w:val="0087438E"/>
    <w:rsid w:val="0088023E"/>
    <w:rsid w:val="00880C6D"/>
    <w:rsid w:val="008866E6"/>
    <w:rsid w:val="008921F1"/>
    <w:rsid w:val="008949BC"/>
    <w:rsid w:val="00895573"/>
    <w:rsid w:val="008A1DF4"/>
    <w:rsid w:val="008A279E"/>
    <w:rsid w:val="008B1B78"/>
    <w:rsid w:val="008B3670"/>
    <w:rsid w:val="008C205E"/>
    <w:rsid w:val="008C4CB7"/>
    <w:rsid w:val="008C6D0D"/>
    <w:rsid w:val="008C7531"/>
    <w:rsid w:val="008D26E8"/>
    <w:rsid w:val="008E1819"/>
    <w:rsid w:val="008E311C"/>
    <w:rsid w:val="008F359C"/>
    <w:rsid w:val="008F506C"/>
    <w:rsid w:val="008F5B28"/>
    <w:rsid w:val="009007C7"/>
    <w:rsid w:val="009011D3"/>
    <w:rsid w:val="009027D8"/>
    <w:rsid w:val="0090404C"/>
    <w:rsid w:val="00907256"/>
    <w:rsid w:val="00911414"/>
    <w:rsid w:val="00912F95"/>
    <w:rsid w:val="00912FB7"/>
    <w:rsid w:val="00914DBA"/>
    <w:rsid w:val="0092073B"/>
    <w:rsid w:val="0092086A"/>
    <w:rsid w:val="0092659B"/>
    <w:rsid w:val="00926D90"/>
    <w:rsid w:val="00927B1A"/>
    <w:rsid w:val="00934A9C"/>
    <w:rsid w:val="0093536F"/>
    <w:rsid w:val="00942071"/>
    <w:rsid w:val="00944F4C"/>
    <w:rsid w:val="009467EC"/>
    <w:rsid w:val="00950887"/>
    <w:rsid w:val="00952192"/>
    <w:rsid w:val="0095508A"/>
    <w:rsid w:val="00955F32"/>
    <w:rsid w:val="00957549"/>
    <w:rsid w:val="00965477"/>
    <w:rsid w:val="00966A5F"/>
    <w:rsid w:val="00971321"/>
    <w:rsid w:val="009761D4"/>
    <w:rsid w:val="0098246E"/>
    <w:rsid w:val="00987F34"/>
    <w:rsid w:val="00992DBE"/>
    <w:rsid w:val="009939AD"/>
    <w:rsid w:val="00994D9D"/>
    <w:rsid w:val="009A19D3"/>
    <w:rsid w:val="009A6BA6"/>
    <w:rsid w:val="009A7C0D"/>
    <w:rsid w:val="009B2B8B"/>
    <w:rsid w:val="009B4C50"/>
    <w:rsid w:val="009C1BFC"/>
    <w:rsid w:val="009C2A64"/>
    <w:rsid w:val="009C2C29"/>
    <w:rsid w:val="009C4FA1"/>
    <w:rsid w:val="009C73CC"/>
    <w:rsid w:val="009D0C95"/>
    <w:rsid w:val="009D10A8"/>
    <w:rsid w:val="009D4466"/>
    <w:rsid w:val="009D493E"/>
    <w:rsid w:val="009D4D12"/>
    <w:rsid w:val="009D637D"/>
    <w:rsid w:val="009E13D7"/>
    <w:rsid w:val="009E2411"/>
    <w:rsid w:val="009E356D"/>
    <w:rsid w:val="009E378A"/>
    <w:rsid w:val="009F12AA"/>
    <w:rsid w:val="009F156F"/>
    <w:rsid w:val="009F58BE"/>
    <w:rsid w:val="009F603C"/>
    <w:rsid w:val="00A101E2"/>
    <w:rsid w:val="00A10608"/>
    <w:rsid w:val="00A1112F"/>
    <w:rsid w:val="00A11957"/>
    <w:rsid w:val="00A12E3D"/>
    <w:rsid w:val="00A15423"/>
    <w:rsid w:val="00A1542A"/>
    <w:rsid w:val="00A17715"/>
    <w:rsid w:val="00A2593C"/>
    <w:rsid w:val="00A33F06"/>
    <w:rsid w:val="00A36975"/>
    <w:rsid w:val="00A36F90"/>
    <w:rsid w:val="00A37A6F"/>
    <w:rsid w:val="00A46A54"/>
    <w:rsid w:val="00A46D55"/>
    <w:rsid w:val="00A474BB"/>
    <w:rsid w:val="00A47A70"/>
    <w:rsid w:val="00A50122"/>
    <w:rsid w:val="00A51CA3"/>
    <w:rsid w:val="00A5273E"/>
    <w:rsid w:val="00A54AB6"/>
    <w:rsid w:val="00A55D81"/>
    <w:rsid w:val="00A57A83"/>
    <w:rsid w:val="00A60BCB"/>
    <w:rsid w:val="00A64978"/>
    <w:rsid w:val="00A67C35"/>
    <w:rsid w:val="00A718AB"/>
    <w:rsid w:val="00A71F7A"/>
    <w:rsid w:val="00A7228F"/>
    <w:rsid w:val="00A72EDD"/>
    <w:rsid w:val="00A75396"/>
    <w:rsid w:val="00A82398"/>
    <w:rsid w:val="00A826E2"/>
    <w:rsid w:val="00A8332C"/>
    <w:rsid w:val="00A86BB6"/>
    <w:rsid w:val="00A9030A"/>
    <w:rsid w:val="00A933D8"/>
    <w:rsid w:val="00A95345"/>
    <w:rsid w:val="00AA0865"/>
    <w:rsid w:val="00AA0A8D"/>
    <w:rsid w:val="00AA30DD"/>
    <w:rsid w:val="00AB0780"/>
    <w:rsid w:val="00AB1AA4"/>
    <w:rsid w:val="00AB4019"/>
    <w:rsid w:val="00AB621A"/>
    <w:rsid w:val="00AB7854"/>
    <w:rsid w:val="00AC0180"/>
    <w:rsid w:val="00AC0854"/>
    <w:rsid w:val="00AC3EE1"/>
    <w:rsid w:val="00AD3059"/>
    <w:rsid w:val="00AD480B"/>
    <w:rsid w:val="00AE1596"/>
    <w:rsid w:val="00AE20C1"/>
    <w:rsid w:val="00AE25D1"/>
    <w:rsid w:val="00AE2F0C"/>
    <w:rsid w:val="00AF2345"/>
    <w:rsid w:val="00AF5840"/>
    <w:rsid w:val="00AF6A89"/>
    <w:rsid w:val="00B00175"/>
    <w:rsid w:val="00B00BC8"/>
    <w:rsid w:val="00B10B15"/>
    <w:rsid w:val="00B10FD8"/>
    <w:rsid w:val="00B144F2"/>
    <w:rsid w:val="00B148E0"/>
    <w:rsid w:val="00B253DF"/>
    <w:rsid w:val="00B2545A"/>
    <w:rsid w:val="00B25615"/>
    <w:rsid w:val="00B27525"/>
    <w:rsid w:val="00B30BE3"/>
    <w:rsid w:val="00B34B01"/>
    <w:rsid w:val="00B3591A"/>
    <w:rsid w:val="00B36B2A"/>
    <w:rsid w:val="00B40730"/>
    <w:rsid w:val="00B41D24"/>
    <w:rsid w:val="00B432F1"/>
    <w:rsid w:val="00B43575"/>
    <w:rsid w:val="00B468DC"/>
    <w:rsid w:val="00B5420A"/>
    <w:rsid w:val="00B569D3"/>
    <w:rsid w:val="00B61B98"/>
    <w:rsid w:val="00B61E66"/>
    <w:rsid w:val="00B6257C"/>
    <w:rsid w:val="00B638D5"/>
    <w:rsid w:val="00B8135C"/>
    <w:rsid w:val="00B84FAB"/>
    <w:rsid w:val="00B86B77"/>
    <w:rsid w:val="00B86BD3"/>
    <w:rsid w:val="00B941AC"/>
    <w:rsid w:val="00B95F90"/>
    <w:rsid w:val="00BA3937"/>
    <w:rsid w:val="00BA4DD8"/>
    <w:rsid w:val="00BA56D6"/>
    <w:rsid w:val="00BB1071"/>
    <w:rsid w:val="00BB1EE5"/>
    <w:rsid w:val="00BB4ABF"/>
    <w:rsid w:val="00BB5689"/>
    <w:rsid w:val="00BB6B20"/>
    <w:rsid w:val="00BC0E73"/>
    <w:rsid w:val="00BC1D19"/>
    <w:rsid w:val="00BC28DF"/>
    <w:rsid w:val="00BC7683"/>
    <w:rsid w:val="00BD0F23"/>
    <w:rsid w:val="00BD42D7"/>
    <w:rsid w:val="00BD456E"/>
    <w:rsid w:val="00BE00B6"/>
    <w:rsid w:val="00BE05D4"/>
    <w:rsid w:val="00BE41AC"/>
    <w:rsid w:val="00BF7691"/>
    <w:rsid w:val="00BF7B54"/>
    <w:rsid w:val="00C00719"/>
    <w:rsid w:val="00C03D0E"/>
    <w:rsid w:val="00C05219"/>
    <w:rsid w:val="00C1462D"/>
    <w:rsid w:val="00C148FE"/>
    <w:rsid w:val="00C149DC"/>
    <w:rsid w:val="00C150D6"/>
    <w:rsid w:val="00C1679F"/>
    <w:rsid w:val="00C17CE4"/>
    <w:rsid w:val="00C20D8F"/>
    <w:rsid w:val="00C252DA"/>
    <w:rsid w:val="00C37035"/>
    <w:rsid w:val="00C40C9E"/>
    <w:rsid w:val="00C470D3"/>
    <w:rsid w:val="00C50FCE"/>
    <w:rsid w:val="00C51EB8"/>
    <w:rsid w:val="00C53C57"/>
    <w:rsid w:val="00C53CED"/>
    <w:rsid w:val="00C5536E"/>
    <w:rsid w:val="00C56382"/>
    <w:rsid w:val="00C6225D"/>
    <w:rsid w:val="00C6725B"/>
    <w:rsid w:val="00C757A2"/>
    <w:rsid w:val="00C759D1"/>
    <w:rsid w:val="00C76743"/>
    <w:rsid w:val="00C873FC"/>
    <w:rsid w:val="00C8770F"/>
    <w:rsid w:val="00C879E4"/>
    <w:rsid w:val="00C92752"/>
    <w:rsid w:val="00C93609"/>
    <w:rsid w:val="00CA2016"/>
    <w:rsid w:val="00CA2259"/>
    <w:rsid w:val="00CA63C3"/>
    <w:rsid w:val="00CB0244"/>
    <w:rsid w:val="00CB6C6C"/>
    <w:rsid w:val="00CB717F"/>
    <w:rsid w:val="00CC35F7"/>
    <w:rsid w:val="00CC56F4"/>
    <w:rsid w:val="00CC5FBD"/>
    <w:rsid w:val="00CC71D3"/>
    <w:rsid w:val="00CD2D19"/>
    <w:rsid w:val="00CD6914"/>
    <w:rsid w:val="00CE0847"/>
    <w:rsid w:val="00CE11F8"/>
    <w:rsid w:val="00CE1BFD"/>
    <w:rsid w:val="00CE24DE"/>
    <w:rsid w:val="00CE296B"/>
    <w:rsid w:val="00CF2C98"/>
    <w:rsid w:val="00CF3A3A"/>
    <w:rsid w:val="00CF6004"/>
    <w:rsid w:val="00D01F12"/>
    <w:rsid w:val="00D03218"/>
    <w:rsid w:val="00D06C48"/>
    <w:rsid w:val="00D077B2"/>
    <w:rsid w:val="00D07858"/>
    <w:rsid w:val="00D24931"/>
    <w:rsid w:val="00D25384"/>
    <w:rsid w:val="00D37438"/>
    <w:rsid w:val="00D40F43"/>
    <w:rsid w:val="00D434A1"/>
    <w:rsid w:val="00D52D21"/>
    <w:rsid w:val="00D53590"/>
    <w:rsid w:val="00D576D1"/>
    <w:rsid w:val="00D63C92"/>
    <w:rsid w:val="00D64962"/>
    <w:rsid w:val="00D6499D"/>
    <w:rsid w:val="00D66F6E"/>
    <w:rsid w:val="00D71F4B"/>
    <w:rsid w:val="00D73E64"/>
    <w:rsid w:val="00D751C7"/>
    <w:rsid w:val="00D76544"/>
    <w:rsid w:val="00D76CFF"/>
    <w:rsid w:val="00D864D6"/>
    <w:rsid w:val="00D86A72"/>
    <w:rsid w:val="00D93EFD"/>
    <w:rsid w:val="00DA0787"/>
    <w:rsid w:val="00DA07F0"/>
    <w:rsid w:val="00DA42CB"/>
    <w:rsid w:val="00DA4B7F"/>
    <w:rsid w:val="00DA6E47"/>
    <w:rsid w:val="00DA7F76"/>
    <w:rsid w:val="00DB0FEC"/>
    <w:rsid w:val="00DB29D1"/>
    <w:rsid w:val="00DB478A"/>
    <w:rsid w:val="00DB5587"/>
    <w:rsid w:val="00DB76A9"/>
    <w:rsid w:val="00DB782C"/>
    <w:rsid w:val="00DC14D7"/>
    <w:rsid w:val="00DC2F7D"/>
    <w:rsid w:val="00DC3760"/>
    <w:rsid w:val="00DC4F30"/>
    <w:rsid w:val="00DC7EC8"/>
    <w:rsid w:val="00DD0DD7"/>
    <w:rsid w:val="00DD33E2"/>
    <w:rsid w:val="00DD504C"/>
    <w:rsid w:val="00DE1C58"/>
    <w:rsid w:val="00DE269E"/>
    <w:rsid w:val="00DE632A"/>
    <w:rsid w:val="00DE73BD"/>
    <w:rsid w:val="00DE7BDE"/>
    <w:rsid w:val="00DF072B"/>
    <w:rsid w:val="00DF4BB4"/>
    <w:rsid w:val="00DF5FD0"/>
    <w:rsid w:val="00E00FC5"/>
    <w:rsid w:val="00E01D63"/>
    <w:rsid w:val="00E06421"/>
    <w:rsid w:val="00E07B67"/>
    <w:rsid w:val="00E11D2F"/>
    <w:rsid w:val="00E14541"/>
    <w:rsid w:val="00E15595"/>
    <w:rsid w:val="00E165BA"/>
    <w:rsid w:val="00E22802"/>
    <w:rsid w:val="00E24F21"/>
    <w:rsid w:val="00E26C0A"/>
    <w:rsid w:val="00E3268D"/>
    <w:rsid w:val="00E35F07"/>
    <w:rsid w:val="00E37FC2"/>
    <w:rsid w:val="00E41D7A"/>
    <w:rsid w:val="00E465DA"/>
    <w:rsid w:val="00E50E99"/>
    <w:rsid w:val="00E52E1F"/>
    <w:rsid w:val="00E5607C"/>
    <w:rsid w:val="00E56D73"/>
    <w:rsid w:val="00E60F7E"/>
    <w:rsid w:val="00E61EE7"/>
    <w:rsid w:val="00E647AF"/>
    <w:rsid w:val="00E659E5"/>
    <w:rsid w:val="00E7143C"/>
    <w:rsid w:val="00E827DD"/>
    <w:rsid w:val="00E90753"/>
    <w:rsid w:val="00E91A38"/>
    <w:rsid w:val="00E9206B"/>
    <w:rsid w:val="00E92A8F"/>
    <w:rsid w:val="00E92C09"/>
    <w:rsid w:val="00E94BC7"/>
    <w:rsid w:val="00E97CCC"/>
    <w:rsid w:val="00E97E28"/>
    <w:rsid w:val="00EA066D"/>
    <w:rsid w:val="00EA366C"/>
    <w:rsid w:val="00EA3CD4"/>
    <w:rsid w:val="00EA70DF"/>
    <w:rsid w:val="00EB045F"/>
    <w:rsid w:val="00EC3DB8"/>
    <w:rsid w:val="00ED1061"/>
    <w:rsid w:val="00ED3C56"/>
    <w:rsid w:val="00ED746A"/>
    <w:rsid w:val="00EE11CB"/>
    <w:rsid w:val="00EF431F"/>
    <w:rsid w:val="00EF5AA0"/>
    <w:rsid w:val="00F0262D"/>
    <w:rsid w:val="00F0284F"/>
    <w:rsid w:val="00F02BB2"/>
    <w:rsid w:val="00F0338D"/>
    <w:rsid w:val="00F03481"/>
    <w:rsid w:val="00F12172"/>
    <w:rsid w:val="00F16104"/>
    <w:rsid w:val="00F17422"/>
    <w:rsid w:val="00F203CA"/>
    <w:rsid w:val="00F20503"/>
    <w:rsid w:val="00F218C4"/>
    <w:rsid w:val="00F24CEA"/>
    <w:rsid w:val="00F25AB6"/>
    <w:rsid w:val="00F330FE"/>
    <w:rsid w:val="00F34534"/>
    <w:rsid w:val="00F40AE6"/>
    <w:rsid w:val="00F41513"/>
    <w:rsid w:val="00F4639D"/>
    <w:rsid w:val="00F463AC"/>
    <w:rsid w:val="00F66437"/>
    <w:rsid w:val="00F6712E"/>
    <w:rsid w:val="00F7120D"/>
    <w:rsid w:val="00F72FBB"/>
    <w:rsid w:val="00F778A5"/>
    <w:rsid w:val="00F810A4"/>
    <w:rsid w:val="00F84624"/>
    <w:rsid w:val="00F91028"/>
    <w:rsid w:val="00F9280B"/>
    <w:rsid w:val="00F94A4D"/>
    <w:rsid w:val="00F951DD"/>
    <w:rsid w:val="00F95ECD"/>
    <w:rsid w:val="00F96807"/>
    <w:rsid w:val="00F96A69"/>
    <w:rsid w:val="00FA2AED"/>
    <w:rsid w:val="00FA517B"/>
    <w:rsid w:val="00FA6C13"/>
    <w:rsid w:val="00FB0EC9"/>
    <w:rsid w:val="00FC76B6"/>
    <w:rsid w:val="00FC7B8E"/>
    <w:rsid w:val="00FD625F"/>
    <w:rsid w:val="00FE2477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87C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リスト段落,Plan,Fo"/>
    <w:basedOn w:val="Normal"/>
    <w:link w:val="ListParagraphChar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33F06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F9A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link w:val="ListParagraph"/>
    <w:uiPriority w:val="34"/>
    <w:locked/>
    <w:rsid w:val="00A7539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te.for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yorke@ford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d.hu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image" Target="media/image2.png"/><Relationship Id="rId7" Type="http://schemas.openxmlformats.org/officeDocument/2006/relationships/hyperlink" Target="http://www.twitter.com/FordEu" TargetMode="External"/><Relationship Id="rId2" Type="http://schemas.openxmlformats.org/officeDocument/2006/relationships/hyperlink" Target="http://twitter.com/FordEu" TargetMode="External"/><Relationship Id="rId1" Type="http://schemas.openxmlformats.org/officeDocument/2006/relationships/image" Target="media/image1.jpeg"/><Relationship Id="rId6" Type="http://schemas.openxmlformats.org/officeDocument/2006/relationships/hyperlink" Target="http://www.youtube.com/fordofeurope" TargetMode="External"/><Relationship Id="rId5" Type="http://schemas.openxmlformats.org/officeDocument/2006/relationships/image" Target="media/image3.jpeg"/><Relationship Id="rId10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" TargetMode="External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F04E-1DF6-41EB-9362-A66CF1F0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9938</Characters>
  <Application>Microsoft Office Word</Application>
  <DocSecurity>0</DocSecurity>
  <Lines>82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11356</CharactersWithSpaces>
  <SharedDoc>false</SharedDoc>
  <HLinks>
    <vt:vector size="90" baseType="variant">
      <vt:variant>
        <vt:i4>2359323</vt:i4>
      </vt:variant>
      <vt:variant>
        <vt:i4>3</vt:i4>
      </vt:variant>
      <vt:variant>
        <vt:i4>0</vt:i4>
      </vt:variant>
      <vt:variant>
        <vt:i4>5</vt:i4>
      </vt:variant>
      <vt:variant>
        <vt:lpwstr>mailto:name@ford.com</vt:lpwstr>
      </vt:variant>
      <vt:variant>
        <vt:lpwstr/>
      </vt:variant>
      <vt:variant>
        <vt:i4>2818146</vt:i4>
      </vt:variant>
      <vt:variant>
        <vt:i4>0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2056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2057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2020-09-30T08:35:00Z</dcterms:created>
  <dcterms:modified xsi:type="dcterms:W3CDTF">2020-09-30T08:49:00Z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