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A0CA7" w14:textId="1C6BCD56" w:rsidR="00777C06" w:rsidRPr="009A3467" w:rsidRDefault="00777C06" w:rsidP="00777C06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Delvator AB</w:t>
      </w:r>
    </w:p>
    <w:p w14:paraId="107447F9" w14:textId="77777777" w:rsidR="00777C06" w:rsidRPr="009A3467" w:rsidRDefault="00777C06" w:rsidP="00777C06">
      <w:pPr>
        <w:pStyle w:val="Matsformat"/>
        <w:rPr>
          <w:sz w:val="24"/>
          <w:szCs w:val="24"/>
        </w:rPr>
      </w:pPr>
      <w:r w:rsidRPr="009A3467">
        <w:rPr>
          <w:sz w:val="24"/>
          <w:szCs w:val="24"/>
        </w:rPr>
        <w:t xml:space="preserve">Pressinformation </w:t>
      </w:r>
    </w:p>
    <w:p w14:paraId="57F9E51C" w14:textId="465EDD4C" w:rsidR="00777C06" w:rsidRDefault="00777C06" w:rsidP="00777C06">
      <w:pPr>
        <w:pStyle w:val="Matsformat"/>
      </w:pPr>
      <w:r>
        <w:t>2018-03-0</w:t>
      </w:r>
      <w:r w:rsidR="001B1195">
        <w:t>6</w:t>
      </w:r>
    </w:p>
    <w:p w14:paraId="7ED1B3E5" w14:textId="77777777" w:rsidR="00777C06" w:rsidRDefault="00777C06" w:rsidP="00777C06">
      <w:pPr>
        <w:pStyle w:val="Matsformat"/>
      </w:pPr>
    </w:p>
    <w:p w14:paraId="6B9AA27B" w14:textId="77777777" w:rsidR="00777C06" w:rsidRDefault="00777C06" w:rsidP="00777C06">
      <w:pPr>
        <w:rPr>
          <w:sz w:val="40"/>
          <w:szCs w:val="40"/>
        </w:rPr>
      </w:pPr>
    </w:p>
    <w:p w14:paraId="59300EDF" w14:textId="27316BB1" w:rsidR="00777C06" w:rsidRPr="007709AA" w:rsidRDefault="00FE1EE7" w:rsidP="00777C06">
      <w:pPr>
        <w:rPr>
          <w:sz w:val="28"/>
          <w:szCs w:val="28"/>
        </w:rPr>
      </w:pPr>
      <w:r>
        <w:rPr>
          <w:sz w:val="28"/>
          <w:szCs w:val="28"/>
        </w:rPr>
        <w:t>Hitachi först</w:t>
      </w:r>
    </w:p>
    <w:p w14:paraId="23B76FE8" w14:textId="26583568" w:rsidR="00777C06" w:rsidRPr="007709AA" w:rsidRDefault="00777C06" w:rsidP="00777C06">
      <w:pPr>
        <w:rPr>
          <w:sz w:val="40"/>
          <w:szCs w:val="40"/>
        </w:rPr>
      </w:pPr>
      <w:r w:rsidRPr="007709AA">
        <w:rPr>
          <w:sz w:val="40"/>
          <w:szCs w:val="40"/>
        </w:rPr>
        <w:t>Sensor</w:t>
      </w:r>
      <w:r>
        <w:rPr>
          <w:sz w:val="40"/>
          <w:szCs w:val="40"/>
        </w:rPr>
        <w:t>er</w:t>
      </w:r>
      <w:r w:rsidRPr="007709AA">
        <w:rPr>
          <w:sz w:val="40"/>
          <w:szCs w:val="40"/>
        </w:rPr>
        <w:t xml:space="preserve"> håller koll på oljan</w:t>
      </w:r>
    </w:p>
    <w:p w14:paraId="4F4CEA87" w14:textId="77777777" w:rsidR="00777C06" w:rsidRDefault="00777C06" w:rsidP="00777C06"/>
    <w:p w14:paraId="54CE0F50" w14:textId="5EAFE6B8" w:rsidR="00777C06" w:rsidRDefault="00777C06" w:rsidP="00777C06">
      <w:pPr>
        <w:rPr>
          <w:b/>
        </w:rPr>
      </w:pPr>
      <w:bookmarkStart w:id="0" w:name="_GoBack"/>
      <w:r>
        <w:rPr>
          <w:b/>
        </w:rPr>
        <w:t xml:space="preserve">Hitachi är första maskintillverkare som </w:t>
      </w:r>
      <w:proofErr w:type="spellStart"/>
      <w:r>
        <w:rPr>
          <w:b/>
        </w:rPr>
        <w:t>fabriksmonterar</w:t>
      </w:r>
      <w:proofErr w:type="spellEnd"/>
      <w:r>
        <w:rPr>
          <w:b/>
        </w:rPr>
        <w:t xml:space="preserve"> sensorer som håller koll på motor- och hydrauloljans kvalitet. Inledningsvis är det två grävarmodeller som får utrustningen fabriksmonterad.</w:t>
      </w:r>
    </w:p>
    <w:p w14:paraId="002E5AD7" w14:textId="77777777" w:rsidR="00777C06" w:rsidRDefault="00777C06" w:rsidP="00777C06">
      <w:pPr>
        <w:rPr>
          <w:b/>
        </w:rPr>
      </w:pPr>
    </w:p>
    <w:p w14:paraId="0D5F975E" w14:textId="54F725E4" w:rsidR="00777C06" w:rsidRDefault="00777C06" w:rsidP="00777C06">
      <w:r w:rsidRPr="00696A25">
        <w:t>Sensorerna (</w:t>
      </w:r>
      <w:proofErr w:type="spellStart"/>
      <w:r w:rsidRPr="00696A25">
        <w:t>ConSite</w:t>
      </w:r>
      <w:proofErr w:type="spellEnd"/>
      <w:r w:rsidRPr="00696A25">
        <w:t xml:space="preserve"> </w:t>
      </w:r>
      <w:proofErr w:type="spellStart"/>
      <w:r w:rsidRPr="00696A25">
        <w:t>Oil</w:t>
      </w:r>
      <w:proofErr w:type="spellEnd"/>
      <w:r>
        <w:t xml:space="preserve"> </w:t>
      </w:r>
      <w:r w:rsidR="00576EAA">
        <w:t>S</w:t>
      </w:r>
      <w:r w:rsidRPr="00696A25">
        <w:t>ensor)</w:t>
      </w:r>
      <w:r>
        <w:t xml:space="preserve"> börjar </w:t>
      </w:r>
      <w:proofErr w:type="spellStart"/>
      <w:r>
        <w:t>fabriksmonteras</w:t>
      </w:r>
      <w:proofErr w:type="spellEnd"/>
      <w:r>
        <w:t xml:space="preserve"> under 2018. Nyheten gäller till en början bandgrävarna av modellerna ZX210-6 och ZX350-6.</w:t>
      </w:r>
    </w:p>
    <w:p w14:paraId="273E998A" w14:textId="21059FD7" w:rsidR="00777C06" w:rsidRDefault="00777C06" w:rsidP="00777C06">
      <w:r>
        <w:t>Sensorerna monteras i motor och hydraulsystem och håller koll på både motor- och hydrauloljans kondition.</w:t>
      </w:r>
    </w:p>
    <w:p w14:paraId="2795014E" w14:textId="77777777" w:rsidR="00777C06" w:rsidRDefault="00777C06" w:rsidP="00777C06">
      <w:r>
        <w:t xml:space="preserve">Sensorerna mäter temperatur, densitet, viskositet och dielektriska värden. Därigenom får ägaren kontinuerlig information om oljans kvalitet utan att behöva ta prover, vilket ger möjlighet till högre flexibilitet i intervallerna för oljebyten. </w:t>
      </w:r>
    </w:p>
    <w:p w14:paraId="1A5FE5E7" w14:textId="3FD65446" w:rsidR="00777C06" w:rsidRDefault="00777C06" w:rsidP="00777C06">
      <w:r>
        <w:t xml:space="preserve">Vid exempelvis körning under svåra förhållanden </w:t>
      </w:r>
      <w:r w:rsidR="00576EAA">
        <w:t>ges</w:t>
      </w:r>
      <w:r>
        <w:t xml:space="preserve"> indikation om det krävs tätare oljebyten och motsatt kan bytesintervallerna förlängas om maskinen används i miljöer som kräver färre byten.</w:t>
      </w:r>
    </w:p>
    <w:p w14:paraId="6C039D37" w14:textId="77777777" w:rsidR="00777C06" w:rsidRDefault="00777C06" w:rsidP="00777C06">
      <w:r>
        <w:t xml:space="preserve">– Vi är glada att vara den första tillverkaren som erbjuder sina kunder denna nya teknologi, säger Tom van </w:t>
      </w:r>
      <w:proofErr w:type="spellStart"/>
      <w:r>
        <w:t>Wijlandt</w:t>
      </w:r>
      <w:proofErr w:type="spellEnd"/>
      <w:r>
        <w:t xml:space="preserve">, chef för Service Business Support vid Hitachis europeiska bolag </w:t>
      </w:r>
      <w:proofErr w:type="spellStart"/>
      <w:r>
        <w:t>HCME</w:t>
      </w:r>
      <w:proofErr w:type="spellEnd"/>
      <w:r>
        <w:t>.</w:t>
      </w:r>
    </w:p>
    <w:p w14:paraId="61B34010" w14:textId="6FD1B266" w:rsidR="00777C06" w:rsidRDefault="00777C06" w:rsidP="00777C06">
      <w:r>
        <w:t xml:space="preserve">Sensorerna kommer att monteras även i ytterligare modeller framöver. </w:t>
      </w:r>
    </w:p>
    <w:p w14:paraId="34AD9408" w14:textId="77777777" w:rsidR="00777C06" w:rsidRDefault="00777C06" w:rsidP="00777C06"/>
    <w:p w14:paraId="009D6D28" w14:textId="77777777" w:rsidR="00777C06" w:rsidRDefault="00777C06" w:rsidP="00777C06">
      <w:pPr>
        <w:rPr>
          <w:b/>
        </w:rPr>
      </w:pPr>
      <w:r>
        <w:rPr>
          <w:b/>
        </w:rPr>
        <w:t>FAKTA:</w:t>
      </w:r>
    </w:p>
    <w:p w14:paraId="32713966" w14:textId="77777777" w:rsidR="00777C06" w:rsidRDefault="00777C06" w:rsidP="00777C06">
      <w:r>
        <w:t xml:space="preserve">• Hitachis grävare och hjullastare säljs i Sverige av Delvator AB, med kontor, verkstad och lager i Eslöv och Härnösand. I Eslöv finns utställningshall och runt övriga Sverige finns säljkontor och </w:t>
      </w:r>
      <w:r>
        <w:rPr>
          <w:rFonts w:eastAsia="Times New Roman"/>
        </w:rPr>
        <w:t>serviceverkstäder i ett rikstäckande nät.</w:t>
      </w:r>
    </w:p>
    <w:p w14:paraId="3CB3DBCB" w14:textId="77777777" w:rsidR="00777C06" w:rsidRDefault="00777C06" w:rsidP="00777C06">
      <w:r>
        <w:t xml:space="preserve">• För information om Delvator AB och Hitachi i Sverige, välkommen att kontakta Delvators vd Lotta Lundquist, </w:t>
      </w:r>
      <w:proofErr w:type="spellStart"/>
      <w:r>
        <w:t>tel</w:t>
      </w:r>
      <w:proofErr w:type="spellEnd"/>
      <w:r>
        <w:t xml:space="preserve"> 0413-692 01.</w:t>
      </w:r>
    </w:p>
    <w:bookmarkEnd w:id="0"/>
    <w:p w14:paraId="392DA3A5" w14:textId="77777777" w:rsidR="00696A25" w:rsidRDefault="00696A25"/>
    <w:p w14:paraId="384A9861" w14:textId="77777777" w:rsidR="00777C06" w:rsidRDefault="00777C06">
      <w:pPr>
        <w:rPr>
          <w:rFonts w:asciiTheme="minorHAnsi" w:hAnsiTheme="minorHAnsi"/>
          <w:sz w:val="24"/>
        </w:rPr>
      </w:pPr>
    </w:p>
    <w:sectPr w:rsidR="00777C06" w:rsidSect="00D950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47"/>
    <w:rsid w:val="00057BC8"/>
    <w:rsid w:val="000E2A11"/>
    <w:rsid w:val="0017273C"/>
    <w:rsid w:val="001B1195"/>
    <w:rsid w:val="001C0F90"/>
    <w:rsid w:val="00240169"/>
    <w:rsid w:val="00264350"/>
    <w:rsid w:val="00385DA1"/>
    <w:rsid w:val="003B115F"/>
    <w:rsid w:val="003D5FCB"/>
    <w:rsid w:val="00420447"/>
    <w:rsid w:val="00444B2D"/>
    <w:rsid w:val="00464CA1"/>
    <w:rsid w:val="00483ECA"/>
    <w:rsid w:val="004F55D9"/>
    <w:rsid w:val="005142EF"/>
    <w:rsid w:val="00576EAA"/>
    <w:rsid w:val="005E690B"/>
    <w:rsid w:val="00610C86"/>
    <w:rsid w:val="00696A25"/>
    <w:rsid w:val="006C6E45"/>
    <w:rsid w:val="007709AA"/>
    <w:rsid w:val="00777C06"/>
    <w:rsid w:val="007833CD"/>
    <w:rsid w:val="00934A6B"/>
    <w:rsid w:val="00A6709F"/>
    <w:rsid w:val="00AC5C2A"/>
    <w:rsid w:val="00B14A8C"/>
    <w:rsid w:val="00B77ABA"/>
    <w:rsid w:val="00CD62BB"/>
    <w:rsid w:val="00CE188C"/>
    <w:rsid w:val="00D3310B"/>
    <w:rsid w:val="00D54DEC"/>
    <w:rsid w:val="00D95017"/>
    <w:rsid w:val="00DD3CB4"/>
    <w:rsid w:val="00DD492E"/>
    <w:rsid w:val="00FA43C1"/>
    <w:rsid w:val="00FE1E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A55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character" w:styleId="Hyperlnk">
    <w:name w:val="Hyperlink"/>
    <w:basedOn w:val="Standardstycketypsnitt"/>
    <w:uiPriority w:val="99"/>
    <w:unhideWhenUsed/>
    <w:rsid w:val="004F5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character" w:styleId="Hyperlnk">
    <w:name w:val="Hyperlink"/>
    <w:basedOn w:val="Standardstycketypsnitt"/>
    <w:uiPriority w:val="99"/>
    <w:unhideWhenUsed/>
    <w:rsid w:val="004F5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1351</Characters>
  <Application>Microsoft Macintosh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3</cp:revision>
  <cp:lastPrinted>2018-03-02T08:28:00Z</cp:lastPrinted>
  <dcterms:created xsi:type="dcterms:W3CDTF">2018-03-02T08:28:00Z</dcterms:created>
  <dcterms:modified xsi:type="dcterms:W3CDTF">2018-03-02T08:42:00Z</dcterms:modified>
</cp:coreProperties>
</file>