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A3" w:rsidRDefault="007800D6" w:rsidP="002C2DBF">
      <w:pPr>
        <w:pStyle w:val="Rubrik1"/>
        <w:spacing w:line="240" w:lineRule="aut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Pressmeddelande 2016-09-07</w:t>
      </w:r>
    </w:p>
    <w:p w:rsidR="002C2DBF" w:rsidRPr="009310A3" w:rsidRDefault="002C2DBF" w:rsidP="002C2DBF">
      <w:pPr>
        <w:pStyle w:val="Rubrik1"/>
        <w:spacing w:line="240" w:lineRule="auto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9310A3">
        <w:rPr>
          <w:rFonts w:ascii="Arial" w:hAnsi="Arial" w:cs="Arial"/>
          <w:sz w:val="36"/>
          <w:szCs w:val="36"/>
        </w:rPr>
        <w:t>Göteborg &amp; Co förändrar i ledningen</w:t>
      </w:r>
    </w:p>
    <w:p w:rsidR="009D34ED" w:rsidRPr="009D34ED" w:rsidRDefault="002C2DBF" w:rsidP="002C2DBF">
      <w:pPr>
        <w:rPr>
          <w:rFonts w:ascii="Arial" w:hAnsi="Arial" w:cs="Arial"/>
          <w:b/>
          <w:sz w:val="22"/>
          <w:szCs w:val="22"/>
        </w:rPr>
      </w:pPr>
      <w:r w:rsidRPr="002C2DBF">
        <w:rPr>
          <w:rFonts w:ascii="Arial" w:hAnsi="Arial" w:cs="Arial"/>
          <w:b/>
          <w:sz w:val="22"/>
          <w:szCs w:val="22"/>
        </w:rPr>
        <w:t xml:space="preserve">Under hösten </w:t>
      </w:r>
      <w:r>
        <w:rPr>
          <w:rFonts w:ascii="Arial" w:hAnsi="Arial" w:cs="Arial"/>
          <w:b/>
          <w:sz w:val="22"/>
          <w:szCs w:val="22"/>
        </w:rPr>
        <w:t xml:space="preserve">ändrar </w:t>
      </w:r>
      <w:r w:rsidRPr="002C2DBF">
        <w:rPr>
          <w:rFonts w:ascii="Arial" w:hAnsi="Arial" w:cs="Arial"/>
          <w:b/>
          <w:sz w:val="22"/>
          <w:szCs w:val="22"/>
        </w:rPr>
        <w:t>Göteborg &amp; Co i ledningen</w:t>
      </w:r>
      <w:r>
        <w:rPr>
          <w:rFonts w:ascii="Arial" w:hAnsi="Arial" w:cs="Arial"/>
          <w:b/>
          <w:sz w:val="22"/>
          <w:szCs w:val="22"/>
        </w:rPr>
        <w:t xml:space="preserve"> för den operativa verksamheten</w:t>
      </w:r>
      <w:r w:rsidRPr="002C2DBF">
        <w:rPr>
          <w:rFonts w:ascii="Arial" w:hAnsi="Arial" w:cs="Arial"/>
          <w:b/>
          <w:sz w:val="22"/>
          <w:szCs w:val="22"/>
        </w:rPr>
        <w:t>. Tre nya chefer har utsetts för avdelningarna Privatturism, Möten</w:t>
      </w:r>
      <w:r w:rsidR="00346C39">
        <w:rPr>
          <w:rFonts w:ascii="Arial" w:hAnsi="Arial" w:cs="Arial"/>
          <w:b/>
          <w:sz w:val="22"/>
          <w:szCs w:val="22"/>
        </w:rPr>
        <w:t>/Convention Bureau</w:t>
      </w:r>
      <w:r w:rsidRPr="002C2DBF">
        <w:rPr>
          <w:rFonts w:ascii="Arial" w:hAnsi="Arial" w:cs="Arial"/>
          <w:b/>
          <w:sz w:val="22"/>
          <w:szCs w:val="22"/>
        </w:rPr>
        <w:t xml:space="preserve"> och Näringslivsgruppen.</w:t>
      </w:r>
    </w:p>
    <w:p w:rsidR="002C2DBF" w:rsidRPr="002C2DBF" w:rsidRDefault="002C2DBF" w:rsidP="002C2DBF">
      <w:pPr>
        <w:rPr>
          <w:rFonts w:ascii="Arial" w:hAnsi="Arial" w:cs="Arial"/>
          <w:sz w:val="22"/>
          <w:szCs w:val="22"/>
        </w:rPr>
      </w:pPr>
      <w:r w:rsidRPr="002C2DBF">
        <w:rPr>
          <w:rFonts w:ascii="Arial" w:hAnsi="Arial" w:cs="Arial"/>
          <w:b/>
          <w:sz w:val="22"/>
          <w:szCs w:val="22"/>
        </w:rPr>
        <w:t>Birgitta Bergqvist</w:t>
      </w:r>
      <w:r w:rsidRPr="002C2DBF">
        <w:rPr>
          <w:rFonts w:ascii="Arial" w:hAnsi="Arial" w:cs="Arial"/>
          <w:sz w:val="22"/>
          <w:szCs w:val="22"/>
        </w:rPr>
        <w:t xml:space="preserve"> </w:t>
      </w:r>
      <w:r w:rsidR="00E47453">
        <w:rPr>
          <w:rFonts w:ascii="Arial" w:hAnsi="Arial" w:cs="Arial"/>
          <w:sz w:val="22"/>
          <w:szCs w:val="22"/>
        </w:rPr>
        <w:t>hälsas välkommen som</w:t>
      </w:r>
      <w:r w:rsidRPr="002C2DBF">
        <w:rPr>
          <w:rFonts w:ascii="Arial" w:hAnsi="Arial" w:cs="Arial"/>
          <w:sz w:val="22"/>
          <w:szCs w:val="22"/>
        </w:rPr>
        <w:t xml:space="preserve"> ny chef för affärsområdet Privatturism. </w:t>
      </w:r>
      <w:r w:rsidR="004A00B5">
        <w:rPr>
          <w:rFonts w:ascii="Arial" w:hAnsi="Arial" w:cs="Arial"/>
          <w:sz w:val="22"/>
          <w:szCs w:val="22"/>
        </w:rPr>
        <w:t xml:space="preserve">Hon är enda externa rekryteringen och </w:t>
      </w:r>
      <w:r w:rsidR="009145E4">
        <w:rPr>
          <w:rFonts w:ascii="Arial" w:hAnsi="Arial" w:cs="Arial"/>
          <w:sz w:val="22"/>
          <w:szCs w:val="22"/>
        </w:rPr>
        <w:t xml:space="preserve">kommer </w:t>
      </w:r>
      <w:r w:rsidR="004A00B5">
        <w:rPr>
          <w:rFonts w:ascii="Arial" w:hAnsi="Arial" w:cs="Arial"/>
          <w:sz w:val="22"/>
          <w:szCs w:val="22"/>
        </w:rPr>
        <w:t>närmast</w:t>
      </w:r>
      <w:r w:rsidRPr="002C2DBF">
        <w:rPr>
          <w:rFonts w:ascii="Arial" w:hAnsi="Arial" w:cs="Arial"/>
          <w:sz w:val="22"/>
          <w:szCs w:val="22"/>
        </w:rPr>
        <w:t xml:space="preserve"> från jobbet som marknadschef för </w:t>
      </w:r>
      <w:proofErr w:type="spellStart"/>
      <w:r w:rsidRPr="002C2DBF">
        <w:rPr>
          <w:rFonts w:ascii="Arial" w:hAnsi="Arial" w:cs="Arial"/>
          <w:sz w:val="22"/>
          <w:szCs w:val="22"/>
        </w:rPr>
        <w:t>MediCarrier</w:t>
      </w:r>
      <w:proofErr w:type="spellEnd"/>
      <w:r w:rsidRPr="002C2DBF">
        <w:rPr>
          <w:rFonts w:ascii="Arial" w:hAnsi="Arial" w:cs="Arial"/>
          <w:sz w:val="22"/>
          <w:szCs w:val="22"/>
        </w:rPr>
        <w:t xml:space="preserve"> AB</w:t>
      </w:r>
      <w:r w:rsidR="004A00B5">
        <w:rPr>
          <w:rFonts w:ascii="Arial" w:hAnsi="Arial" w:cs="Arial"/>
          <w:sz w:val="22"/>
          <w:szCs w:val="22"/>
        </w:rPr>
        <w:t>.</w:t>
      </w:r>
      <w:r w:rsidRPr="002C2DBF">
        <w:rPr>
          <w:rFonts w:ascii="Arial" w:hAnsi="Arial" w:cs="Arial"/>
          <w:sz w:val="22"/>
          <w:szCs w:val="22"/>
        </w:rPr>
        <w:t xml:space="preserve"> </w:t>
      </w:r>
      <w:r w:rsidR="004A00B5">
        <w:rPr>
          <w:rFonts w:ascii="Arial" w:hAnsi="Arial" w:cs="Arial"/>
          <w:sz w:val="22"/>
          <w:szCs w:val="22"/>
        </w:rPr>
        <w:t>I</w:t>
      </w:r>
      <w:r w:rsidR="009145E4">
        <w:rPr>
          <w:rFonts w:ascii="Arial" w:hAnsi="Arial" w:cs="Arial"/>
          <w:sz w:val="22"/>
          <w:szCs w:val="22"/>
        </w:rPr>
        <w:t xml:space="preserve">nnan dess </w:t>
      </w:r>
      <w:r w:rsidR="004A00B5">
        <w:rPr>
          <w:rFonts w:ascii="Arial" w:hAnsi="Arial" w:cs="Arial"/>
          <w:sz w:val="22"/>
          <w:szCs w:val="22"/>
        </w:rPr>
        <w:t xml:space="preserve">har hon </w:t>
      </w:r>
      <w:r w:rsidR="009145E4">
        <w:rPr>
          <w:rFonts w:ascii="Arial" w:hAnsi="Arial" w:cs="Arial"/>
          <w:sz w:val="22"/>
          <w:szCs w:val="22"/>
        </w:rPr>
        <w:t xml:space="preserve">haft </w:t>
      </w:r>
      <w:r w:rsidRPr="002C2DBF">
        <w:rPr>
          <w:rFonts w:ascii="Arial" w:hAnsi="Arial" w:cs="Arial"/>
          <w:sz w:val="22"/>
          <w:szCs w:val="22"/>
        </w:rPr>
        <w:t>en lång karriär inom besöksnäringen</w:t>
      </w:r>
      <w:r w:rsidR="004A00B5">
        <w:rPr>
          <w:rFonts w:ascii="Arial" w:hAnsi="Arial" w:cs="Arial"/>
          <w:sz w:val="22"/>
          <w:szCs w:val="22"/>
        </w:rPr>
        <w:t>; b</w:t>
      </w:r>
      <w:r w:rsidRPr="002C2DBF">
        <w:rPr>
          <w:rFonts w:ascii="Arial" w:hAnsi="Arial" w:cs="Arial"/>
          <w:sz w:val="22"/>
          <w:szCs w:val="22"/>
        </w:rPr>
        <w:t xml:space="preserve">land annat som VD för Vimmerby Turism &amp; Näringsliv AB </w:t>
      </w:r>
      <w:r w:rsidR="009145E4">
        <w:rPr>
          <w:rFonts w:ascii="Arial" w:hAnsi="Arial" w:cs="Arial"/>
          <w:sz w:val="22"/>
          <w:szCs w:val="22"/>
        </w:rPr>
        <w:t>och</w:t>
      </w:r>
      <w:r w:rsidRPr="002C2DBF">
        <w:rPr>
          <w:rFonts w:ascii="Arial" w:hAnsi="Arial" w:cs="Arial"/>
          <w:sz w:val="22"/>
          <w:szCs w:val="22"/>
        </w:rPr>
        <w:t xml:space="preserve"> på ledande befattningar inom </w:t>
      </w:r>
      <w:r w:rsidR="00346C39">
        <w:rPr>
          <w:rFonts w:ascii="Arial" w:hAnsi="Arial" w:cs="Arial"/>
          <w:sz w:val="22"/>
          <w:szCs w:val="22"/>
        </w:rPr>
        <w:t>Best Western</w:t>
      </w:r>
      <w:r w:rsidRPr="002C2DBF">
        <w:rPr>
          <w:rFonts w:ascii="Arial" w:hAnsi="Arial" w:cs="Arial"/>
          <w:sz w:val="22"/>
          <w:szCs w:val="22"/>
        </w:rPr>
        <w:t xml:space="preserve"> och </w:t>
      </w:r>
      <w:r w:rsidR="00346C39">
        <w:rPr>
          <w:rFonts w:ascii="Arial" w:hAnsi="Arial" w:cs="Arial"/>
          <w:sz w:val="22"/>
          <w:szCs w:val="22"/>
        </w:rPr>
        <w:t>SAS</w:t>
      </w:r>
      <w:r w:rsidRPr="002C2DBF">
        <w:rPr>
          <w:rFonts w:ascii="Arial" w:hAnsi="Arial" w:cs="Arial"/>
          <w:sz w:val="22"/>
          <w:szCs w:val="22"/>
        </w:rPr>
        <w:t>.</w:t>
      </w:r>
      <w:r w:rsidR="009D34ED">
        <w:rPr>
          <w:rFonts w:ascii="Arial" w:hAnsi="Arial" w:cs="Arial"/>
          <w:sz w:val="22"/>
          <w:szCs w:val="22"/>
        </w:rPr>
        <w:t xml:space="preserve"> Privatturismen växer snabbt i hårdnande konkurrens och s</w:t>
      </w:r>
      <w:r w:rsidRPr="002C2DBF">
        <w:rPr>
          <w:rFonts w:ascii="Arial" w:hAnsi="Arial" w:cs="Arial"/>
          <w:sz w:val="22"/>
          <w:szCs w:val="22"/>
        </w:rPr>
        <w:t xml:space="preserve">om chef </w:t>
      </w:r>
      <w:r w:rsidR="00711D7E">
        <w:rPr>
          <w:rFonts w:ascii="Arial" w:hAnsi="Arial" w:cs="Arial"/>
          <w:sz w:val="22"/>
          <w:szCs w:val="22"/>
        </w:rPr>
        <w:t xml:space="preserve">blir en central uppgift att tillsammans med näringen driva utvecklingen av nya reseanledningar och stimulera till besök året runt. </w:t>
      </w:r>
      <w:r w:rsidRPr="002C2DBF">
        <w:rPr>
          <w:rFonts w:ascii="Arial" w:hAnsi="Arial" w:cs="Arial"/>
          <w:sz w:val="22"/>
          <w:szCs w:val="22"/>
        </w:rPr>
        <w:t>Birgitta tillträder sin nya tjänst den 1 november 2016.</w:t>
      </w:r>
    </w:p>
    <w:p w:rsidR="009145E4" w:rsidRDefault="002C2DBF" w:rsidP="002C2DBF">
      <w:pPr>
        <w:rPr>
          <w:rFonts w:ascii="Arial" w:hAnsi="Arial" w:cs="Arial"/>
          <w:color w:val="000000"/>
          <w:sz w:val="22"/>
          <w:szCs w:val="22"/>
        </w:rPr>
      </w:pPr>
      <w:r w:rsidRPr="002C2DBF">
        <w:rPr>
          <w:rFonts w:ascii="Arial" w:hAnsi="Arial" w:cs="Arial"/>
          <w:b/>
          <w:sz w:val="22"/>
          <w:szCs w:val="22"/>
        </w:rPr>
        <w:t>Annika Hallman</w:t>
      </w:r>
      <w:r w:rsidRPr="002C2DBF">
        <w:rPr>
          <w:rFonts w:ascii="Arial" w:hAnsi="Arial" w:cs="Arial"/>
          <w:sz w:val="22"/>
          <w:szCs w:val="22"/>
        </w:rPr>
        <w:t xml:space="preserve"> </w:t>
      </w:r>
      <w:r w:rsidR="00D00D6C">
        <w:rPr>
          <w:rFonts w:ascii="Arial" w:hAnsi="Arial" w:cs="Arial"/>
          <w:color w:val="000000"/>
          <w:sz w:val="22"/>
          <w:szCs w:val="22"/>
        </w:rPr>
        <w:t>är ny chef för affärsområdet Möten</w:t>
      </w:r>
      <w:r w:rsidR="00346C39">
        <w:rPr>
          <w:rFonts w:ascii="Arial" w:hAnsi="Arial" w:cs="Arial"/>
          <w:color w:val="000000"/>
          <w:sz w:val="22"/>
          <w:szCs w:val="22"/>
        </w:rPr>
        <w:t>/</w:t>
      </w:r>
      <w:r w:rsidR="00D00D6C">
        <w:rPr>
          <w:rFonts w:ascii="Arial" w:hAnsi="Arial" w:cs="Arial"/>
          <w:color w:val="000000"/>
          <w:sz w:val="22"/>
          <w:szCs w:val="22"/>
        </w:rPr>
        <w:t>Gothenburg Convention Bureau</w:t>
      </w:r>
      <w:r w:rsidR="009D34ED">
        <w:rPr>
          <w:rFonts w:ascii="Arial" w:hAnsi="Arial" w:cs="Arial"/>
          <w:color w:val="000000"/>
          <w:sz w:val="22"/>
          <w:szCs w:val="22"/>
        </w:rPr>
        <w:t xml:space="preserve">, </w:t>
      </w:r>
      <w:r w:rsidR="00346C39">
        <w:rPr>
          <w:rFonts w:ascii="Arial" w:hAnsi="Arial" w:cs="Arial"/>
          <w:color w:val="000000"/>
          <w:sz w:val="22"/>
          <w:szCs w:val="22"/>
        </w:rPr>
        <w:t>och</w:t>
      </w:r>
      <w:r w:rsidR="009D34ED">
        <w:rPr>
          <w:rFonts w:ascii="Arial" w:hAnsi="Arial" w:cs="Arial"/>
          <w:color w:val="000000"/>
          <w:sz w:val="22"/>
          <w:szCs w:val="22"/>
        </w:rPr>
        <w:t xml:space="preserve"> har gedigen erfarenhet av uppgiften</w:t>
      </w:r>
      <w:r w:rsidR="00D00D6C">
        <w:rPr>
          <w:rFonts w:ascii="Arial" w:hAnsi="Arial" w:cs="Arial"/>
          <w:color w:val="000000"/>
          <w:sz w:val="22"/>
          <w:szCs w:val="22"/>
        </w:rPr>
        <w:t>.</w:t>
      </w:r>
      <w:r w:rsidR="009145E4">
        <w:rPr>
          <w:rFonts w:ascii="Arial" w:hAnsi="Arial" w:cs="Arial"/>
          <w:color w:val="000000"/>
          <w:sz w:val="22"/>
          <w:szCs w:val="22"/>
        </w:rPr>
        <w:t xml:space="preserve"> Hon har tidigare ansvarat för värvningen av stora kongresser, framför allt inom det medicinska området, och de senaste 4 åren varit operativt ansvarig för Möten. Detta är en mycket viktig del av bolagets verksamhet som förra året värvade 64 framtida kongresser med totalt 36 000 delegater, vilket </w:t>
      </w:r>
      <w:r w:rsidR="009D34ED">
        <w:rPr>
          <w:rFonts w:ascii="Arial" w:hAnsi="Arial" w:cs="Arial"/>
          <w:color w:val="000000"/>
          <w:sz w:val="22"/>
          <w:szCs w:val="22"/>
        </w:rPr>
        <w:t>kommer generera</w:t>
      </w:r>
      <w:r w:rsidR="009145E4">
        <w:rPr>
          <w:rFonts w:ascii="Arial" w:hAnsi="Arial" w:cs="Arial"/>
          <w:color w:val="000000"/>
          <w:sz w:val="22"/>
          <w:szCs w:val="22"/>
        </w:rPr>
        <w:t xml:space="preserve"> 356 miljoner i turismomsättning för Göteborg. Annika har redan börjat </w:t>
      </w:r>
      <w:r w:rsidR="009D34ED">
        <w:rPr>
          <w:rFonts w:ascii="Arial" w:hAnsi="Arial" w:cs="Arial"/>
          <w:color w:val="000000"/>
          <w:sz w:val="22"/>
          <w:szCs w:val="22"/>
        </w:rPr>
        <w:t xml:space="preserve">på </w:t>
      </w:r>
      <w:r w:rsidR="009145E4">
        <w:rPr>
          <w:rFonts w:ascii="Arial" w:hAnsi="Arial" w:cs="Arial"/>
          <w:color w:val="000000"/>
          <w:sz w:val="22"/>
          <w:szCs w:val="22"/>
        </w:rPr>
        <w:t>sin nya tjänst.</w:t>
      </w:r>
    </w:p>
    <w:p w:rsidR="002C2DBF" w:rsidRDefault="002C2DBF" w:rsidP="002C2DBF">
      <w:pPr>
        <w:rPr>
          <w:rFonts w:ascii="Arial" w:hAnsi="Arial" w:cs="Arial"/>
          <w:color w:val="000000"/>
          <w:sz w:val="22"/>
          <w:szCs w:val="22"/>
        </w:rPr>
      </w:pPr>
      <w:r w:rsidRPr="002C2DBF">
        <w:rPr>
          <w:rFonts w:ascii="Arial" w:hAnsi="Arial" w:cs="Arial"/>
          <w:b/>
          <w:sz w:val="22"/>
          <w:szCs w:val="22"/>
        </w:rPr>
        <w:t>Lennart Johansson</w:t>
      </w:r>
      <w:r w:rsidRPr="002C2DBF">
        <w:rPr>
          <w:rFonts w:ascii="Arial" w:hAnsi="Arial" w:cs="Arial"/>
          <w:sz w:val="22"/>
          <w:szCs w:val="22"/>
        </w:rPr>
        <w:t xml:space="preserve"> blir chef för Näringslivsgruppen; det unika nätverk med</w:t>
      </w:r>
      <w:r w:rsidRPr="002C2DBF">
        <w:rPr>
          <w:rFonts w:ascii="Arial" w:hAnsi="Arial" w:cs="Arial"/>
          <w:color w:val="000000"/>
          <w:sz w:val="22"/>
          <w:szCs w:val="22"/>
        </w:rPr>
        <w:t xml:space="preserve"> näringsliv, organisationer, kommuner, universitet och högskola som </w:t>
      </w:r>
      <w:r w:rsidR="009145E4">
        <w:rPr>
          <w:rFonts w:ascii="Arial" w:hAnsi="Arial" w:cs="Arial"/>
          <w:color w:val="000000"/>
          <w:sz w:val="22"/>
          <w:szCs w:val="22"/>
        </w:rPr>
        <w:t>arbetar</w:t>
      </w:r>
      <w:r w:rsidRPr="002C2DBF">
        <w:rPr>
          <w:rFonts w:ascii="Arial" w:hAnsi="Arial" w:cs="Arial"/>
          <w:color w:val="000000"/>
          <w:sz w:val="22"/>
          <w:szCs w:val="22"/>
        </w:rPr>
        <w:t xml:space="preserve"> för att stärka och utveckla Göteborgs konkurrens</w:t>
      </w:r>
      <w:r w:rsidR="009145E4">
        <w:rPr>
          <w:rFonts w:ascii="Arial" w:hAnsi="Arial" w:cs="Arial"/>
          <w:color w:val="000000"/>
          <w:sz w:val="22"/>
          <w:szCs w:val="22"/>
        </w:rPr>
        <w:t>-</w:t>
      </w:r>
      <w:r w:rsidRPr="002C2DBF">
        <w:rPr>
          <w:rFonts w:ascii="Arial" w:hAnsi="Arial" w:cs="Arial"/>
          <w:color w:val="000000"/>
          <w:sz w:val="22"/>
          <w:szCs w:val="22"/>
        </w:rPr>
        <w:t xml:space="preserve"> och attraktionskraft. Birgitta L-Öfverholm som var med och startade Näringslivsgruppen och har varit chef sedan 1994</w:t>
      </w:r>
      <w:r w:rsidR="009145E4">
        <w:rPr>
          <w:rFonts w:ascii="Arial" w:hAnsi="Arial" w:cs="Arial"/>
          <w:color w:val="000000"/>
          <w:sz w:val="22"/>
          <w:szCs w:val="22"/>
        </w:rPr>
        <w:t>,</w:t>
      </w:r>
      <w:r w:rsidRPr="002C2DBF">
        <w:rPr>
          <w:rFonts w:ascii="Arial" w:hAnsi="Arial" w:cs="Arial"/>
          <w:color w:val="000000"/>
          <w:sz w:val="22"/>
          <w:szCs w:val="22"/>
        </w:rPr>
        <w:t xml:space="preserve"> väljer att vid årsskiftet lämna över stafettpinnen. </w:t>
      </w:r>
      <w:r w:rsidR="00D00D6C">
        <w:rPr>
          <w:rFonts w:ascii="Arial" w:hAnsi="Arial" w:cs="Arial"/>
          <w:color w:val="000000"/>
          <w:sz w:val="22"/>
          <w:szCs w:val="22"/>
        </w:rPr>
        <w:t xml:space="preserve">Sedan </w:t>
      </w:r>
      <w:r w:rsidRPr="002C2DBF">
        <w:rPr>
          <w:rFonts w:ascii="Arial" w:hAnsi="Arial" w:cs="Arial"/>
          <w:color w:val="000000"/>
          <w:sz w:val="22"/>
          <w:szCs w:val="22"/>
        </w:rPr>
        <w:t>Lennart</w:t>
      </w:r>
      <w:r w:rsidR="00D00D6C">
        <w:rPr>
          <w:rFonts w:ascii="Arial" w:hAnsi="Arial" w:cs="Arial"/>
          <w:color w:val="000000"/>
          <w:sz w:val="22"/>
          <w:szCs w:val="22"/>
        </w:rPr>
        <w:t xml:space="preserve"> började på Göteborg &amp; Co 2006 har han</w:t>
      </w:r>
      <w:r w:rsidR="00282E0C">
        <w:rPr>
          <w:rFonts w:ascii="Arial" w:hAnsi="Arial" w:cs="Arial"/>
          <w:color w:val="000000"/>
          <w:sz w:val="22"/>
          <w:szCs w:val="22"/>
        </w:rPr>
        <w:t xml:space="preserve"> haft flera </w:t>
      </w:r>
      <w:r w:rsidR="00346C39">
        <w:rPr>
          <w:rFonts w:ascii="Arial" w:hAnsi="Arial" w:cs="Arial"/>
          <w:color w:val="000000"/>
          <w:sz w:val="22"/>
          <w:szCs w:val="22"/>
        </w:rPr>
        <w:t xml:space="preserve">ledande </w:t>
      </w:r>
      <w:r w:rsidR="00282E0C">
        <w:rPr>
          <w:rFonts w:ascii="Arial" w:hAnsi="Arial" w:cs="Arial"/>
          <w:color w:val="000000"/>
          <w:sz w:val="22"/>
          <w:szCs w:val="22"/>
        </w:rPr>
        <w:t>positioner</w:t>
      </w:r>
      <w:r w:rsidRPr="002C2DBF">
        <w:rPr>
          <w:rFonts w:ascii="Arial" w:hAnsi="Arial" w:cs="Arial"/>
          <w:color w:val="000000"/>
          <w:sz w:val="22"/>
          <w:szCs w:val="22"/>
        </w:rPr>
        <w:t>.</w:t>
      </w:r>
      <w:r w:rsidR="00AB3CC3">
        <w:rPr>
          <w:rFonts w:ascii="Arial" w:hAnsi="Arial" w:cs="Arial"/>
          <w:color w:val="000000"/>
          <w:sz w:val="22"/>
          <w:szCs w:val="22"/>
        </w:rPr>
        <w:t xml:space="preserve"> Innan dess </w:t>
      </w:r>
      <w:r w:rsidR="009F4E5E">
        <w:rPr>
          <w:rFonts w:ascii="Arial" w:hAnsi="Arial" w:cs="Arial"/>
          <w:color w:val="000000"/>
          <w:sz w:val="22"/>
          <w:szCs w:val="22"/>
        </w:rPr>
        <w:t xml:space="preserve">var han </w:t>
      </w:r>
      <w:r w:rsidR="00AB3CC3">
        <w:rPr>
          <w:rFonts w:ascii="Arial" w:hAnsi="Arial" w:cs="Arial"/>
          <w:color w:val="000000"/>
          <w:sz w:val="22"/>
          <w:szCs w:val="22"/>
        </w:rPr>
        <w:t xml:space="preserve">bland annat chef för SJ:s affärsresor i samband med introduktionen av X2000 och marknadschef </w:t>
      </w:r>
      <w:r w:rsidR="009F4E5E">
        <w:rPr>
          <w:rFonts w:ascii="Arial" w:hAnsi="Arial" w:cs="Arial"/>
          <w:color w:val="000000"/>
          <w:sz w:val="22"/>
          <w:szCs w:val="22"/>
        </w:rPr>
        <w:t>för</w:t>
      </w:r>
      <w:r w:rsidR="00AB3CC3">
        <w:rPr>
          <w:rFonts w:ascii="Arial" w:hAnsi="Arial" w:cs="Arial"/>
          <w:color w:val="000000"/>
          <w:sz w:val="22"/>
          <w:szCs w:val="22"/>
        </w:rPr>
        <w:t xml:space="preserve"> SAS i både Sverige och Nordamerika.</w:t>
      </w:r>
    </w:p>
    <w:p w:rsidR="002C2DBF" w:rsidRDefault="002C2DBF" w:rsidP="002C2DBF">
      <w:pPr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För mer information: Camilla Nyman, VD Göteborg &amp; Co, Tel: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0702-610903</w:t>
      </w:r>
      <w:proofErr w:type="gramEnd"/>
    </w:p>
    <w:p w:rsidR="002C2DBF" w:rsidRPr="002C2DBF" w:rsidRDefault="002C2DBF" w:rsidP="002C2DBF">
      <w:pPr>
        <w:rPr>
          <w:rFonts w:ascii="Arial" w:hAnsi="Arial" w:cs="Arial"/>
          <w:szCs w:val="20"/>
        </w:rPr>
      </w:pPr>
      <w:r w:rsidRPr="002C2DBF">
        <w:rPr>
          <w:rFonts w:ascii="Arial" w:hAnsi="Arial" w:cs="Arial"/>
          <w:i/>
          <w:iCs/>
          <w:szCs w:val="20"/>
        </w:rPr>
        <w:t>Göteborg &amp; Co har till uppgift att marknadsföra och medverka i utvecklingen av Göteborg som turist-, evenemangs-, och mötesstad. Läs mer om bolaget på</w:t>
      </w:r>
      <w:r>
        <w:rPr>
          <w:rFonts w:ascii="Arial" w:hAnsi="Arial" w:cs="Arial"/>
          <w:i/>
          <w:iCs/>
          <w:szCs w:val="20"/>
        </w:rPr>
        <w:t xml:space="preserve">: </w:t>
      </w:r>
      <w:hyperlink r:id="rId8" w:history="1">
        <w:r w:rsidRPr="002C2DBF">
          <w:rPr>
            <w:rStyle w:val="Hyperlnk"/>
            <w:rFonts w:ascii="Arial" w:hAnsi="Arial" w:cs="Arial"/>
            <w:szCs w:val="20"/>
          </w:rPr>
          <w:t>goteborgco.se/</w:t>
        </w:r>
      </w:hyperlink>
    </w:p>
    <w:p w:rsidR="00A06F53" w:rsidRPr="002C2DBF" w:rsidRDefault="00A06F53" w:rsidP="00F06365">
      <w:pPr>
        <w:rPr>
          <w:rFonts w:ascii="Arial" w:hAnsi="Arial" w:cs="Arial"/>
          <w:szCs w:val="20"/>
        </w:rPr>
      </w:pPr>
    </w:p>
    <w:sectPr w:rsidR="00A06F53" w:rsidRPr="002C2DBF" w:rsidSect="0076630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701" w:bottom="2268" w:left="2954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CC3" w:rsidRDefault="00AB3CC3">
      <w:r>
        <w:separator/>
      </w:r>
    </w:p>
  </w:endnote>
  <w:endnote w:type="continuationSeparator" w:id="0">
    <w:p w:rsidR="00AB3CC3" w:rsidRDefault="00AB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C3" w:rsidRDefault="00AB3CC3" w:rsidP="003C5860">
    <w:pPr>
      <w:pStyle w:val="Sidfot"/>
      <w:ind w:left="-204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C3" w:rsidRDefault="00AB3CC3" w:rsidP="009B5745">
    <w:pPr>
      <w:pStyle w:val="Sidfot"/>
      <w:spacing w:before="0" w:after="0"/>
      <w:ind w:left="-1990"/>
    </w:pPr>
    <w:r>
      <w:rPr>
        <w:noProof/>
      </w:rPr>
      <w:drawing>
        <wp:inline distT="0" distB="0" distL="0" distR="0" wp14:anchorId="25A26B27" wp14:editId="62F57774">
          <wp:extent cx="1800225" cy="428625"/>
          <wp:effectExtent l="0" t="0" r="9525" b="9525"/>
          <wp:docPr id="3" name="Bild 3" descr="logotyp-t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-t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37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CC3" w:rsidRDefault="00AB3CC3">
      <w:r>
        <w:separator/>
      </w:r>
    </w:p>
  </w:footnote>
  <w:footnote w:type="continuationSeparator" w:id="0">
    <w:p w:rsidR="00AB3CC3" w:rsidRDefault="00AB3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C3" w:rsidRDefault="00AB3CC3" w:rsidP="009B5745">
    <w:pPr>
      <w:pStyle w:val="Sidhuvud"/>
      <w:spacing w:before="0" w:after="0" w:line="240" w:lineRule="auto"/>
      <w:ind w:left="-1990"/>
    </w:pPr>
    <w:r>
      <w:rPr>
        <w:noProof/>
      </w:rPr>
      <w:drawing>
        <wp:inline distT="0" distB="0" distL="0" distR="0" wp14:anchorId="66012376" wp14:editId="54BA6099">
          <wp:extent cx="2504338" cy="370936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öteborg &amp; 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881" cy="371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C3" w:rsidRDefault="00AB3CC3" w:rsidP="0076630E">
    <w:pPr>
      <w:pStyle w:val="Sidhuvud"/>
      <w:spacing w:before="0" w:after="0" w:line="240" w:lineRule="auto"/>
      <w:ind w:left="-1990"/>
    </w:pPr>
    <w:r>
      <w:rPr>
        <w:noProof/>
      </w:rPr>
      <w:drawing>
        <wp:inline distT="0" distB="0" distL="0" distR="0" wp14:anchorId="0D18BBA8" wp14:editId="08E3C8FE">
          <wp:extent cx="2504338" cy="370936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öteborg &amp; 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881" cy="371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6076"/>
    <w:multiLevelType w:val="singleLevel"/>
    <w:tmpl w:val="EDA6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F260C5"/>
    <w:multiLevelType w:val="hybridMultilevel"/>
    <w:tmpl w:val="6AF0E7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F219E"/>
    <w:multiLevelType w:val="hybridMultilevel"/>
    <w:tmpl w:val="BA84FD7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8D"/>
    <w:rsid w:val="00043726"/>
    <w:rsid w:val="00056540"/>
    <w:rsid w:val="00062DC9"/>
    <w:rsid w:val="000C3C3F"/>
    <w:rsid w:val="000E68A3"/>
    <w:rsid w:val="000E7675"/>
    <w:rsid w:val="00115A9F"/>
    <w:rsid w:val="00121C9A"/>
    <w:rsid w:val="00130B03"/>
    <w:rsid w:val="00133176"/>
    <w:rsid w:val="00163BB1"/>
    <w:rsid w:val="0016668D"/>
    <w:rsid w:val="00167906"/>
    <w:rsid w:val="001932A2"/>
    <w:rsid w:val="0019608B"/>
    <w:rsid w:val="001A0422"/>
    <w:rsid w:val="001A3E3E"/>
    <w:rsid w:val="001C6C03"/>
    <w:rsid w:val="001F72FA"/>
    <w:rsid w:val="002624C7"/>
    <w:rsid w:val="00282E0C"/>
    <w:rsid w:val="002C2DBF"/>
    <w:rsid w:val="002F20A3"/>
    <w:rsid w:val="003244CB"/>
    <w:rsid w:val="00342B2C"/>
    <w:rsid w:val="00346C39"/>
    <w:rsid w:val="0038225F"/>
    <w:rsid w:val="003A62A9"/>
    <w:rsid w:val="003C5860"/>
    <w:rsid w:val="003D2531"/>
    <w:rsid w:val="00403DCA"/>
    <w:rsid w:val="00430F96"/>
    <w:rsid w:val="00455569"/>
    <w:rsid w:val="004A00B5"/>
    <w:rsid w:val="004B58A8"/>
    <w:rsid w:val="00505294"/>
    <w:rsid w:val="0052784D"/>
    <w:rsid w:val="005536B9"/>
    <w:rsid w:val="00590098"/>
    <w:rsid w:val="00593491"/>
    <w:rsid w:val="005C4920"/>
    <w:rsid w:val="005F0967"/>
    <w:rsid w:val="00601931"/>
    <w:rsid w:val="00625409"/>
    <w:rsid w:val="006362FD"/>
    <w:rsid w:val="00657BEF"/>
    <w:rsid w:val="00670712"/>
    <w:rsid w:val="0068203A"/>
    <w:rsid w:val="00685F60"/>
    <w:rsid w:val="006C1C1D"/>
    <w:rsid w:val="006F28DA"/>
    <w:rsid w:val="006F60AE"/>
    <w:rsid w:val="00701DD4"/>
    <w:rsid w:val="00711D7E"/>
    <w:rsid w:val="0076630E"/>
    <w:rsid w:val="00766E4B"/>
    <w:rsid w:val="007800D6"/>
    <w:rsid w:val="00780392"/>
    <w:rsid w:val="00781E41"/>
    <w:rsid w:val="007D24CC"/>
    <w:rsid w:val="00802711"/>
    <w:rsid w:val="0080551E"/>
    <w:rsid w:val="00823478"/>
    <w:rsid w:val="00865042"/>
    <w:rsid w:val="008817B6"/>
    <w:rsid w:val="008B26C4"/>
    <w:rsid w:val="008E54B9"/>
    <w:rsid w:val="00911321"/>
    <w:rsid w:val="009145E4"/>
    <w:rsid w:val="00921E13"/>
    <w:rsid w:val="009310A3"/>
    <w:rsid w:val="009A6C45"/>
    <w:rsid w:val="009B5745"/>
    <w:rsid w:val="009D34ED"/>
    <w:rsid w:val="009E1594"/>
    <w:rsid w:val="009F4E5E"/>
    <w:rsid w:val="00A06F53"/>
    <w:rsid w:val="00A633C7"/>
    <w:rsid w:val="00AB3CC3"/>
    <w:rsid w:val="00AB7773"/>
    <w:rsid w:val="00AD17D3"/>
    <w:rsid w:val="00B055B4"/>
    <w:rsid w:val="00B1425F"/>
    <w:rsid w:val="00B62265"/>
    <w:rsid w:val="00B83B01"/>
    <w:rsid w:val="00B86D4F"/>
    <w:rsid w:val="00BA7241"/>
    <w:rsid w:val="00BF5C5F"/>
    <w:rsid w:val="00BF6436"/>
    <w:rsid w:val="00C718B6"/>
    <w:rsid w:val="00C83769"/>
    <w:rsid w:val="00C85381"/>
    <w:rsid w:val="00C87342"/>
    <w:rsid w:val="00C932EA"/>
    <w:rsid w:val="00CC7E8F"/>
    <w:rsid w:val="00D00D6C"/>
    <w:rsid w:val="00D45A0E"/>
    <w:rsid w:val="00DC0C7E"/>
    <w:rsid w:val="00DC3FE3"/>
    <w:rsid w:val="00DD2DA0"/>
    <w:rsid w:val="00E07B2F"/>
    <w:rsid w:val="00E24B05"/>
    <w:rsid w:val="00E47453"/>
    <w:rsid w:val="00EA55D6"/>
    <w:rsid w:val="00EA75C9"/>
    <w:rsid w:val="00EC0ACA"/>
    <w:rsid w:val="00EC7793"/>
    <w:rsid w:val="00F06365"/>
    <w:rsid w:val="00F169FF"/>
    <w:rsid w:val="00F652C7"/>
    <w:rsid w:val="00FA01FC"/>
    <w:rsid w:val="00FC6CE6"/>
    <w:rsid w:val="00FD2432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773"/>
    <w:pPr>
      <w:spacing w:before="120" w:after="120" w:line="280" w:lineRule="exact"/>
    </w:pPr>
    <w:rPr>
      <w:rFonts w:ascii="Georgia" w:hAnsi="Georgia"/>
      <w:szCs w:val="24"/>
    </w:rPr>
  </w:style>
  <w:style w:type="paragraph" w:styleId="Rubrik1">
    <w:name w:val="heading 1"/>
    <w:basedOn w:val="Normal"/>
    <w:next w:val="Normal"/>
    <w:qFormat/>
    <w:rsid w:val="00121C9A"/>
    <w:pPr>
      <w:keepNext/>
      <w:spacing w:after="100"/>
      <w:outlineLvl w:val="0"/>
    </w:pPr>
    <w:rPr>
      <w:b/>
      <w:kern w:val="28"/>
      <w:sz w:val="32"/>
      <w:szCs w:val="20"/>
    </w:rPr>
  </w:style>
  <w:style w:type="paragraph" w:styleId="Rubrik2">
    <w:name w:val="heading 2"/>
    <w:basedOn w:val="Normal"/>
    <w:next w:val="Normal"/>
    <w:qFormat/>
    <w:rsid w:val="00121C9A"/>
    <w:pPr>
      <w:keepNext/>
      <w:spacing w:before="100" w:after="10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Normal"/>
    <w:qFormat/>
    <w:rsid w:val="00121C9A"/>
    <w:pPr>
      <w:keepNext/>
      <w:spacing w:before="100" w:after="100"/>
      <w:outlineLvl w:val="2"/>
    </w:pPr>
    <w:rPr>
      <w:b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B58A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0C3C3F"/>
    <w:pPr>
      <w:tabs>
        <w:tab w:val="center" w:pos="4320"/>
        <w:tab w:val="right" w:pos="8640"/>
      </w:tabs>
      <w:spacing w:line="240" w:lineRule="auto"/>
    </w:pPr>
  </w:style>
  <w:style w:type="paragraph" w:styleId="Ballongtext">
    <w:name w:val="Balloon Text"/>
    <w:basedOn w:val="Normal"/>
    <w:link w:val="BallongtextChar"/>
    <w:rsid w:val="00FF2A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F2AE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57BEF"/>
    <w:pPr>
      <w:ind w:left="720"/>
      <w:contextualSpacing/>
    </w:pPr>
  </w:style>
  <w:style w:type="character" w:styleId="Hyperlnk">
    <w:name w:val="Hyperlink"/>
    <w:basedOn w:val="Standardstycketeckensnitt"/>
    <w:rsid w:val="00EA75C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EA75C9"/>
    <w:rPr>
      <w:color w:val="800080" w:themeColor="followedHyperlink"/>
      <w:u w:val="single"/>
    </w:rPr>
  </w:style>
  <w:style w:type="paragraph" w:styleId="Rubrik">
    <w:name w:val="Title"/>
    <w:basedOn w:val="Normal"/>
    <w:next w:val="Normal"/>
    <w:link w:val="RubrikChar"/>
    <w:qFormat/>
    <w:rsid w:val="002C2DBF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2C2D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773"/>
    <w:pPr>
      <w:spacing w:before="120" w:after="120" w:line="280" w:lineRule="exact"/>
    </w:pPr>
    <w:rPr>
      <w:rFonts w:ascii="Georgia" w:hAnsi="Georgia"/>
      <w:szCs w:val="24"/>
    </w:rPr>
  </w:style>
  <w:style w:type="paragraph" w:styleId="Rubrik1">
    <w:name w:val="heading 1"/>
    <w:basedOn w:val="Normal"/>
    <w:next w:val="Normal"/>
    <w:qFormat/>
    <w:rsid w:val="00121C9A"/>
    <w:pPr>
      <w:keepNext/>
      <w:spacing w:after="100"/>
      <w:outlineLvl w:val="0"/>
    </w:pPr>
    <w:rPr>
      <w:b/>
      <w:kern w:val="28"/>
      <w:sz w:val="32"/>
      <w:szCs w:val="20"/>
    </w:rPr>
  </w:style>
  <w:style w:type="paragraph" w:styleId="Rubrik2">
    <w:name w:val="heading 2"/>
    <w:basedOn w:val="Normal"/>
    <w:next w:val="Normal"/>
    <w:qFormat/>
    <w:rsid w:val="00121C9A"/>
    <w:pPr>
      <w:keepNext/>
      <w:spacing w:before="100" w:after="10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Normal"/>
    <w:qFormat/>
    <w:rsid w:val="00121C9A"/>
    <w:pPr>
      <w:keepNext/>
      <w:spacing w:before="100" w:after="100"/>
      <w:outlineLvl w:val="2"/>
    </w:pPr>
    <w:rPr>
      <w:b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B58A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0C3C3F"/>
    <w:pPr>
      <w:tabs>
        <w:tab w:val="center" w:pos="4320"/>
        <w:tab w:val="right" w:pos="8640"/>
      </w:tabs>
      <w:spacing w:line="240" w:lineRule="auto"/>
    </w:pPr>
  </w:style>
  <w:style w:type="paragraph" w:styleId="Ballongtext">
    <w:name w:val="Balloon Text"/>
    <w:basedOn w:val="Normal"/>
    <w:link w:val="BallongtextChar"/>
    <w:rsid w:val="00FF2A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F2AE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57BEF"/>
    <w:pPr>
      <w:ind w:left="720"/>
      <w:contextualSpacing/>
    </w:pPr>
  </w:style>
  <w:style w:type="character" w:styleId="Hyperlnk">
    <w:name w:val="Hyperlink"/>
    <w:basedOn w:val="Standardstycketeckensnitt"/>
    <w:rsid w:val="00EA75C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EA75C9"/>
    <w:rPr>
      <w:color w:val="800080" w:themeColor="followedHyperlink"/>
      <w:u w:val="single"/>
    </w:rPr>
  </w:style>
  <w:style w:type="paragraph" w:styleId="Rubrik">
    <w:name w:val="Title"/>
    <w:basedOn w:val="Normal"/>
    <w:next w:val="Normal"/>
    <w:link w:val="RubrikChar"/>
    <w:qFormat/>
    <w:rsid w:val="002C2DBF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2C2D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5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505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4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8456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50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86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836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764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teborgco.s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62DAF5FC.dotm</Template>
  <TotalTime>0</TotalTime>
  <Pages>1</Pages>
  <Words>325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Välkommen till Göteborg – Rubrik 1 (16)</vt:lpstr>
    </vt:vector>
  </TitlesOfParts>
  <Company>Göteborgs Stad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Göteborg – Rubrik 1 (16)</dc:title>
  <dc:creator>Lena Hamberger</dc:creator>
  <cp:lastModifiedBy>Stefan Gadd</cp:lastModifiedBy>
  <cp:revision>2</cp:revision>
  <cp:lastPrinted>2016-09-07T06:16:00Z</cp:lastPrinted>
  <dcterms:created xsi:type="dcterms:W3CDTF">2016-09-07T09:19:00Z</dcterms:created>
  <dcterms:modified xsi:type="dcterms:W3CDTF">2016-09-07T09:19:00Z</dcterms:modified>
</cp:coreProperties>
</file>