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83F6" w14:textId="77777777" w:rsidR="005D0B4B" w:rsidRPr="00E55045" w:rsidRDefault="005D0B4B" w:rsidP="005D0B4B">
      <w:pPr>
        <w:pStyle w:val="Tittel"/>
        <w:rPr>
          <w:rFonts w:ascii="Museet Serif" w:hAnsi="Museet Serif"/>
          <w:lang w:val="en-US"/>
        </w:rPr>
      </w:pPr>
      <w:r>
        <w:rPr>
          <w:rFonts w:ascii="Museet Serif" w:hAnsi="Museet Serif"/>
          <w:lang w:val="en-US"/>
        </w:rPr>
        <w:t>‘</w:t>
      </w:r>
      <w:r w:rsidRPr="008E0F30">
        <w:rPr>
          <w:rFonts w:ascii="Museet Serif" w:hAnsi="Museet Serif"/>
          <w:lang w:val="en-US"/>
        </w:rPr>
        <w:t>Coming into Community</w:t>
      </w:r>
      <w:r>
        <w:rPr>
          <w:rFonts w:ascii="Museet Serif" w:hAnsi="Museet Serif"/>
          <w:lang w:val="en-US"/>
        </w:rPr>
        <w:t>’:</w:t>
      </w:r>
      <w:r w:rsidRPr="008E0F30">
        <w:rPr>
          <w:rFonts w:ascii="Museet Serif" w:hAnsi="Museet Serif"/>
          <w:lang w:val="en-US"/>
        </w:rPr>
        <w:t xml:space="preserve"> Oslo Architectur</w:t>
      </w:r>
      <w:r>
        <w:rPr>
          <w:rFonts w:ascii="Museet Serif" w:hAnsi="Museet Serif"/>
          <w:lang w:val="en-US"/>
        </w:rPr>
        <w:t>e</w:t>
      </w:r>
      <w:r w:rsidRPr="008E0F30">
        <w:rPr>
          <w:rFonts w:ascii="Museet Serif" w:hAnsi="Museet Serif"/>
          <w:lang w:val="en-US"/>
        </w:rPr>
        <w:t xml:space="preserve"> </w:t>
      </w:r>
      <w:r>
        <w:rPr>
          <w:rFonts w:ascii="Museet Serif" w:hAnsi="Museet Serif"/>
          <w:lang w:val="en-US"/>
        </w:rPr>
        <w:t>T</w:t>
      </w:r>
      <w:r w:rsidRPr="008E0F30">
        <w:rPr>
          <w:rFonts w:ascii="Museet Serif" w:hAnsi="Museet Serif"/>
          <w:lang w:val="en-US"/>
        </w:rPr>
        <w:t xml:space="preserve">riennale 2022 at </w:t>
      </w:r>
      <w:r>
        <w:rPr>
          <w:rFonts w:ascii="Museet Serif" w:hAnsi="Museet Serif"/>
          <w:lang w:val="en-US"/>
        </w:rPr>
        <w:t>t</w:t>
      </w:r>
      <w:r w:rsidRPr="008E0F30">
        <w:rPr>
          <w:rFonts w:ascii="Museet Serif" w:hAnsi="Museet Serif"/>
          <w:lang w:val="en-US"/>
        </w:rPr>
        <w:t>he National Museum – Architectur</w:t>
      </w:r>
      <w:r>
        <w:rPr>
          <w:rFonts w:ascii="Museet Serif" w:hAnsi="Museet Serif"/>
          <w:lang w:val="en-US"/>
        </w:rPr>
        <w:t>e</w:t>
      </w:r>
    </w:p>
    <w:p w14:paraId="47326848" w14:textId="77777777" w:rsidR="005D0B4B" w:rsidRPr="00E55045" w:rsidRDefault="005D0B4B" w:rsidP="005D0B4B">
      <w:pPr>
        <w:rPr>
          <w:rFonts w:ascii="Museet Serif" w:hAnsi="Museet Serif"/>
          <w:sz w:val="56"/>
          <w:szCs w:val="56"/>
          <w:lang w:val="en-US"/>
        </w:rPr>
      </w:pPr>
    </w:p>
    <w:p w14:paraId="73D76BEB" w14:textId="77777777" w:rsidR="005D0B4B" w:rsidRPr="00E55045" w:rsidRDefault="005D0B4B" w:rsidP="005D0B4B">
      <w:pPr>
        <w:rPr>
          <w:rFonts w:ascii="Museet Sans" w:hAnsi="Museet Sans"/>
          <w:sz w:val="20"/>
          <w:szCs w:val="20"/>
          <w:lang w:val="en-GB"/>
        </w:rPr>
      </w:pPr>
      <w:r w:rsidRPr="0014638E">
        <w:rPr>
          <w:rFonts w:ascii="Museet Sans" w:hAnsi="Museet Sans"/>
          <w:i/>
          <w:iCs/>
          <w:sz w:val="20"/>
          <w:szCs w:val="20"/>
          <w:lang w:val="en-US"/>
        </w:rPr>
        <w:t xml:space="preserve">Coming into Community </w:t>
      </w:r>
      <w:r>
        <w:rPr>
          <w:rFonts w:ascii="Museet Sans" w:hAnsi="Museet Sans"/>
          <w:sz w:val="20"/>
          <w:szCs w:val="20"/>
          <w:lang w:val="en-US"/>
        </w:rPr>
        <w:t>has been</w:t>
      </w:r>
      <w:r w:rsidRPr="00E55045">
        <w:rPr>
          <w:rFonts w:ascii="Museet Sans" w:hAnsi="Museet Sans"/>
          <w:sz w:val="20"/>
          <w:szCs w:val="20"/>
          <w:lang w:val="en-US"/>
        </w:rPr>
        <w:t xml:space="preserve"> produced by </w:t>
      </w:r>
      <w:r>
        <w:rPr>
          <w:rFonts w:ascii="Museet Sans" w:hAnsi="Museet Sans"/>
          <w:sz w:val="20"/>
          <w:szCs w:val="20"/>
          <w:lang w:val="en-US"/>
        </w:rPr>
        <w:t>t</w:t>
      </w:r>
      <w:r w:rsidRPr="00E55045">
        <w:rPr>
          <w:rFonts w:ascii="Museet Sans" w:hAnsi="Museet Sans"/>
          <w:sz w:val="20"/>
          <w:szCs w:val="20"/>
          <w:lang w:val="en-US"/>
        </w:rPr>
        <w:t xml:space="preserve">he National Museum for Oslo Architecture Triennale 2022. It </w:t>
      </w:r>
      <w:r w:rsidRPr="0014638E">
        <w:rPr>
          <w:rFonts w:ascii="Museet Sans" w:hAnsi="Museet Sans"/>
          <w:sz w:val="20"/>
          <w:szCs w:val="20"/>
          <w:lang w:val="en-GB"/>
        </w:rPr>
        <w:t xml:space="preserve">is also part of the National Museum’s celebration of 2022 as </w:t>
      </w:r>
      <w:proofErr w:type="spellStart"/>
      <w:r w:rsidRPr="0014638E">
        <w:rPr>
          <w:rFonts w:ascii="Museet Sans" w:hAnsi="Museet Sans"/>
          <w:i/>
          <w:iCs/>
          <w:sz w:val="20"/>
          <w:szCs w:val="20"/>
          <w:lang w:val="en-GB"/>
        </w:rPr>
        <w:t>Skeivt</w:t>
      </w:r>
      <w:proofErr w:type="spellEnd"/>
      <w:r w:rsidRPr="0014638E">
        <w:rPr>
          <w:rFonts w:ascii="Museet Sans" w:hAnsi="Museet Sans"/>
          <w:i/>
          <w:iCs/>
          <w:sz w:val="20"/>
          <w:szCs w:val="20"/>
          <w:lang w:val="en-GB"/>
        </w:rPr>
        <w:t xml:space="preserve"> </w:t>
      </w:r>
      <w:proofErr w:type="spellStart"/>
      <w:r w:rsidRPr="0014638E">
        <w:rPr>
          <w:rFonts w:ascii="Museet Sans" w:hAnsi="Museet Sans"/>
          <w:i/>
          <w:iCs/>
          <w:sz w:val="20"/>
          <w:szCs w:val="20"/>
          <w:lang w:val="en-GB"/>
        </w:rPr>
        <w:t>kulturår</w:t>
      </w:r>
      <w:proofErr w:type="spellEnd"/>
      <w:r w:rsidRPr="0014638E">
        <w:rPr>
          <w:rFonts w:ascii="Museet Sans" w:hAnsi="Museet Sans"/>
          <w:sz w:val="20"/>
          <w:szCs w:val="20"/>
          <w:lang w:val="en-GB"/>
        </w:rPr>
        <w:t xml:space="preserve"> (Queer Culture Year), which marks the 50th anniversary of the decriminalization of male homosexuality in Norway.</w:t>
      </w:r>
      <w:r w:rsidRPr="00E55045">
        <w:rPr>
          <w:rFonts w:ascii="Museet Sans" w:hAnsi="Museet Sans"/>
          <w:sz w:val="20"/>
          <w:szCs w:val="20"/>
          <w:lang w:val="en-GB"/>
        </w:rPr>
        <w:t xml:space="preserve"> </w:t>
      </w:r>
      <w:r w:rsidRPr="00E55045">
        <w:rPr>
          <w:rFonts w:ascii="Museet Sans" w:hAnsi="Museet Sans"/>
          <w:sz w:val="20"/>
          <w:szCs w:val="20"/>
          <w:lang w:val="en-US"/>
        </w:rPr>
        <w:t xml:space="preserve">The exhibition </w:t>
      </w:r>
      <w:r>
        <w:rPr>
          <w:rFonts w:ascii="Museet Sans" w:hAnsi="Museet Sans"/>
          <w:sz w:val="20"/>
          <w:szCs w:val="20"/>
          <w:lang w:val="en-US"/>
        </w:rPr>
        <w:t>curator is</w:t>
      </w:r>
      <w:r w:rsidRPr="00E55045">
        <w:rPr>
          <w:rFonts w:ascii="Museet Sans" w:hAnsi="Museet Sans"/>
          <w:sz w:val="20"/>
          <w:szCs w:val="20"/>
          <w:lang w:val="en-US"/>
        </w:rPr>
        <w:t xml:space="preserve"> Victoria Bugge Øye, with Karianne Ommundsen as </w:t>
      </w:r>
      <w:r>
        <w:rPr>
          <w:rFonts w:ascii="Museet Sans" w:hAnsi="Museet Sans"/>
          <w:sz w:val="20"/>
          <w:szCs w:val="20"/>
          <w:lang w:val="en-US"/>
        </w:rPr>
        <w:t xml:space="preserve">education </w:t>
      </w:r>
      <w:r w:rsidRPr="00E55045">
        <w:rPr>
          <w:rFonts w:ascii="Museet Sans" w:hAnsi="Museet Sans"/>
          <w:sz w:val="20"/>
          <w:szCs w:val="20"/>
          <w:lang w:val="en-US"/>
        </w:rPr>
        <w:t>curator and Charlotte McInnes as project leader.</w:t>
      </w:r>
    </w:p>
    <w:p w14:paraId="2A540771" w14:textId="77777777" w:rsidR="005D0B4B" w:rsidRPr="00E55045" w:rsidRDefault="005D0B4B" w:rsidP="005D0B4B">
      <w:pPr>
        <w:rPr>
          <w:rFonts w:ascii="Museet Sans" w:hAnsi="Museet Sans"/>
          <w:sz w:val="20"/>
          <w:szCs w:val="20"/>
          <w:lang w:val="en-GB"/>
        </w:rPr>
      </w:pPr>
      <w:r w:rsidRPr="0014638E">
        <w:rPr>
          <w:rFonts w:ascii="Museet Sans" w:hAnsi="Museet Sans"/>
          <w:i/>
          <w:iCs/>
          <w:sz w:val="20"/>
          <w:szCs w:val="20"/>
          <w:lang w:val="en-GB"/>
        </w:rPr>
        <w:t xml:space="preserve">Coming into Community </w:t>
      </w:r>
      <w:r w:rsidRPr="0014638E">
        <w:rPr>
          <w:rFonts w:ascii="Museet Sans" w:hAnsi="Museet Sans"/>
          <w:sz w:val="20"/>
          <w:szCs w:val="20"/>
          <w:lang w:val="en-GB"/>
        </w:rPr>
        <w:t>is a two-part exhibition about being part of a community.</w:t>
      </w:r>
      <w:r w:rsidRPr="00E55045">
        <w:rPr>
          <w:rFonts w:ascii="Museet Sans" w:hAnsi="Museet Sans"/>
          <w:sz w:val="20"/>
          <w:szCs w:val="20"/>
          <w:lang w:val="en-GB"/>
        </w:rPr>
        <w:t xml:space="preserve"> </w:t>
      </w:r>
      <w:r w:rsidRPr="0014638E">
        <w:rPr>
          <w:rFonts w:ascii="Museet Sans" w:hAnsi="Museet Sans"/>
          <w:sz w:val="20"/>
          <w:szCs w:val="20"/>
          <w:lang w:val="en-GB"/>
        </w:rPr>
        <w:t>How can architecture help create new forms of community where there is space for everyone?</w:t>
      </w:r>
    </w:p>
    <w:p w14:paraId="74AE3145" w14:textId="77777777" w:rsidR="005D0B4B" w:rsidRPr="00E55045" w:rsidRDefault="005D0B4B" w:rsidP="005D0B4B">
      <w:pPr>
        <w:rPr>
          <w:rFonts w:ascii="Museet Sans" w:hAnsi="Museet Sans"/>
          <w:sz w:val="20"/>
          <w:szCs w:val="20"/>
          <w:lang w:val="en-GB"/>
        </w:rPr>
      </w:pPr>
    </w:p>
    <w:p w14:paraId="59A51F3F" w14:textId="77777777" w:rsidR="005D0B4B" w:rsidRPr="00E55045" w:rsidRDefault="005D0B4B" w:rsidP="005D0B4B">
      <w:pPr>
        <w:rPr>
          <w:rFonts w:ascii="Museet Sans Bold" w:hAnsi="Museet Sans Bold"/>
          <w:sz w:val="20"/>
          <w:szCs w:val="20"/>
          <w:lang w:val="en-GB"/>
        </w:rPr>
      </w:pPr>
      <w:r w:rsidRPr="00E55045">
        <w:rPr>
          <w:rFonts w:ascii="Museet Sans Bold" w:hAnsi="Museet Sans Bold"/>
          <w:sz w:val="20"/>
          <w:szCs w:val="20"/>
          <w:lang w:val="en-GB"/>
        </w:rPr>
        <w:t>Heaven by MYCKET</w:t>
      </w:r>
    </w:p>
    <w:p w14:paraId="2EACA568" w14:textId="77777777" w:rsidR="005D0B4B" w:rsidRPr="00E55045" w:rsidRDefault="005D0B4B" w:rsidP="005D0B4B">
      <w:pPr>
        <w:rPr>
          <w:rFonts w:ascii="Museet Sans" w:hAnsi="Museet Sans"/>
          <w:sz w:val="20"/>
          <w:szCs w:val="20"/>
          <w:lang w:val="en-GB"/>
        </w:rPr>
      </w:pPr>
      <w:r w:rsidRPr="0014638E">
        <w:rPr>
          <w:rFonts w:ascii="Museet Sans" w:hAnsi="Museet Sans"/>
          <w:sz w:val="20"/>
          <w:szCs w:val="20"/>
          <w:lang w:val="en-GB"/>
        </w:rPr>
        <w:t xml:space="preserve">The </w:t>
      </w:r>
      <w:proofErr w:type="spellStart"/>
      <w:r w:rsidRPr="0014638E">
        <w:rPr>
          <w:rFonts w:ascii="Museet Sans" w:hAnsi="Museet Sans"/>
          <w:sz w:val="20"/>
          <w:szCs w:val="20"/>
          <w:lang w:val="en-GB"/>
        </w:rPr>
        <w:t>Ulltveit</w:t>
      </w:r>
      <w:proofErr w:type="spellEnd"/>
      <w:r w:rsidRPr="0014638E">
        <w:rPr>
          <w:rFonts w:ascii="Museet Sans" w:hAnsi="Museet Sans"/>
          <w:sz w:val="20"/>
          <w:szCs w:val="20"/>
          <w:lang w:val="en-GB"/>
        </w:rPr>
        <w:t xml:space="preserve">-Moe Pavilion hosts </w:t>
      </w:r>
      <w:r w:rsidRPr="00E55045">
        <w:rPr>
          <w:rFonts w:ascii="Museet Sans" w:hAnsi="Museet Sans"/>
          <w:sz w:val="20"/>
          <w:szCs w:val="20"/>
          <w:lang w:val="en-GB"/>
        </w:rPr>
        <w:t>an</w:t>
      </w:r>
      <w:r w:rsidRPr="0014638E">
        <w:rPr>
          <w:rFonts w:ascii="Museet Sans" w:hAnsi="Museet Sans"/>
          <w:sz w:val="20"/>
          <w:szCs w:val="20"/>
          <w:lang w:val="en-GB"/>
        </w:rPr>
        <w:t xml:space="preserve"> installation from the Swedish art and architecture collective MYCKET</w:t>
      </w:r>
      <w:r w:rsidRPr="00E55045">
        <w:rPr>
          <w:rFonts w:ascii="Museet Sans" w:hAnsi="Museet Sans"/>
          <w:sz w:val="20"/>
          <w:szCs w:val="20"/>
          <w:lang w:val="en-GB"/>
        </w:rPr>
        <w:t>,</w:t>
      </w:r>
      <w:r w:rsidRPr="00E55045">
        <w:rPr>
          <w:rFonts w:ascii="Museet Sans" w:hAnsi="Museet Sans"/>
          <w:i/>
          <w:iCs/>
          <w:sz w:val="20"/>
          <w:szCs w:val="20"/>
          <w:lang w:val="en-GB"/>
        </w:rPr>
        <w:t xml:space="preserve"> Heaven by MYCKET</w:t>
      </w:r>
      <w:r w:rsidRPr="0014638E">
        <w:rPr>
          <w:rFonts w:ascii="Museet Sans" w:hAnsi="Museet Sans"/>
          <w:sz w:val="20"/>
          <w:szCs w:val="20"/>
          <w:lang w:val="en-GB"/>
        </w:rPr>
        <w:t>. The installation is based on MYCKET’s many years of research into queer spaces and queer club concepts.</w:t>
      </w:r>
    </w:p>
    <w:p w14:paraId="30524160" w14:textId="77777777" w:rsidR="005D0B4B" w:rsidRPr="00E55045" w:rsidRDefault="005D0B4B" w:rsidP="005D0B4B">
      <w:pPr>
        <w:rPr>
          <w:rFonts w:ascii="Museet Sans" w:hAnsi="Museet Sans"/>
          <w:sz w:val="20"/>
          <w:szCs w:val="20"/>
          <w:lang w:val="en-US"/>
        </w:rPr>
      </w:pPr>
      <w:r w:rsidRPr="00E55045">
        <w:rPr>
          <w:rFonts w:ascii="Museet Sans" w:hAnsi="Museet Sans"/>
          <w:sz w:val="20"/>
          <w:szCs w:val="20"/>
          <w:lang w:val="en-US"/>
        </w:rPr>
        <w:t xml:space="preserve">Since 2012, Mariana Alves Silva, Katarina </w:t>
      </w:r>
      <w:proofErr w:type="spellStart"/>
      <w:r w:rsidRPr="00E55045">
        <w:rPr>
          <w:rFonts w:ascii="Museet Sans" w:hAnsi="Museet Sans"/>
          <w:sz w:val="20"/>
          <w:szCs w:val="20"/>
          <w:lang w:val="en-US"/>
        </w:rPr>
        <w:t>Bonnevier</w:t>
      </w:r>
      <w:proofErr w:type="spellEnd"/>
      <w:r w:rsidRPr="00E55045">
        <w:rPr>
          <w:rFonts w:ascii="Museet Sans" w:hAnsi="Museet Sans"/>
          <w:sz w:val="20"/>
          <w:szCs w:val="20"/>
          <w:lang w:val="en-US"/>
        </w:rPr>
        <w:t xml:space="preserve"> and Thérèse Kristiansson have been </w:t>
      </w:r>
      <w:r>
        <w:rPr>
          <w:rFonts w:ascii="Museet Sans" w:hAnsi="Museet Sans"/>
          <w:sz w:val="20"/>
          <w:szCs w:val="20"/>
          <w:lang w:val="en-US"/>
        </w:rPr>
        <w:t>exploring</w:t>
      </w:r>
      <w:r w:rsidRPr="00E55045">
        <w:rPr>
          <w:rFonts w:ascii="Museet Sans" w:hAnsi="Museet Sans"/>
          <w:sz w:val="20"/>
          <w:szCs w:val="20"/>
          <w:lang w:val="en-US"/>
        </w:rPr>
        <w:t xml:space="preserve"> how architecture and design can be used to create a more </w:t>
      </w:r>
      <w:r>
        <w:rPr>
          <w:rFonts w:ascii="Museet Sans" w:hAnsi="Museet Sans"/>
          <w:sz w:val="20"/>
          <w:szCs w:val="20"/>
          <w:lang w:val="en-US"/>
        </w:rPr>
        <w:t>inclusive</w:t>
      </w:r>
      <w:r w:rsidRPr="00E55045">
        <w:rPr>
          <w:rFonts w:ascii="Museet Sans" w:hAnsi="Museet Sans"/>
          <w:sz w:val="20"/>
          <w:szCs w:val="20"/>
          <w:lang w:val="en-US"/>
        </w:rPr>
        <w:t xml:space="preserve"> world.</w:t>
      </w:r>
    </w:p>
    <w:p w14:paraId="5EA2DB5C" w14:textId="77777777" w:rsidR="005D0B4B" w:rsidRPr="00B83E8E" w:rsidRDefault="005D0B4B" w:rsidP="005D0B4B">
      <w:pPr>
        <w:rPr>
          <w:rFonts w:ascii="Museet Sans" w:hAnsi="Museet Sans"/>
          <w:sz w:val="20"/>
          <w:szCs w:val="20"/>
          <w:lang w:val="en-US"/>
        </w:rPr>
      </w:pPr>
      <w:r>
        <w:rPr>
          <w:rFonts w:ascii="Museet Sans" w:hAnsi="Museet Sans"/>
          <w:sz w:val="20"/>
          <w:szCs w:val="20"/>
          <w:lang w:val="en-US"/>
        </w:rPr>
        <w:t>In</w:t>
      </w:r>
      <w:r w:rsidRPr="00E55045">
        <w:rPr>
          <w:rFonts w:ascii="Museet Sans" w:hAnsi="Museet Sans"/>
          <w:sz w:val="20"/>
          <w:szCs w:val="20"/>
          <w:lang w:val="en-US"/>
        </w:rPr>
        <w:t xml:space="preserve"> </w:t>
      </w:r>
      <w:r w:rsidRPr="00E55045">
        <w:rPr>
          <w:rFonts w:ascii="Museet Sans" w:hAnsi="Museet Sans"/>
          <w:i/>
          <w:iCs/>
          <w:sz w:val="20"/>
          <w:szCs w:val="20"/>
          <w:lang w:val="en-US"/>
        </w:rPr>
        <w:t>Heaven by</w:t>
      </w:r>
      <w:r w:rsidRPr="00B83E8E">
        <w:rPr>
          <w:rFonts w:ascii="Museet Sans" w:hAnsi="Museet Sans"/>
          <w:sz w:val="20"/>
          <w:szCs w:val="20"/>
          <w:lang w:val="en-US"/>
        </w:rPr>
        <w:t xml:space="preserve"> </w:t>
      </w:r>
      <w:r w:rsidRPr="00B83E8E">
        <w:rPr>
          <w:rFonts w:ascii="Museet Sans" w:hAnsi="Museet Sans"/>
          <w:i/>
          <w:iCs/>
          <w:sz w:val="20"/>
          <w:szCs w:val="20"/>
          <w:lang w:val="en-US"/>
        </w:rPr>
        <w:t>MYCKET</w:t>
      </w:r>
      <w:r w:rsidRPr="00B83E8E">
        <w:rPr>
          <w:rFonts w:ascii="Museet Sans" w:hAnsi="Museet Sans"/>
          <w:sz w:val="20"/>
          <w:szCs w:val="20"/>
          <w:lang w:val="en-US"/>
        </w:rPr>
        <w:t>,</w:t>
      </w:r>
      <w:r w:rsidRPr="00E55045">
        <w:rPr>
          <w:rFonts w:ascii="Museet Sans" w:hAnsi="Museet Sans"/>
          <w:sz w:val="20"/>
          <w:szCs w:val="20"/>
          <w:lang w:val="en-US"/>
        </w:rPr>
        <w:t xml:space="preserve"> they link</w:t>
      </w:r>
      <w:r w:rsidRPr="00B83E8E">
        <w:rPr>
          <w:rFonts w:ascii="Museet Sans" w:hAnsi="Museet Sans"/>
          <w:sz w:val="20"/>
          <w:szCs w:val="20"/>
          <w:lang w:val="en-US"/>
        </w:rPr>
        <w:t xml:space="preserve"> the experience of finding one</w:t>
      </w:r>
      <w:r>
        <w:rPr>
          <w:rFonts w:ascii="Museet Sans" w:hAnsi="Museet Sans"/>
          <w:sz w:val="20"/>
          <w:szCs w:val="20"/>
          <w:lang w:val="en-US"/>
        </w:rPr>
        <w:t>’</w:t>
      </w:r>
      <w:r w:rsidRPr="00B83E8E">
        <w:rPr>
          <w:rFonts w:ascii="Museet Sans" w:hAnsi="Museet Sans"/>
          <w:sz w:val="20"/>
          <w:szCs w:val="20"/>
          <w:lang w:val="en-US"/>
        </w:rPr>
        <w:t xml:space="preserve">s </w:t>
      </w:r>
      <w:r>
        <w:rPr>
          <w:rFonts w:ascii="Museet Sans" w:hAnsi="Museet Sans"/>
          <w:sz w:val="20"/>
          <w:szCs w:val="20"/>
          <w:lang w:val="en-US"/>
        </w:rPr>
        <w:t>‘</w:t>
      </w:r>
      <w:r w:rsidRPr="00B83E8E">
        <w:rPr>
          <w:rFonts w:ascii="Museet Sans" w:hAnsi="Museet Sans"/>
          <w:sz w:val="20"/>
          <w:szCs w:val="20"/>
          <w:lang w:val="en-US"/>
        </w:rPr>
        <w:t>community</w:t>
      </w:r>
      <w:r>
        <w:rPr>
          <w:rFonts w:ascii="Museet Sans" w:hAnsi="Museet Sans"/>
          <w:sz w:val="20"/>
          <w:szCs w:val="20"/>
          <w:lang w:val="en-US"/>
        </w:rPr>
        <w:t>’</w:t>
      </w:r>
      <w:r w:rsidRPr="00B83E8E">
        <w:rPr>
          <w:rFonts w:ascii="Museet Sans" w:hAnsi="Museet Sans"/>
          <w:sz w:val="20"/>
          <w:szCs w:val="20"/>
          <w:lang w:val="en-US"/>
        </w:rPr>
        <w:t xml:space="preserve"> to a time, a place, and an architecture: the queer nightclub. Taking inspiration from their research </w:t>
      </w:r>
      <w:r>
        <w:rPr>
          <w:rFonts w:ascii="Museet Sans" w:hAnsi="Museet Sans"/>
          <w:sz w:val="20"/>
          <w:szCs w:val="20"/>
          <w:lang w:val="en-US"/>
        </w:rPr>
        <w:t>into</w:t>
      </w:r>
      <w:r w:rsidRPr="00B83E8E">
        <w:rPr>
          <w:rFonts w:ascii="Museet Sans" w:hAnsi="Museet Sans"/>
          <w:sz w:val="20"/>
          <w:szCs w:val="20"/>
          <w:lang w:val="en-US"/>
        </w:rPr>
        <w:t xml:space="preserve"> queer spaces and histories</w:t>
      </w:r>
      <w:r>
        <w:rPr>
          <w:rFonts w:ascii="Museet Sans" w:hAnsi="Museet Sans"/>
          <w:sz w:val="20"/>
          <w:szCs w:val="20"/>
          <w:lang w:val="en-US"/>
        </w:rPr>
        <w:t>,</w:t>
      </w:r>
      <w:r w:rsidRPr="00B83E8E">
        <w:rPr>
          <w:rFonts w:ascii="Museet Sans" w:hAnsi="Museet Sans"/>
          <w:sz w:val="20"/>
          <w:szCs w:val="20"/>
          <w:lang w:val="en-US"/>
        </w:rPr>
        <w:t xml:space="preserve"> as well as their own experiences, </w:t>
      </w:r>
      <w:r w:rsidRPr="00E55045">
        <w:rPr>
          <w:rFonts w:ascii="Museet Sans" w:hAnsi="Museet Sans"/>
          <w:sz w:val="20"/>
          <w:szCs w:val="20"/>
          <w:lang w:val="en-US"/>
        </w:rPr>
        <w:t>the installation</w:t>
      </w:r>
      <w:r w:rsidRPr="00B83E8E">
        <w:rPr>
          <w:rFonts w:ascii="Museet Sans" w:hAnsi="Museet Sans"/>
          <w:sz w:val="20"/>
          <w:szCs w:val="20"/>
          <w:lang w:val="en-US"/>
        </w:rPr>
        <w:t xml:space="preserve"> is an exploration and celebration of the nightclub, both as a form of architecture and a way of coming together. </w:t>
      </w:r>
      <w:r w:rsidRPr="00E55045">
        <w:rPr>
          <w:rFonts w:ascii="Museet Sans" w:hAnsi="Museet Sans"/>
          <w:sz w:val="20"/>
          <w:szCs w:val="20"/>
          <w:lang w:val="en-US"/>
        </w:rPr>
        <w:t>Here</w:t>
      </w:r>
      <w:r>
        <w:rPr>
          <w:rFonts w:ascii="Museet Sans" w:hAnsi="Museet Sans"/>
          <w:sz w:val="20"/>
          <w:szCs w:val="20"/>
          <w:lang w:val="en-US"/>
        </w:rPr>
        <w:t>,</w:t>
      </w:r>
      <w:r w:rsidRPr="00B83E8E">
        <w:rPr>
          <w:rFonts w:ascii="Museet Sans" w:hAnsi="Museet Sans"/>
          <w:sz w:val="20"/>
          <w:szCs w:val="20"/>
          <w:lang w:val="en-US"/>
        </w:rPr>
        <w:t xml:space="preserve"> MYCKET</w:t>
      </w:r>
      <w:r w:rsidRPr="00E55045">
        <w:rPr>
          <w:rFonts w:ascii="Museet Sans" w:hAnsi="Museet Sans"/>
          <w:sz w:val="20"/>
          <w:szCs w:val="20"/>
          <w:lang w:val="en-US"/>
        </w:rPr>
        <w:t xml:space="preserve"> use</w:t>
      </w:r>
      <w:r w:rsidRPr="00B83E8E">
        <w:rPr>
          <w:rFonts w:ascii="Museet Sans" w:hAnsi="Museet Sans"/>
          <w:sz w:val="20"/>
          <w:szCs w:val="20"/>
          <w:lang w:val="en-US"/>
        </w:rPr>
        <w:t xml:space="preserve"> the queer nightclub </w:t>
      </w:r>
      <w:r w:rsidRPr="00E55045">
        <w:rPr>
          <w:rFonts w:ascii="Museet Sans" w:hAnsi="Museet Sans"/>
          <w:sz w:val="20"/>
          <w:szCs w:val="20"/>
          <w:lang w:val="en-US"/>
        </w:rPr>
        <w:t xml:space="preserve">as a </w:t>
      </w:r>
      <w:r w:rsidRPr="00B83E8E">
        <w:rPr>
          <w:rFonts w:ascii="Museet Sans" w:hAnsi="Museet Sans"/>
          <w:sz w:val="20"/>
          <w:szCs w:val="20"/>
          <w:lang w:val="en-US"/>
        </w:rPr>
        <w:t xml:space="preserve">starting point </w:t>
      </w:r>
      <w:r>
        <w:rPr>
          <w:rFonts w:ascii="Museet Sans" w:hAnsi="Museet Sans"/>
          <w:sz w:val="20"/>
          <w:szCs w:val="20"/>
          <w:lang w:val="en-US"/>
        </w:rPr>
        <w:t>to</w:t>
      </w:r>
      <w:r w:rsidRPr="00B83E8E">
        <w:rPr>
          <w:rFonts w:ascii="Museet Sans" w:hAnsi="Museet Sans"/>
          <w:sz w:val="20"/>
          <w:szCs w:val="20"/>
          <w:lang w:val="en-US"/>
        </w:rPr>
        <w:t xml:space="preserve"> examin</w:t>
      </w:r>
      <w:r>
        <w:rPr>
          <w:rFonts w:ascii="Museet Sans" w:hAnsi="Museet Sans"/>
          <w:sz w:val="20"/>
          <w:szCs w:val="20"/>
          <w:lang w:val="en-US"/>
        </w:rPr>
        <w:t>e</w:t>
      </w:r>
      <w:r w:rsidRPr="00B83E8E">
        <w:rPr>
          <w:rFonts w:ascii="Museet Sans" w:hAnsi="Museet Sans"/>
          <w:sz w:val="20"/>
          <w:szCs w:val="20"/>
          <w:lang w:val="en-US"/>
        </w:rPr>
        <w:t xml:space="preserve"> wider questions about how spaces can </w:t>
      </w:r>
      <w:r>
        <w:rPr>
          <w:rFonts w:ascii="Museet Sans" w:hAnsi="Museet Sans"/>
          <w:sz w:val="20"/>
          <w:szCs w:val="20"/>
          <w:lang w:val="en-US"/>
        </w:rPr>
        <w:t>help</w:t>
      </w:r>
      <w:r w:rsidRPr="00B83E8E">
        <w:rPr>
          <w:rFonts w:ascii="Museet Sans" w:hAnsi="Museet Sans"/>
          <w:sz w:val="20"/>
          <w:szCs w:val="20"/>
          <w:lang w:val="en-US"/>
        </w:rPr>
        <w:t xml:space="preserve"> make people feel safe, </w:t>
      </w:r>
      <w:r>
        <w:rPr>
          <w:rFonts w:ascii="Museet Sans" w:hAnsi="Museet Sans"/>
          <w:sz w:val="20"/>
          <w:szCs w:val="20"/>
          <w:lang w:val="en-US"/>
        </w:rPr>
        <w:t xml:space="preserve">while also </w:t>
      </w:r>
      <w:r w:rsidRPr="00B83E8E">
        <w:rPr>
          <w:rFonts w:ascii="Museet Sans" w:hAnsi="Museet Sans"/>
          <w:sz w:val="20"/>
          <w:szCs w:val="20"/>
          <w:lang w:val="en-US"/>
        </w:rPr>
        <w:t>support</w:t>
      </w:r>
      <w:r>
        <w:rPr>
          <w:rFonts w:ascii="Museet Sans" w:hAnsi="Museet Sans"/>
          <w:sz w:val="20"/>
          <w:szCs w:val="20"/>
          <w:lang w:val="en-US"/>
        </w:rPr>
        <w:t>ing</w:t>
      </w:r>
      <w:r w:rsidRPr="00B83E8E">
        <w:rPr>
          <w:rFonts w:ascii="Museet Sans" w:hAnsi="Museet Sans"/>
          <w:sz w:val="20"/>
          <w:szCs w:val="20"/>
          <w:lang w:val="en-US"/>
        </w:rPr>
        <w:t xml:space="preserve"> and inspir</w:t>
      </w:r>
      <w:r>
        <w:rPr>
          <w:rFonts w:ascii="Museet Sans" w:hAnsi="Museet Sans"/>
          <w:sz w:val="20"/>
          <w:szCs w:val="20"/>
          <w:lang w:val="en-US"/>
        </w:rPr>
        <w:t>ing them</w:t>
      </w:r>
      <w:r w:rsidRPr="00B83E8E">
        <w:rPr>
          <w:rFonts w:ascii="Museet Sans" w:hAnsi="Museet Sans"/>
          <w:sz w:val="20"/>
          <w:szCs w:val="20"/>
          <w:lang w:val="en-US"/>
        </w:rPr>
        <w:t xml:space="preserve"> to dream and act.  </w:t>
      </w:r>
    </w:p>
    <w:p w14:paraId="28C6504F" w14:textId="77777777" w:rsidR="005D0B4B" w:rsidRPr="00B83E8E" w:rsidRDefault="005D0B4B" w:rsidP="005D0B4B">
      <w:pPr>
        <w:rPr>
          <w:rFonts w:ascii="Museet Sans" w:hAnsi="Museet Sans"/>
          <w:sz w:val="20"/>
          <w:szCs w:val="20"/>
          <w:lang w:val="en-US"/>
        </w:rPr>
      </w:pPr>
      <w:r w:rsidRPr="00B83E8E">
        <w:rPr>
          <w:rFonts w:ascii="Museet Sans" w:hAnsi="Museet Sans"/>
          <w:sz w:val="20"/>
          <w:szCs w:val="20"/>
          <w:lang w:val="en-US"/>
        </w:rPr>
        <w:t xml:space="preserve">Often </w:t>
      </w:r>
      <w:r>
        <w:rPr>
          <w:rFonts w:ascii="Museet Sans" w:hAnsi="Museet Sans"/>
          <w:sz w:val="20"/>
          <w:szCs w:val="20"/>
          <w:lang w:val="en-US"/>
        </w:rPr>
        <w:t>taking the forms of</w:t>
      </w:r>
      <w:r w:rsidRPr="00B83E8E">
        <w:rPr>
          <w:rFonts w:ascii="Museet Sans" w:hAnsi="Museet Sans"/>
          <w:sz w:val="20"/>
          <w:szCs w:val="20"/>
          <w:lang w:val="en-US"/>
        </w:rPr>
        <w:t xml:space="preserve"> performance</w:t>
      </w:r>
      <w:r>
        <w:rPr>
          <w:rFonts w:ascii="Museet Sans" w:hAnsi="Museet Sans"/>
          <w:sz w:val="20"/>
          <w:szCs w:val="20"/>
          <w:lang w:val="en-US"/>
        </w:rPr>
        <w:t>s</w:t>
      </w:r>
      <w:r w:rsidRPr="00B83E8E">
        <w:rPr>
          <w:rFonts w:ascii="Museet Sans" w:hAnsi="Museet Sans"/>
          <w:sz w:val="20"/>
          <w:szCs w:val="20"/>
          <w:lang w:val="en-US"/>
        </w:rPr>
        <w:t xml:space="preserve"> and </w:t>
      </w:r>
      <w:r>
        <w:rPr>
          <w:rFonts w:ascii="Museet Sans" w:hAnsi="Museet Sans"/>
          <w:sz w:val="20"/>
          <w:szCs w:val="20"/>
          <w:lang w:val="en-US"/>
        </w:rPr>
        <w:t>happenings</w:t>
      </w:r>
      <w:r w:rsidRPr="00B83E8E">
        <w:rPr>
          <w:rFonts w:ascii="Museet Sans" w:hAnsi="Museet Sans"/>
          <w:sz w:val="20"/>
          <w:szCs w:val="20"/>
          <w:lang w:val="en-US"/>
        </w:rPr>
        <w:t xml:space="preserve">, MYCKET’s work undermines </w:t>
      </w:r>
      <w:r>
        <w:rPr>
          <w:rFonts w:ascii="Museet Sans" w:hAnsi="Museet Sans"/>
          <w:sz w:val="20"/>
          <w:szCs w:val="20"/>
          <w:lang w:val="en-US"/>
        </w:rPr>
        <w:t>assumptions</w:t>
      </w:r>
      <w:r w:rsidRPr="00B83E8E">
        <w:rPr>
          <w:rFonts w:ascii="Museet Sans" w:hAnsi="Museet Sans"/>
          <w:sz w:val="20"/>
          <w:szCs w:val="20"/>
          <w:lang w:val="en-US"/>
        </w:rPr>
        <w:t xml:space="preserve"> that architecture </w:t>
      </w:r>
      <w:r>
        <w:rPr>
          <w:rFonts w:ascii="Museet Sans" w:hAnsi="Museet Sans"/>
          <w:sz w:val="20"/>
          <w:szCs w:val="20"/>
          <w:lang w:val="en-US"/>
        </w:rPr>
        <w:t>must</w:t>
      </w:r>
      <w:r w:rsidRPr="00B83E8E">
        <w:rPr>
          <w:rFonts w:ascii="Museet Sans" w:hAnsi="Museet Sans"/>
          <w:sz w:val="20"/>
          <w:szCs w:val="20"/>
          <w:lang w:val="en-US"/>
        </w:rPr>
        <w:t xml:space="preserve"> be permanent to make a lasting impression. The </w:t>
      </w:r>
      <w:r>
        <w:rPr>
          <w:rFonts w:ascii="Museet Sans" w:hAnsi="Museet Sans"/>
          <w:sz w:val="20"/>
          <w:szCs w:val="20"/>
          <w:lang w:val="en-US"/>
        </w:rPr>
        <w:t>frequently</w:t>
      </w:r>
      <w:r w:rsidRPr="00B83E8E">
        <w:rPr>
          <w:rFonts w:ascii="Museet Sans" w:hAnsi="Museet Sans"/>
          <w:sz w:val="20"/>
          <w:szCs w:val="20"/>
          <w:lang w:val="en-US"/>
        </w:rPr>
        <w:t xml:space="preserve"> short-lived architecture of the nightclub has been crucial to queer lives and communities, yet its cultural and historical significance is </w:t>
      </w:r>
      <w:r>
        <w:rPr>
          <w:rFonts w:ascii="Museet Sans" w:hAnsi="Museet Sans"/>
          <w:sz w:val="20"/>
          <w:szCs w:val="20"/>
          <w:lang w:val="en-US"/>
        </w:rPr>
        <w:t>often</w:t>
      </w:r>
      <w:r w:rsidRPr="00B83E8E">
        <w:rPr>
          <w:rFonts w:ascii="Museet Sans" w:hAnsi="Museet Sans"/>
          <w:sz w:val="20"/>
          <w:szCs w:val="20"/>
          <w:lang w:val="en-US"/>
        </w:rPr>
        <w:t xml:space="preserve"> overlooked.   </w:t>
      </w:r>
    </w:p>
    <w:p w14:paraId="5B03B227" w14:textId="77777777" w:rsidR="005D0B4B" w:rsidRPr="00B83E8E" w:rsidRDefault="005D0B4B" w:rsidP="005D0B4B">
      <w:pPr>
        <w:rPr>
          <w:rFonts w:ascii="Museet Sans" w:hAnsi="Museet Sans"/>
          <w:sz w:val="20"/>
          <w:szCs w:val="20"/>
          <w:lang w:val="en-US"/>
        </w:rPr>
      </w:pPr>
      <w:r w:rsidRPr="00B83E8E">
        <w:rPr>
          <w:rFonts w:ascii="Museet Sans" w:hAnsi="Museet Sans"/>
          <w:sz w:val="20"/>
          <w:szCs w:val="20"/>
          <w:lang w:val="en-US"/>
        </w:rPr>
        <w:t>In this installation</w:t>
      </w:r>
      <w:r>
        <w:rPr>
          <w:rFonts w:ascii="Museet Sans" w:hAnsi="Museet Sans"/>
          <w:sz w:val="20"/>
          <w:szCs w:val="20"/>
          <w:lang w:val="en-US"/>
        </w:rPr>
        <w:t>,</w:t>
      </w:r>
      <w:r w:rsidRPr="00B83E8E">
        <w:rPr>
          <w:rFonts w:ascii="Museet Sans" w:hAnsi="Museet Sans"/>
          <w:sz w:val="20"/>
          <w:szCs w:val="20"/>
          <w:lang w:val="en-US"/>
        </w:rPr>
        <w:t xml:space="preserve"> </w:t>
      </w:r>
      <w:r w:rsidRPr="00E55045">
        <w:rPr>
          <w:rFonts w:ascii="Museet Sans" w:hAnsi="Museet Sans"/>
          <w:sz w:val="20"/>
          <w:szCs w:val="20"/>
          <w:lang w:val="en-US"/>
        </w:rPr>
        <w:t>visitors</w:t>
      </w:r>
      <w:r w:rsidRPr="00B83E8E">
        <w:rPr>
          <w:rFonts w:ascii="Museet Sans" w:hAnsi="Museet Sans"/>
          <w:sz w:val="20"/>
          <w:szCs w:val="20"/>
          <w:lang w:val="en-US"/>
        </w:rPr>
        <w:t xml:space="preserve"> are free to dress up, to dance, to play and to rest. </w:t>
      </w:r>
      <w:r>
        <w:rPr>
          <w:rFonts w:ascii="Museet Sans" w:hAnsi="Museet Sans"/>
          <w:sz w:val="20"/>
          <w:szCs w:val="20"/>
          <w:lang w:val="en-US"/>
        </w:rPr>
        <w:t>Pass</w:t>
      </w:r>
      <w:r w:rsidRPr="00B83E8E">
        <w:rPr>
          <w:rFonts w:ascii="Museet Sans" w:hAnsi="Museet Sans"/>
          <w:sz w:val="20"/>
          <w:szCs w:val="20"/>
          <w:lang w:val="en-US"/>
        </w:rPr>
        <w:t xml:space="preserve"> through the portal </w:t>
      </w:r>
      <w:r>
        <w:rPr>
          <w:rFonts w:ascii="Museet Sans" w:hAnsi="Museet Sans"/>
          <w:sz w:val="20"/>
          <w:szCs w:val="20"/>
          <w:lang w:val="en-US"/>
        </w:rPr>
        <w:t>and</w:t>
      </w:r>
      <w:r w:rsidRPr="00B83E8E">
        <w:rPr>
          <w:rFonts w:ascii="Museet Sans" w:hAnsi="Museet Sans"/>
          <w:sz w:val="20"/>
          <w:szCs w:val="20"/>
          <w:lang w:val="en-US"/>
        </w:rPr>
        <w:t xml:space="preserve"> encounter elements from club architecture </w:t>
      </w:r>
      <w:r>
        <w:rPr>
          <w:rFonts w:ascii="Museet Sans" w:hAnsi="Museet Sans"/>
          <w:sz w:val="20"/>
          <w:szCs w:val="20"/>
          <w:lang w:val="en-US"/>
        </w:rPr>
        <w:t>in</w:t>
      </w:r>
      <w:r w:rsidRPr="00B83E8E">
        <w:rPr>
          <w:rFonts w:ascii="Museet Sans" w:hAnsi="Museet Sans"/>
          <w:sz w:val="20"/>
          <w:szCs w:val="20"/>
          <w:lang w:val="en-US"/>
        </w:rPr>
        <w:t xml:space="preserve"> MYCKET</w:t>
      </w:r>
      <w:r>
        <w:rPr>
          <w:rFonts w:ascii="Museet Sans" w:hAnsi="Museet Sans"/>
          <w:sz w:val="20"/>
          <w:szCs w:val="20"/>
          <w:lang w:val="en-US"/>
        </w:rPr>
        <w:t>’s idiosyncratic universe</w:t>
      </w:r>
      <w:r w:rsidRPr="00B83E8E">
        <w:rPr>
          <w:rFonts w:ascii="Museet Sans" w:hAnsi="Museet Sans"/>
          <w:sz w:val="20"/>
          <w:szCs w:val="20"/>
          <w:lang w:val="en-US"/>
        </w:rPr>
        <w:t xml:space="preserve">: a </w:t>
      </w:r>
      <w:r w:rsidRPr="00E55045">
        <w:rPr>
          <w:rFonts w:ascii="Museet Sans" w:hAnsi="Museet Sans"/>
          <w:sz w:val="20"/>
          <w:szCs w:val="20"/>
          <w:lang w:val="en-US"/>
        </w:rPr>
        <w:t>w</w:t>
      </w:r>
      <w:r w:rsidRPr="00B83E8E">
        <w:rPr>
          <w:rFonts w:ascii="Museet Sans" w:hAnsi="Museet Sans"/>
          <w:sz w:val="20"/>
          <w:szCs w:val="20"/>
          <w:lang w:val="en-US"/>
        </w:rPr>
        <w:t>alk-</w:t>
      </w:r>
      <w:r w:rsidRPr="00E55045">
        <w:rPr>
          <w:rFonts w:ascii="Museet Sans" w:hAnsi="Museet Sans"/>
          <w:sz w:val="20"/>
          <w:szCs w:val="20"/>
          <w:lang w:val="en-US"/>
        </w:rPr>
        <w:t>t</w:t>
      </w:r>
      <w:r w:rsidRPr="00B83E8E">
        <w:rPr>
          <w:rFonts w:ascii="Museet Sans" w:hAnsi="Museet Sans"/>
          <w:sz w:val="20"/>
          <w:szCs w:val="20"/>
          <w:lang w:val="en-US"/>
        </w:rPr>
        <w:t xml:space="preserve">hrough </w:t>
      </w:r>
      <w:r w:rsidRPr="00E55045">
        <w:rPr>
          <w:rFonts w:ascii="Museet Sans" w:hAnsi="Museet Sans"/>
          <w:sz w:val="20"/>
          <w:szCs w:val="20"/>
          <w:lang w:val="en-US"/>
        </w:rPr>
        <w:t>c</w:t>
      </w:r>
      <w:r w:rsidRPr="00B83E8E">
        <w:rPr>
          <w:rFonts w:ascii="Museet Sans" w:hAnsi="Museet Sans"/>
          <w:sz w:val="20"/>
          <w:szCs w:val="20"/>
          <w:lang w:val="en-US"/>
        </w:rPr>
        <w:t>loset for arrival and transformation</w:t>
      </w:r>
      <w:r>
        <w:rPr>
          <w:rFonts w:ascii="Museet Sans" w:hAnsi="Museet Sans"/>
          <w:sz w:val="20"/>
          <w:szCs w:val="20"/>
          <w:lang w:val="en-US"/>
        </w:rPr>
        <w:t>;</w:t>
      </w:r>
      <w:r w:rsidRPr="00B83E8E">
        <w:rPr>
          <w:rFonts w:ascii="Museet Sans" w:hAnsi="Museet Sans"/>
          <w:sz w:val="20"/>
          <w:szCs w:val="20"/>
          <w:lang w:val="en-US"/>
        </w:rPr>
        <w:t xml:space="preserve"> a dance</w:t>
      </w:r>
      <w:r>
        <w:rPr>
          <w:rFonts w:ascii="Museet Sans" w:hAnsi="Museet Sans"/>
          <w:sz w:val="20"/>
          <w:szCs w:val="20"/>
          <w:lang w:val="en-US"/>
        </w:rPr>
        <w:t xml:space="preserve"> </w:t>
      </w:r>
      <w:r w:rsidRPr="00B83E8E">
        <w:rPr>
          <w:rFonts w:ascii="Museet Sans" w:hAnsi="Museet Sans"/>
          <w:sz w:val="20"/>
          <w:szCs w:val="20"/>
          <w:lang w:val="en-US"/>
        </w:rPr>
        <w:t>floor where you never have to dance alone</w:t>
      </w:r>
      <w:r>
        <w:rPr>
          <w:rFonts w:ascii="Museet Sans" w:hAnsi="Museet Sans"/>
          <w:sz w:val="20"/>
          <w:szCs w:val="20"/>
          <w:lang w:val="en-US"/>
        </w:rPr>
        <w:t>;</w:t>
      </w:r>
      <w:r w:rsidRPr="00B83E8E">
        <w:rPr>
          <w:rFonts w:ascii="Museet Sans" w:hAnsi="Museet Sans"/>
          <w:sz w:val="20"/>
          <w:szCs w:val="20"/>
          <w:lang w:val="en-US"/>
        </w:rPr>
        <w:t xml:space="preserve"> a bar </w:t>
      </w:r>
      <w:r>
        <w:rPr>
          <w:rFonts w:ascii="Museet Sans" w:hAnsi="Museet Sans"/>
          <w:sz w:val="20"/>
          <w:szCs w:val="20"/>
          <w:lang w:val="en-US"/>
        </w:rPr>
        <w:t>where all</w:t>
      </w:r>
      <w:r w:rsidRPr="00B83E8E">
        <w:rPr>
          <w:rFonts w:ascii="Museet Sans" w:hAnsi="Museet Sans"/>
          <w:sz w:val="20"/>
          <w:szCs w:val="20"/>
          <w:lang w:val="en-US"/>
        </w:rPr>
        <w:t xml:space="preserve"> </w:t>
      </w:r>
      <w:r>
        <w:rPr>
          <w:rFonts w:ascii="Museet Sans" w:hAnsi="Museet Sans"/>
          <w:sz w:val="20"/>
          <w:szCs w:val="20"/>
          <w:lang w:val="en-US"/>
        </w:rPr>
        <w:t>kinds of bodies are welcome;</w:t>
      </w:r>
      <w:r w:rsidRPr="00B83E8E">
        <w:rPr>
          <w:rFonts w:ascii="Museet Sans" w:hAnsi="Museet Sans"/>
          <w:sz w:val="20"/>
          <w:szCs w:val="20"/>
          <w:lang w:val="en-US"/>
        </w:rPr>
        <w:t xml:space="preserve"> and a canopy bed for solidarity and recovery. </w:t>
      </w:r>
    </w:p>
    <w:p w14:paraId="37D658A3" w14:textId="77777777" w:rsidR="005D0B4B" w:rsidRPr="00834C5C" w:rsidRDefault="005D0B4B" w:rsidP="005D0B4B">
      <w:pPr>
        <w:rPr>
          <w:rFonts w:ascii="Museet Sans" w:hAnsi="Museet Sans"/>
          <w:sz w:val="20"/>
          <w:szCs w:val="20"/>
          <w:lang w:val="en-US"/>
        </w:rPr>
      </w:pPr>
    </w:p>
    <w:p w14:paraId="35133038" w14:textId="77777777" w:rsidR="005D0B4B" w:rsidRPr="0014638E" w:rsidRDefault="005D0B4B" w:rsidP="005D0B4B">
      <w:pPr>
        <w:rPr>
          <w:rFonts w:ascii="Museet Sans Bold" w:hAnsi="Museet Sans Bold"/>
          <w:sz w:val="20"/>
          <w:szCs w:val="20"/>
          <w:lang w:val="en-GB"/>
        </w:rPr>
      </w:pPr>
      <w:r w:rsidRPr="0014638E">
        <w:rPr>
          <w:rFonts w:ascii="Museet Sans Bold" w:hAnsi="Museet Sans Bold"/>
          <w:sz w:val="20"/>
          <w:szCs w:val="20"/>
          <w:lang w:val="en-US"/>
        </w:rPr>
        <w:t>Coming into Community</w:t>
      </w:r>
    </w:p>
    <w:p w14:paraId="3C2DA75D"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 xml:space="preserve">In the Bucher Room, </w:t>
      </w:r>
      <w:r>
        <w:rPr>
          <w:rFonts w:ascii="Museet Sans" w:hAnsi="Museet Sans"/>
          <w:sz w:val="20"/>
          <w:szCs w:val="20"/>
          <w:lang w:val="en-GB"/>
        </w:rPr>
        <w:t>the exhibition looks at</w:t>
      </w:r>
      <w:r w:rsidRPr="0014638E">
        <w:rPr>
          <w:rFonts w:ascii="Museet Sans" w:hAnsi="Museet Sans"/>
          <w:sz w:val="20"/>
          <w:szCs w:val="20"/>
          <w:lang w:val="en-GB"/>
        </w:rPr>
        <w:t xml:space="preserve"> how changing ideas about community have influenced architecture and urban planning from the 1960s to the present day. Who has been included? Who has been excluded? What does urban planning look like from queer, </w:t>
      </w:r>
      <w:proofErr w:type="gramStart"/>
      <w:r w:rsidRPr="0014638E">
        <w:rPr>
          <w:rFonts w:ascii="Museet Sans" w:hAnsi="Museet Sans"/>
          <w:sz w:val="20"/>
          <w:szCs w:val="20"/>
          <w:lang w:val="en-GB"/>
        </w:rPr>
        <w:t>feminist</w:t>
      </w:r>
      <w:proofErr w:type="gramEnd"/>
      <w:r w:rsidRPr="0014638E">
        <w:rPr>
          <w:rFonts w:ascii="Museet Sans" w:hAnsi="Museet Sans"/>
          <w:sz w:val="20"/>
          <w:szCs w:val="20"/>
          <w:lang w:val="en-GB"/>
        </w:rPr>
        <w:t xml:space="preserve"> and other marginalized perspectives?</w:t>
      </w:r>
    </w:p>
    <w:p w14:paraId="3E7A7E84"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US"/>
        </w:rPr>
        <w:lastRenderedPageBreak/>
        <w:t xml:space="preserve">While the main aim of post-war housing construction was </w:t>
      </w:r>
      <w:r>
        <w:rPr>
          <w:rFonts w:ascii="Museet Sans" w:hAnsi="Museet Sans"/>
          <w:sz w:val="20"/>
          <w:szCs w:val="20"/>
          <w:lang w:val="en-US"/>
        </w:rPr>
        <w:t xml:space="preserve">to </w:t>
      </w:r>
      <w:r w:rsidRPr="0014638E">
        <w:rPr>
          <w:rFonts w:ascii="Museet Sans" w:hAnsi="Museet Sans"/>
          <w:sz w:val="20"/>
          <w:szCs w:val="20"/>
          <w:lang w:val="en-US"/>
        </w:rPr>
        <w:t>accommodat</w:t>
      </w:r>
      <w:r>
        <w:rPr>
          <w:rFonts w:ascii="Museet Sans" w:hAnsi="Museet Sans"/>
          <w:sz w:val="20"/>
          <w:szCs w:val="20"/>
          <w:lang w:val="en-US"/>
        </w:rPr>
        <w:t>e</w:t>
      </w:r>
      <w:r w:rsidRPr="0014638E">
        <w:rPr>
          <w:rFonts w:ascii="Museet Sans" w:hAnsi="Museet Sans"/>
          <w:sz w:val="20"/>
          <w:szCs w:val="20"/>
          <w:lang w:val="en-US"/>
        </w:rPr>
        <w:t xml:space="preserve"> and </w:t>
      </w:r>
      <w:r>
        <w:rPr>
          <w:rFonts w:ascii="Museet Sans" w:hAnsi="Museet Sans"/>
          <w:sz w:val="20"/>
          <w:szCs w:val="20"/>
          <w:lang w:val="en-US"/>
        </w:rPr>
        <w:t>nurture</w:t>
      </w:r>
      <w:r w:rsidRPr="0014638E">
        <w:rPr>
          <w:rFonts w:ascii="Museet Sans" w:hAnsi="Museet Sans"/>
          <w:sz w:val="20"/>
          <w:szCs w:val="20"/>
          <w:lang w:val="en-US"/>
        </w:rPr>
        <w:t xml:space="preserve"> the nuclear family, throughout the 1960s and 70s</w:t>
      </w:r>
      <w:r>
        <w:rPr>
          <w:rFonts w:ascii="Museet Sans" w:hAnsi="Museet Sans"/>
          <w:sz w:val="20"/>
          <w:szCs w:val="20"/>
          <w:lang w:val="en-US"/>
        </w:rPr>
        <w:t>,</w:t>
      </w:r>
      <w:r w:rsidRPr="0014638E">
        <w:rPr>
          <w:rFonts w:ascii="Museet Sans" w:hAnsi="Museet Sans"/>
          <w:sz w:val="20"/>
          <w:szCs w:val="20"/>
          <w:lang w:val="en-US"/>
        </w:rPr>
        <w:t xml:space="preserve"> people began to think</w:t>
      </w:r>
      <w:r w:rsidRPr="0014638E">
        <w:rPr>
          <w:rFonts w:ascii="Museet Sans" w:hAnsi="Museet Sans"/>
          <w:sz w:val="20"/>
          <w:szCs w:val="20"/>
          <w:lang w:val="en-GB"/>
        </w:rPr>
        <w:t xml:space="preserve"> </w:t>
      </w:r>
      <w:r w:rsidRPr="0014638E">
        <w:rPr>
          <w:rFonts w:ascii="Museet Sans" w:hAnsi="Museet Sans"/>
          <w:sz w:val="20"/>
          <w:szCs w:val="20"/>
          <w:lang w:val="en-US"/>
        </w:rPr>
        <w:t xml:space="preserve">more inclusively </w:t>
      </w:r>
      <w:r>
        <w:rPr>
          <w:rFonts w:ascii="Museet Sans" w:hAnsi="Museet Sans"/>
          <w:sz w:val="20"/>
          <w:szCs w:val="20"/>
          <w:lang w:val="en-US"/>
        </w:rPr>
        <w:t>when</w:t>
      </w:r>
      <w:r w:rsidRPr="0014638E">
        <w:rPr>
          <w:rFonts w:ascii="Museet Sans" w:hAnsi="Museet Sans"/>
          <w:sz w:val="20"/>
          <w:szCs w:val="20"/>
          <w:lang w:val="en-US"/>
        </w:rPr>
        <w:t xml:space="preserve"> envisag</w:t>
      </w:r>
      <w:r>
        <w:rPr>
          <w:rFonts w:ascii="Museet Sans" w:hAnsi="Museet Sans"/>
          <w:sz w:val="20"/>
          <w:szCs w:val="20"/>
          <w:lang w:val="en-US"/>
        </w:rPr>
        <w:t>ing,</w:t>
      </w:r>
      <w:r w:rsidRPr="0014638E">
        <w:rPr>
          <w:rFonts w:ascii="Museet Sans" w:hAnsi="Museet Sans"/>
          <w:sz w:val="20"/>
          <w:szCs w:val="20"/>
          <w:lang w:val="en-US"/>
        </w:rPr>
        <w:t xml:space="preserve"> and design</w:t>
      </w:r>
      <w:r>
        <w:rPr>
          <w:rFonts w:ascii="Museet Sans" w:hAnsi="Museet Sans"/>
          <w:sz w:val="20"/>
          <w:szCs w:val="20"/>
          <w:lang w:val="en-US"/>
        </w:rPr>
        <w:t>ing</w:t>
      </w:r>
      <w:r w:rsidRPr="0014638E">
        <w:rPr>
          <w:rFonts w:ascii="Museet Sans" w:hAnsi="Museet Sans"/>
          <w:sz w:val="20"/>
          <w:szCs w:val="20"/>
          <w:lang w:val="en-US"/>
        </w:rPr>
        <w:t xml:space="preserve"> for</w:t>
      </w:r>
      <w:r>
        <w:rPr>
          <w:rFonts w:ascii="Museet Sans" w:hAnsi="Museet Sans"/>
          <w:sz w:val="20"/>
          <w:szCs w:val="20"/>
          <w:lang w:val="en-US"/>
        </w:rPr>
        <w:t>,</w:t>
      </w:r>
      <w:r w:rsidRPr="0014638E">
        <w:rPr>
          <w:rFonts w:ascii="Museet Sans" w:hAnsi="Museet Sans"/>
          <w:sz w:val="20"/>
          <w:szCs w:val="20"/>
          <w:lang w:val="en-US"/>
        </w:rPr>
        <w:t xml:space="preserve"> communit</w:t>
      </w:r>
      <w:r>
        <w:rPr>
          <w:rFonts w:ascii="Museet Sans" w:hAnsi="Museet Sans"/>
          <w:sz w:val="20"/>
          <w:szCs w:val="20"/>
          <w:lang w:val="en-US"/>
        </w:rPr>
        <w:t>ies</w:t>
      </w:r>
      <w:r w:rsidRPr="0014638E">
        <w:rPr>
          <w:rFonts w:ascii="Museet Sans" w:hAnsi="Museet Sans"/>
          <w:sz w:val="20"/>
          <w:szCs w:val="20"/>
          <w:lang w:val="en-US"/>
        </w:rPr>
        <w:t>.</w:t>
      </w:r>
    </w:p>
    <w:p w14:paraId="7C545EB9"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US"/>
        </w:rPr>
        <w:t>Many residents and residents’ groups began to take matters into their own hands, often in collaboration with architects. They wanted a voice and the right to shape the places where they lived. Some people worked to transform their towns and cities, while others wanted to establish their own communities outside existing urban structures.</w:t>
      </w:r>
    </w:p>
    <w:p w14:paraId="4BC2D811" w14:textId="77777777" w:rsidR="005D0B4B" w:rsidRPr="0014638E" w:rsidRDefault="005D0B4B" w:rsidP="005D0B4B">
      <w:pPr>
        <w:rPr>
          <w:rFonts w:ascii="Museet Sans" w:hAnsi="Museet Sans"/>
          <w:sz w:val="20"/>
          <w:szCs w:val="20"/>
          <w:lang w:val="en-GB"/>
        </w:rPr>
      </w:pPr>
      <w:r w:rsidRPr="00485540">
        <w:rPr>
          <w:rFonts w:ascii="Museet Sans" w:hAnsi="Museet Sans"/>
          <w:sz w:val="20"/>
          <w:szCs w:val="20"/>
          <w:lang w:val="en-US"/>
        </w:rPr>
        <w:t>Along the walls</w:t>
      </w:r>
      <w:r w:rsidRPr="0014638E">
        <w:rPr>
          <w:rFonts w:ascii="Museet Sans" w:hAnsi="Museet Sans"/>
          <w:sz w:val="20"/>
          <w:szCs w:val="20"/>
          <w:lang w:val="en-US"/>
        </w:rPr>
        <w:t xml:space="preserve"> are </w:t>
      </w:r>
      <w:r w:rsidRPr="00485540">
        <w:rPr>
          <w:rFonts w:ascii="Museet Sans" w:hAnsi="Museet Sans"/>
          <w:sz w:val="20"/>
          <w:szCs w:val="20"/>
          <w:lang w:val="en-US"/>
        </w:rPr>
        <w:t>six</w:t>
      </w:r>
      <w:r w:rsidRPr="0014638E">
        <w:rPr>
          <w:rFonts w:ascii="Museet Sans" w:hAnsi="Museet Sans"/>
          <w:sz w:val="20"/>
          <w:szCs w:val="20"/>
          <w:lang w:val="en-US"/>
        </w:rPr>
        <w:t xml:space="preserve"> examples of architecture projects from Norway and abroad that have created alternatives to the conventional housing</w:t>
      </w:r>
      <w:r>
        <w:rPr>
          <w:rFonts w:ascii="Museet Sans" w:hAnsi="Museet Sans"/>
          <w:sz w:val="20"/>
          <w:szCs w:val="20"/>
          <w:lang w:val="en-US"/>
        </w:rPr>
        <w:t xml:space="preserve"> solutions</w:t>
      </w:r>
      <w:r w:rsidRPr="0014638E">
        <w:rPr>
          <w:rFonts w:ascii="Museet Sans" w:hAnsi="Museet Sans"/>
          <w:sz w:val="20"/>
          <w:szCs w:val="20"/>
          <w:lang w:val="en-US"/>
        </w:rPr>
        <w:t xml:space="preserve"> and </w:t>
      </w:r>
      <w:r>
        <w:rPr>
          <w:rFonts w:ascii="Museet Sans" w:hAnsi="Museet Sans"/>
          <w:sz w:val="20"/>
          <w:szCs w:val="20"/>
          <w:lang w:val="en-US"/>
        </w:rPr>
        <w:t>lifestyles</w:t>
      </w:r>
      <w:r w:rsidRPr="0014638E">
        <w:rPr>
          <w:rFonts w:ascii="Museet Sans" w:hAnsi="Museet Sans"/>
          <w:sz w:val="20"/>
          <w:szCs w:val="20"/>
          <w:lang w:val="en-US"/>
        </w:rPr>
        <w:t xml:space="preserve"> of mainstream society</w:t>
      </w:r>
      <w:r>
        <w:rPr>
          <w:rFonts w:ascii="Museet Sans" w:hAnsi="Museet Sans"/>
          <w:sz w:val="20"/>
          <w:szCs w:val="20"/>
          <w:lang w:val="en-US"/>
        </w:rPr>
        <w:t>, together with a variation on a traditional approach</w:t>
      </w:r>
      <w:r w:rsidRPr="0014638E">
        <w:rPr>
          <w:rFonts w:ascii="Museet Sans" w:hAnsi="Museet Sans"/>
          <w:sz w:val="20"/>
          <w:szCs w:val="20"/>
          <w:lang w:val="en-US"/>
        </w:rPr>
        <w:t xml:space="preserve">. </w:t>
      </w:r>
      <w:r w:rsidRPr="0014638E">
        <w:rPr>
          <w:rFonts w:ascii="Museet Sans" w:hAnsi="Museet Sans"/>
          <w:sz w:val="20"/>
          <w:szCs w:val="20"/>
          <w:lang w:val="en-GB"/>
        </w:rPr>
        <w:t>Some of these projects continue to thrive today – others, understandably, remained unrealized utopias.</w:t>
      </w:r>
    </w:p>
    <w:p w14:paraId="0CE7DD92" w14:textId="77777777" w:rsidR="005D0B4B" w:rsidRPr="00E55045" w:rsidRDefault="005D0B4B" w:rsidP="005D0B4B">
      <w:pPr>
        <w:rPr>
          <w:rFonts w:ascii="Museet Sans" w:hAnsi="Museet Sans"/>
          <w:sz w:val="20"/>
          <w:szCs w:val="20"/>
          <w:lang w:val="en-GB"/>
        </w:rPr>
      </w:pPr>
    </w:p>
    <w:p w14:paraId="362BD1E7" w14:textId="77777777" w:rsidR="005D0B4B" w:rsidRPr="0014638E" w:rsidRDefault="005D0B4B" w:rsidP="005D0B4B">
      <w:pPr>
        <w:rPr>
          <w:rFonts w:ascii="Museet Sans Bold" w:hAnsi="Museet Sans Bold"/>
          <w:sz w:val="20"/>
          <w:szCs w:val="20"/>
          <w:lang w:val="en-GB"/>
        </w:rPr>
      </w:pPr>
      <w:r w:rsidRPr="0014638E">
        <w:rPr>
          <w:rFonts w:ascii="Museet Sans Bold" w:hAnsi="Museet Sans Bold"/>
          <w:sz w:val="20"/>
          <w:szCs w:val="20"/>
          <w:lang w:val="en-GB"/>
        </w:rPr>
        <w:t>The Nuclear Family as Norm</w:t>
      </w:r>
    </w:p>
    <w:p w14:paraId="4A2056AC"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What kinds of households are our neighbourhoods designed for?</w:t>
      </w:r>
    </w:p>
    <w:p w14:paraId="55A9D076"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 xml:space="preserve">The </w:t>
      </w:r>
      <w:r>
        <w:rPr>
          <w:rFonts w:ascii="Museet Sans" w:hAnsi="Museet Sans"/>
          <w:sz w:val="20"/>
          <w:szCs w:val="20"/>
          <w:lang w:val="en-GB"/>
        </w:rPr>
        <w:t>‘</w:t>
      </w:r>
      <w:r w:rsidRPr="0014638E">
        <w:rPr>
          <w:rFonts w:ascii="Museet Sans" w:hAnsi="Museet Sans"/>
          <w:sz w:val="20"/>
          <w:szCs w:val="20"/>
          <w:lang w:val="en-GB"/>
        </w:rPr>
        <w:t>neighbourhood unit</w:t>
      </w:r>
      <w:r>
        <w:rPr>
          <w:rFonts w:ascii="Museet Sans" w:hAnsi="Museet Sans"/>
          <w:sz w:val="20"/>
          <w:szCs w:val="20"/>
          <w:lang w:val="en-GB"/>
        </w:rPr>
        <w:t>’</w:t>
      </w:r>
      <w:r w:rsidRPr="0014638E">
        <w:rPr>
          <w:rFonts w:ascii="Museet Sans" w:hAnsi="Museet Sans"/>
          <w:sz w:val="20"/>
          <w:szCs w:val="20"/>
          <w:lang w:val="en-GB"/>
        </w:rPr>
        <w:t xml:space="preserve"> became an important planning model in the post-war years. It was intended as a counterweight to the anonymity of city life and to provide residents – primarily nuclear families – </w:t>
      </w:r>
      <w:r>
        <w:rPr>
          <w:rFonts w:ascii="Museet Sans" w:hAnsi="Museet Sans"/>
          <w:sz w:val="20"/>
          <w:szCs w:val="20"/>
          <w:lang w:val="en-GB"/>
        </w:rPr>
        <w:t xml:space="preserve">with </w:t>
      </w:r>
      <w:r w:rsidRPr="0014638E">
        <w:rPr>
          <w:rFonts w:ascii="Museet Sans" w:hAnsi="Museet Sans"/>
          <w:sz w:val="20"/>
          <w:szCs w:val="20"/>
          <w:lang w:val="en-GB"/>
        </w:rPr>
        <w:t xml:space="preserve">a sense of belonging. In Norway, the neighbourhood unit served as the model for the Oslo suburb of </w:t>
      </w:r>
      <w:proofErr w:type="spellStart"/>
      <w:r w:rsidRPr="0014638E">
        <w:rPr>
          <w:rFonts w:ascii="Museet Sans" w:hAnsi="Museet Sans"/>
          <w:sz w:val="20"/>
          <w:szCs w:val="20"/>
          <w:lang w:val="en-GB"/>
        </w:rPr>
        <w:t>Lambertseter</w:t>
      </w:r>
      <w:proofErr w:type="spellEnd"/>
      <w:r w:rsidRPr="0014638E">
        <w:rPr>
          <w:rFonts w:ascii="Museet Sans" w:hAnsi="Museet Sans"/>
          <w:sz w:val="20"/>
          <w:szCs w:val="20"/>
          <w:lang w:val="en-GB"/>
        </w:rPr>
        <w:t>.</w:t>
      </w:r>
    </w:p>
    <w:p w14:paraId="6EAF1FBF"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 xml:space="preserve">The concept of a wider, social-democratic community was strongly embedded in such projects. National housing measures such as the Norwegian State Housing Bank and other housing associations were founded to give everyone the opportunity to own their own home. However, such institutions imposed stringent eligibility criteria and generally prioritised nuclear families. There was not always room for people who didn’t fit into this norm – single people, couples without children, students, older </w:t>
      </w:r>
      <w:proofErr w:type="gramStart"/>
      <w:r w:rsidRPr="0014638E">
        <w:rPr>
          <w:rFonts w:ascii="Museet Sans" w:hAnsi="Museet Sans"/>
          <w:sz w:val="20"/>
          <w:szCs w:val="20"/>
          <w:lang w:val="en-GB"/>
        </w:rPr>
        <w:t>people</w:t>
      </w:r>
      <w:proofErr w:type="gramEnd"/>
      <w:r w:rsidRPr="0014638E">
        <w:rPr>
          <w:rFonts w:ascii="Museet Sans" w:hAnsi="Museet Sans"/>
          <w:sz w:val="20"/>
          <w:szCs w:val="20"/>
          <w:lang w:val="en-GB"/>
        </w:rPr>
        <w:t xml:space="preserve"> or people with reduced mobility.</w:t>
      </w:r>
    </w:p>
    <w:p w14:paraId="4F61DD45" w14:textId="77777777" w:rsidR="005D0B4B" w:rsidRPr="0014638E" w:rsidRDefault="005D0B4B" w:rsidP="005D0B4B">
      <w:pPr>
        <w:rPr>
          <w:rFonts w:ascii="Museet Sans" w:hAnsi="Museet Sans"/>
          <w:sz w:val="20"/>
          <w:szCs w:val="20"/>
          <w:lang w:val="en-US"/>
        </w:rPr>
      </w:pPr>
    </w:p>
    <w:p w14:paraId="787275B5" w14:textId="77777777" w:rsidR="005D0B4B" w:rsidRPr="0014638E" w:rsidRDefault="005D0B4B" w:rsidP="005D0B4B">
      <w:pPr>
        <w:rPr>
          <w:rFonts w:ascii="Museet Sans Bold" w:hAnsi="Museet Sans Bold"/>
          <w:sz w:val="20"/>
          <w:szCs w:val="20"/>
          <w:lang w:val="en-GB"/>
        </w:rPr>
      </w:pPr>
      <w:r w:rsidRPr="0014638E">
        <w:rPr>
          <w:rFonts w:ascii="Museet Sans Bold" w:hAnsi="Museet Sans Bold"/>
          <w:sz w:val="20"/>
          <w:szCs w:val="20"/>
          <w:lang w:val="en-US"/>
        </w:rPr>
        <w:t>Alone Together</w:t>
      </w:r>
    </w:p>
    <w:p w14:paraId="5A1A9232"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US"/>
        </w:rPr>
        <w:t>How can architecture adapt to new forms of communities?</w:t>
      </w:r>
    </w:p>
    <w:p w14:paraId="4867624D"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US"/>
        </w:rPr>
        <w:t xml:space="preserve">The </w:t>
      </w:r>
      <w:proofErr w:type="spellStart"/>
      <w:r w:rsidRPr="0014638E">
        <w:rPr>
          <w:rFonts w:ascii="Museet Sans" w:hAnsi="Museet Sans"/>
          <w:sz w:val="20"/>
          <w:szCs w:val="20"/>
          <w:lang w:val="en-GB"/>
        </w:rPr>
        <w:t>Enerhaugen</w:t>
      </w:r>
      <w:proofErr w:type="spellEnd"/>
      <w:r w:rsidRPr="0014638E">
        <w:rPr>
          <w:rFonts w:ascii="Museet Sans" w:hAnsi="Museet Sans"/>
          <w:sz w:val="20"/>
          <w:szCs w:val="20"/>
          <w:lang w:val="en-GB"/>
        </w:rPr>
        <w:t xml:space="preserve"> housing cooperative in central Oslo consists of four high-rise and two low-rise blocks built </w:t>
      </w:r>
      <w:r>
        <w:rPr>
          <w:rFonts w:ascii="Museet Sans" w:hAnsi="Museet Sans"/>
          <w:sz w:val="20"/>
          <w:szCs w:val="20"/>
          <w:lang w:val="en-GB"/>
        </w:rPr>
        <w:t>in the period</w:t>
      </w:r>
      <w:r w:rsidRPr="0014638E">
        <w:rPr>
          <w:rFonts w:ascii="Museet Sans" w:hAnsi="Museet Sans"/>
          <w:sz w:val="20"/>
          <w:szCs w:val="20"/>
          <w:lang w:val="en-GB"/>
        </w:rPr>
        <w:t xml:space="preserve"> 1962-65. For the first time, single people could apply</w:t>
      </w:r>
      <w:r>
        <w:rPr>
          <w:rFonts w:ascii="Museet Sans" w:hAnsi="Museet Sans"/>
          <w:sz w:val="20"/>
          <w:szCs w:val="20"/>
          <w:lang w:val="en-GB"/>
        </w:rPr>
        <w:t xml:space="preserve"> to </w:t>
      </w:r>
      <w:r w:rsidRPr="0014638E">
        <w:rPr>
          <w:rFonts w:ascii="Museet Sans" w:hAnsi="Museet Sans"/>
          <w:sz w:val="20"/>
          <w:szCs w:val="20"/>
          <w:lang w:val="en-GB"/>
        </w:rPr>
        <w:t>the city’s housing association for an apartment. Until 1959, people who lived alone were excluded from social housing in Oslo. Today, one-person households are the most common form of living arrangement.</w:t>
      </w:r>
    </w:p>
    <w:p w14:paraId="41331185"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Queer people were another group that suffered discrimination in the housing market: until 1967, two people could live together in an OBOS home only if they were married. In 1981</w:t>
      </w:r>
      <w:r>
        <w:rPr>
          <w:rFonts w:ascii="Museet Sans" w:hAnsi="Museet Sans"/>
          <w:sz w:val="20"/>
          <w:szCs w:val="20"/>
          <w:lang w:val="en-GB"/>
        </w:rPr>
        <w:t>,</w:t>
      </w:r>
      <w:r w:rsidRPr="0014638E">
        <w:rPr>
          <w:rFonts w:ascii="Museet Sans" w:hAnsi="Museet Sans"/>
          <w:sz w:val="20"/>
          <w:szCs w:val="20"/>
          <w:lang w:val="en-GB"/>
        </w:rPr>
        <w:t xml:space="preserve"> however, anti-gay discrimination in the housing market became a crime.</w:t>
      </w:r>
    </w:p>
    <w:p w14:paraId="5F33E438"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 xml:space="preserve">In the 1980s and 90s, </w:t>
      </w:r>
      <w:proofErr w:type="spellStart"/>
      <w:r>
        <w:rPr>
          <w:rFonts w:ascii="Museet Sans" w:hAnsi="Museet Sans"/>
          <w:sz w:val="20"/>
          <w:szCs w:val="20"/>
          <w:lang w:val="en-GB"/>
        </w:rPr>
        <w:t>Enerhaugen</w:t>
      </w:r>
      <w:proofErr w:type="spellEnd"/>
      <w:r>
        <w:rPr>
          <w:rFonts w:ascii="Museet Sans" w:hAnsi="Museet Sans"/>
          <w:sz w:val="20"/>
          <w:szCs w:val="20"/>
          <w:lang w:val="en-GB"/>
        </w:rPr>
        <w:t xml:space="preserve"> became a popular place to live among the </w:t>
      </w:r>
      <w:r w:rsidRPr="0014638E">
        <w:rPr>
          <w:rFonts w:ascii="Museet Sans" w:hAnsi="Museet Sans"/>
          <w:sz w:val="20"/>
          <w:szCs w:val="20"/>
          <w:lang w:val="en-GB"/>
        </w:rPr>
        <w:t xml:space="preserve">gay and lesbian </w:t>
      </w:r>
      <w:r>
        <w:rPr>
          <w:rFonts w:ascii="Museet Sans" w:hAnsi="Museet Sans"/>
          <w:sz w:val="20"/>
          <w:szCs w:val="20"/>
          <w:lang w:val="en-GB"/>
        </w:rPr>
        <w:t>community</w:t>
      </w:r>
      <w:r w:rsidRPr="0014638E">
        <w:rPr>
          <w:rFonts w:ascii="Museet Sans" w:hAnsi="Museet Sans"/>
          <w:sz w:val="20"/>
          <w:szCs w:val="20"/>
          <w:lang w:val="en-GB"/>
        </w:rPr>
        <w:t>.</w:t>
      </w:r>
      <w:r>
        <w:rPr>
          <w:rFonts w:ascii="Museet Sans" w:hAnsi="Museet Sans"/>
          <w:sz w:val="20"/>
          <w:szCs w:val="20"/>
          <w:lang w:val="en-GB"/>
        </w:rPr>
        <w:t xml:space="preserve"> Originally designed to suit </w:t>
      </w:r>
      <w:r w:rsidRPr="0014638E">
        <w:rPr>
          <w:rFonts w:ascii="Museet Sans" w:hAnsi="Museet Sans"/>
          <w:sz w:val="20"/>
          <w:szCs w:val="20"/>
          <w:lang w:val="en-GB"/>
        </w:rPr>
        <w:t>single people and childless couples</w:t>
      </w:r>
      <w:r>
        <w:rPr>
          <w:rFonts w:ascii="Museet Sans" w:hAnsi="Museet Sans"/>
          <w:sz w:val="20"/>
          <w:szCs w:val="20"/>
          <w:lang w:val="en-GB"/>
        </w:rPr>
        <w:t xml:space="preserve">, the smaller apartments located </w:t>
      </w:r>
      <w:r w:rsidRPr="0014638E">
        <w:rPr>
          <w:rFonts w:ascii="Museet Sans" w:hAnsi="Museet Sans"/>
          <w:sz w:val="20"/>
          <w:szCs w:val="20"/>
          <w:lang w:val="en-GB"/>
        </w:rPr>
        <w:t xml:space="preserve">close to the city centre </w:t>
      </w:r>
      <w:r>
        <w:rPr>
          <w:rFonts w:ascii="Museet Sans" w:hAnsi="Museet Sans"/>
          <w:sz w:val="20"/>
          <w:szCs w:val="20"/>
          <w:lang w:val="en-GB"/>
        </w:rPr>
        <w:t xml:space="preserve">also appealed to many of those embracing </w:t>
      </w:r>
      <w:r w:rsidRPr="0014638E">
        <w:rPr>
          <w:rFonts w:ascii="Museet Sans" w:hAnsi="Museet Sans"/>
          <w:sz w:val="20"/>
          <w:szCs w:val="20"/>
          <w:lang w:val="en-GB"/>
        </w:rPr>
        <w:t>queer lifestyles.</w:t>
      </w:r>
    </w:p>
    <w:p w14:paraId="64C72E6E" w14:textId="77777777" w:rsidR="005D0B4B" w:rsidRPr="00E55045" w:rsidRDefault="005D0B4B" w:rsidP="005D0B4B">
      <w:pPr>
        <w:rPr>
          <w:rFonts w:ascii="Museet Sans" w:hAnsi="Museet Sans"/>
          <w:sz w:val="20"/>
          <w:szCs w:val="20"/>
          <w:lang w:val="en-GB"/>
        </w:rPr>
      </w:pPr>
    </w:p>
    <w:p w14:paraId="484D15FD" w14:textId="77777777" w:rsidR="005D0B4B" w:rsidRPr="0014638E" w:rsidRDefault="005D0B4B" w:rsidP="005D0B4B">
      <w:pPr>
        <w:rPr>
          <w:rFonts w:ascii="Museet Sans Bold" w:hAnsi="Museet Sans Bold"/>
          <w:sz w:val="20"/>
          <w:szCs w:val="20"/>
          <w:lang w:val="en-GB"/>
        </w:rPr>
      </w:pPr>
      <w:r w:rsidRPr="0014638E">
        <w:rPr>
          <w:rFonts w:ascii="Museet Sans Bold" w:hAnsi="Museet Sans Bold"/>
          <w:sz w:val="20"/>
          <w:szCs w:val="20"/>
          <w:lang w:val="en-GB"/>
        </w:rPr>
        <w:t>An Alternative Neighbourhood</w:t>
      </w:r>
    </w:p>
    <w:p w14:paraId="5051778E"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 xml:space="preserve">How can a neighbourhood experiment with </w:t>
      </w:r>
      <w:r>
        <w:rPr>
          <w:rFonts w:ascii="Museet Sans" w:hAnsi="Museet Sans"/>
          <w:sz w:val="20"/>
          <w:szCs w:val="20"/>
          <w:lang w:val="en-GB"/>
        </w:rPr>
        <w:t>different</w:t>
      </w:r>
      <w:r w:rsidRPr="0014638E">
        <w:rPr>
          <w:rFonts w:ascii="Museet Sans" w:hAnsi="Museet Sans"/>
          <w:sz w:val="20"/>
          <w:szCs w:val="20"/>
          <w:lang w:val="en-GB"/>
        </w:rPr>
        <w:t xml:space="preserve"> ways of living?</w:t>
      </w:r>
    </w:p>
    <w:p w14:paraId="60646AF6"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 xml:space="preserve">Since the post-war period, the goal of Norwegian housing policy has been for people to own their own homes. The </w:t>
      </w:r>
      <w:proofErr w:type="spellStart"/>
      <w:r w:rsidRPr="0014638E">
        <w:rPr>
          <w:rFonts w:ascii="Museet Sans" w:hAnsi="Museet Sans"/>
          <w:sz w:val="20"/>
          <w:szCs w:val="20"/>
          <w:lang w:val="en-GB"/>
        </w:rPr>
        <w:t>Svartlamon</w:t>
      </w:r>
      <w:proofErr w:type="spellEnd"/>
      <w:r w:rsidRPr="0014638E">
        <w:rPr>
          <w:rFonts w:ascii="Museet Sans" w:hAnsi="Museet Sans"/>
          <w:sz w:val="20"/>
          <w:szCs w:val="20"/>
          <w:lang w:val="en-GB"/>
        </w:rPr>
        <w:t xml:space="preserve"> neighbourhood in Trondheim is the result of a campaign for affordable homes near the city centre and the preservation of historical wooden buildings. Today, </w:t>
      </w:r>
      <w:proofErr w:type="spellStart"/>
      <w:r w:rsidRPr="0014638E">
        <w:rPr>
          <w:rFonts w:ascii="Museet Sans" w:hAnsi="Museet Sans"/>
          <w:sz w:val="20"/>
          <w:szCs w:val="20"/>
          <w:lang w:val="en-GB"/>
        </w:rPr>
        <w:t>Svartlamon</w:t>
      </w:r>
      <w:proofErr w:type="spellEnd"/>
      <w:r w:rsidRPr="0014638E">
        <w:rPr>
          <w:rFonts w:ascii="Museet Sans" w:hAnsi="Museet Sans"/>
          <w:sz w:val="20"/>
          <w:szCs w:val="20"/>
          <w:lang w:val="en-GB"/>
        </w:rPr>
        <w:t xml:space="preserve"> functions </w:t>
      </w:r>
      <w:r w:rsidRPr="0014638E">
        <w:rPr>
          <w:rFonts w:ascii="Museet Sans" w:hAnsi="Museet Sans"/>
          <w:sz w:val="20"/>
          <w:szCs w:val="20"/>
          <w:lang w:val="en-GB"/>
        </w:rPr>
        <w:lastRenderedPageBreak/>
        <w:t>as an autonomous eco-community, whose residents have rejected the owner-occupier housing model in favour of cooperative solutions.</w:t>
      </w:r>
    </w:p>
    <w:p w14:paraId="07683A2F"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In the mid-1980s young people in the music and counterculture scenes in Trondheim began moving into a dilapidated area scheduled for redevelopment. Many were influenced by punk anti-capitalist ideologies and the squatting movement.</w:t>
      </w:r>
    </w:p>
    <w:p w14:paraId="448CD63F"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 xml:space="preserve">After a long battle, squatters became tenants. </w:t>
      </w:r>
      <w:proofErr w:type="spellStart"/>
      <w:r w:rsidRPr="0014638E">
        <w:rPr>
          <w:rFonts w:ascii="Museet Sans" w:hAnsi="Museet Sans"/>
          <w:sz w:val="20"/>
          <w:szCs w:val="20"/>
          <w:lang w:val="en-GB"/>
        </w:rPr>
        <w:t>Svartlamon</w:t>
      </w:r>
      <w:proofErr w:type="spellEnd"/>
      <w:r w:rsidRPr="0014638E">
        <w:rPr>
          <w:rFonts w:ascii="Museet Sans" w:hAnsi="Museet Sans"/>
          <w:sz w:val="20"/>
          <w:szCs w:val="20"/>
          <w:lang w:val="en-GB"/>
        </w:rPr>
        <w:t xml:space="preserve"> is now made up of 100 old and new buildings and nearly 300 residents. </w:t>
      </w:r>
      <w:r w:rsidRPr="0014638E">
        <w:rPr>
          <w:rFonts w:ascii="Museet Sans" w:hAnsi="Museet Sans"/>
          <w:sz w:val="20"/>
          <w:szCs w:val="20"/>
          <w:lang w:val="en-US"/>
        </w:rPr>
        <w:t>Rent is kept low through simple housing standards and collaborative DIY</w:t>
      </w:r>
      <w:r>
        <w:rPr>
          <w:rFonts w:ascii="Museet Sans" w:hAnsi="Museet Sans"/>
          <w:sz w:val="20"/>
          <w:szCs w:val="20"/>
          <w:lang w:val="en-US"/>
        </w:rPr>
        <w:t xml:space="preserve"> initiatives</w:t>
      </w:r>
      <w:r w:rsidRPr="0014638E">
        <w:rPr>
          <w:rFonts w:ascii="Museet Sans" w:hAnsi="Museet Sans"/>
          <w:sz w:val="20"/>
          <w:szCs w:val="20"/>
          <w:lang w:val="en-US"/>
        </w:rPr>
        <w:t>.</w:t>
      </w:r>
    </w:p>
    <w:p w14:paraId="6A03F910" w14:textId="77777777" w:rsidR="005D0B4B" w:rsidRPr="00E55045" w:rsidRDefault="005D0B4B" w:rsidP="005D0B4B">
      <w:pPr>
        <w:rPr>
          <w:rFonts w:ascii="Museet Sans" w:hAnsi="Museet Sans"/>
          <w:sz w:val="20"/>
          <w:szCs w:val="20"/>
          <w:lang w:val="en-GB"/>
        </w:rPr>
      </w:pPr>
    </w:p>
    <w:p w14:paraId="3576D446" w14:textId="77777777" w:rsidR="005D0B4B" w:rsidRPr="0014638E" w:rsidRDefault="005D0B4B" w:rsidP="005D0B4B">
      <w:pPr>
        <w:rPr>
          <w:rFonts w:ascii="Museet Sans Bold" w:hAnsi="Museet Sans Bold"/>
          <w:sz w:val="20"/>
          <w:szCs w:val="20"/>
          <w:lang w:val="en-GB"/>
        </w:rPr>
      </w:pPr>
      <w:r w:rsidRPr="0014638E">
        <w:rPr>
          <w:rFonts w:ascii="Museet Sans Bold" w:hAnsi="Museet Sans Bold"/>
          <w:sz w:val="20"/>
          <w:szCs w:val="20"/>
          <w:lang w:val="en-GB"/>
        </w:rPr>
        <w:t>It Takes a Village</w:t>
      </w:r>
    </w:p>
    <w:p w14:paraId="2ABA45C4"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How do you create a neighbourhood where people take care of each other?</w:t>
      </w:r>
    </w:p>
    <w:p w14:paraId="47133CDB"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 xml:space="preserve">In 1967, the </w:t>
      </w:r>
      <w:proofErr w:type="spellStart"/>
      <w:r w:rsidRPr="0014638E">
        <w:rPr>
          <w:rFonts w:ascii="Museet Sans" w:hAnsi="Museet Sans"/>
          <w:sz w:val="20"/>
          <w:szCs w:val="20"/>
          <w:lang w:val="en-GB"/>
        </w:rPr>
        <w:t>Selegrend</w:t>
      </w:r>
      <w:proofErr w:type="spellEnd"/>
      <w:r w:rsidRPr="0014638E">
        <w:rPr>
          <w:rFonts w:ascii="Museet Sans" w:hAnsi="Museet Sans"/>
          <w:sz w:val="20"/>
          <w:szCs w:val="20"/>
          <w:lang w:val="en-GB"/>
        </w:rPr>
        <w:t xml:space="preserve"> Movement was started by the Bergen-based lawyer and priest Edvard Vogt as a reaction to post-war housing construction. The central focus of a </w:t>
      </w:r>
      <w:proofErr w:type="spellStart"/>
      <w:r w:rsidRPr="0014638E">
        <w:rPr>
          <w:rFonts w:ascii="Museet Sans" w:hAnsi="Museet Sans"/>
          <w:i/>
          <w:iCs/>
          <w:sz w:val="20"/>
          <w:szCs w:val="20"/>
          <w:lang w:val="en-GB"/>
        </w:rPr>
        <w:t>selegrend</w:t>
      </w:r>
      <w:proofErr w:type="spellEnd"/>
      <w:r w:rsidRPr="0014638E">
        <w:rPr>
          <w:rFonts w:ascii="Museet Sans" w:hAnsi="Museet Sans"/>
          <w:i/>
          <w:iCs/>
          <w:sz w:val="20"/>
          <w:szCs w:val="20"/>
          <w:lang w:val="en-GB"/>
        </w:rPr>
        <w:t xml:space="preserve"> </w:t>
      </w:r>
      <w:r w:rsidRPr="0014638E">
        <w:rPr>
          <w:rFonts w:ascii="Museet Sans" w:hAnsi="Museet Sans"/>
          <w:sz w:val="20"/>
          <w:szCs w:val="20"/>
          <w:lang w:val="en-GB"/>
        </w:rPr>
        <w:t>(literally a ‘happy community’), was no longer the nuclear family, but the idea of a country village with room for everyone.</w:t>
      </w:r>
    </w:p>
    <w:p w14:paraId="4812706E"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A third of the dwellings were reserved for housing-vulnerable groups, such as people with disabilities, single parents, and immigrants. Participation in the construction process ensured costs were kept low and that the needs of each resident were met. In 1970</w:t>
      </w:r>
      <w:r>
        <w:rPr>
          <w:rFonts w:ascii="Museet Sans" w:hAnsi="Museet Sans"/>
          <w:sz w:val="20"/>
          <w:szCs w:val="20"/>
          <w:lang w:val="en-GB"/>
        </w:rPr>
        <w:t>,</w:t>
      </w:r>
      <w:r w:rsidRPr="0014638E">
        <w:rPr>
          <w:rFonts w:ascii="Museet Sans" w:hAnsi="Museet Sans"/>
          <w:sz w:val="20"/>
          <w:szCs w:val="20"/>
          <w:lang w:val="en-GB"/>
        </w:rPr>
        <w:t xml:space="preserve"> the </w:t>
      </w:r>
      <w:proofErr w:type="spellStart"/>
      <w:r w:rsidRPr="0014638E">
        <w:rPr>
          <w:rFonts w:ascii="Museet Sans" w:hAnsi="Museet Sans"/>
          <w:sz w:val="20"/>
          <w:szCs w:val="20"/>
          <w:lang w:val="en-GB"/>
        </w:rPr>
        <w:t>Selegrend</w:t>
      </w:r>
      <w:proofErr w:type="spellEnd"/>
      <w:r w:rsidRPr="0014638E">
        <w:rPr>
          <w:rFonts w:ascii="Museet Sans" w:hAnsi="Museet Sans"/>
          <w:sz w:val="20"/>
          <w:szCs w:val="20"/>
          <w:lang w:val="en-GB"/>
        </w:rPr>
        <w:t xml:space="preserve"> Movement began collaborating with the architecture firm </w:t>
      </w:r>
      <w:proofErr w:type="spellStart"/>
      <w:r w:rsidRPr="0014638E">
        <w:rPr>
          <w:rFonts w:ascii="Museet Sans" w:hAnsi="Museet Sans"/>
          <w:sz w:val="20"/>
          <w:szCs w:val="20"/>
          <w:lang w:val="en-GB"/>
        </w:rPr>
        <w:t>Cubus</w:t>
      </w:r>
      <w:proofErr w:type="spellEnd"/>
      <w:r w:rsidRPr="0014638E">
        <w:rPr>
          <w:rFonts w:ascii="Museet Sans" w:hAnsi="Museet Sans"/>
          <w:sz w:val="20"/>
          <w:szCs w:val="20"/>
          <w:lang w:val="en-GB"/>
        </w:rPr>
        <w:t>. In 1975</w:t>
      </w:r>
      <w:r>
        <w:rPr>
          <w:rFonts w:ascii="Museet Sans" w:hAnsi="Museet Sans"/>
          <w:sz w:val="20"/>
          <w:szCs w:val="20"/>
          <w:lang w:val="en-GB"/>
        </w:rPr>
        <w:t>,</w:t>
      </w:r>
      <w:r w:rsidRPr="0014638E">
        <w:rPr>
          <w:rFonts w:ascii="Museet Sans" w:hAnsi="Museet Sans"/>
          <w:sz w:val="20"/>
          <w:szCs w:val="20"/>
          <w:lang w:val="en-GB"/>
        </w:rPr>
        <w:t xml:space="preserve"> the first of two </w:t>
      </w:r>
      <w:proofErr w:type="spellStart"/>
      <w:r w:rsidRPr="0014638E">
        <w:rPr>
          <w:rFonts w:ascii="Museet Sans" w:hAnsi="Museet Sans"/>
          <w:sz w:val="20"/>
          <w:szCs w:val="20"/>
          <w:lang w:val="en-GB"/>
        </w:rPr>
        <w:t>Selegrend</w:t>
      </w:r>
      <w:proofErr w:type="spellEnd"/>
      <w:r w:rsidRPr="0014638E">
        <w:rPr>
          <w:rFonts w:ascii="Museet Sans" w:hAnsi="Museet Sans"/>
          <w:sz w:val="20"/>
          <w:szCs w:val="20"/>
          <w:lang w:val="en-GB"/>
        </w:rPr>
        <w:t xml:space="preserve"> projects were completed.</w:t>
      </w:r>
    </w:p>
    <w:p w14:paraId="067001C2"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Following the liberalization of the housing market in the 1980s, it became more difficult maintain special quotas for housing-vulnerable groups, but solidarity and neighbourliness have continued to be important.</w:t>
      </w:r>
    </w:p>
    <w:p w14:paraId="12002222" w14:textId="77777777" w:rsidR="005D0B4B" w:rsidRPr="0014638E" w:rsidRDefault="005D0B4B" w:rsidP="005D0B4B">
      <w:pPr>
        <w:rPr>
          <w:rFonts w:ascii="Museet Sans" w:hAnsi="Museet Sans"/>
          <w:sz w:val="20"/>
          <w:szCs w:val="20"/>
          <w:lang w:val="en-US"/>
        </w:rPr>
      </w:pPr>
    </w:p>
    <w:p w14:paraId="2A2A1DBD" w14:textId="77777777" w:rsidR="005D0B4B" w:rsidRPr="0014638E" w:rsidRDefault="005D0B4B" w:rsidP="005D0B4B">
      <w:pPr>
        <w:rPr>
          <w:rFonts w:ascii="Museet Sans Bold" w:hAnsi="Museet Sans Bold"/>
          <w:sz w:val="20"/>
          <w:szCs w:val="20"/>
          <w:lang w:val="en-GB"/>
        </w:rPr>
      </w:pPr>
      <w:r w:rsidRPr="0014638E">
        <w:rPr>
          <w:rFonts w:ascii="Museet Sans Bold" w:hAnsi="Museet Sans Bold"/>
          <w:sz w:val="20"/>
          <w:szCs w:val="20"/>
          <w:lang w:val="en-US"/>
        </w:rPr>
        <w:t>Architecture for and by Women</w:t>
      </w:r>
    </w:p>
    <w:p w14:paraId="2CC395A8"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What would the city look like if it were designed by women?</w:t>
      </w:r>
    </w:p>
    <w:p w14:paraId="66511822"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
        </w:rPr>
        <w:t>An important counterweight to many modernist planning ideals came from feminist voices in the 1970s and 80s. In 1981, the feminist architectural cooperative Matrix was established in London.</w:t>
      </w:r>
    </w:p>
    <w:p w14:paraId="5017C2D7"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
        </w:rPr>
        <w:t>In response to the patriarchal and exclusive system they saw dominating the architecture and construction sectors, Matrix worked to change the design process in two ways: offering free architectural assistance to marginalized groups and co-designing with them.</w:t>
      </w:r>
    </w:p>
    <w:p w14:paraId="3A9AA0ED"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
        </w:rPr>
        <w:t xml:space="preserve">They worked with women’s </w:t>
      </w:r>
      <w:proofErr w:type="spellStart"/>
      <w:r w:rsidRPr="0014638E">
        <w:rPr>
          <w:rFonts w:ascii="Museet Sans" w:hAnsi="Museet Sans"/>
          <w:sz w:val="20"/>
          <w:szCs w:val="20"/>
          <w:lang w:val="en"/>
        </w:rPr>
        <w:t>cent</w:t>
      </w:r>
      <w:r>
        <w:rPr>
          <w:rFonts w:ascii="Museet Sans" w:hAnsi="Museet Sans"/>
          <w:sz w:val="20"/>
          <w:szCs w:val="20"/>
          <w:lang w:val="en"/>
        </w:rPr>
        <w:t>re</w:t>
      </w:r>
      <w:r w:rsidRPr="0014638E">
        <w:rPr>
          <w:rFonts w:ascii="Museet Sans" w:hAnsi="Museet Sans"/>
          <w:sz w:val="20"/>
          <w:szCs w:val="20"/>
          <w:lang w:val="en"/>
        </w:rPr>
        <w:t>s</w:t>
      </w:r>
      <w:proofErr w:type="spellEnd"/>
      <w:r w:rsidRPr="0014638E">
        <w:rPr>
          <w:rFonts w:ascii="Museet Sans" w:hAnsi="Museet Sans"/>
          <w:sz w:val="20"/>
          <w:szCs w:val="20"/>
          <w:lang w:val="en"/>
        </w:rPr>
        <w:t>, kindergartens, and housing projects for single</w:t>
      </w:r>
      <w:r>
        <w:rPr>
          <w:rFonts w:ascii="Museet Sans" w:hAnsi="Museet Sans"/>
          <w:sz w:val="20"/>
          <w:szCs w:val="20"/>
          <w:lang w:val="en"/>
        </w:rPr>
        <w:t xml:space="preserve">, </w:t>
      </w:r>
      <w:proofErr w:type="gramStart"/>
      <w:r>
        <w:rPr>
          <w:rFonts w:ascii="Museet Sans" w:hAnsi="Museet Sans"/>
          <w:sz w:val="20"/>
          <w:szCs w:val="20"/>
          <w:lang w:val="en"/>
        </w:rPr>
        <w:t>gay</w:t>
      </w:r>
      <w:proofErr w:type="gramEnd"/>
      <w:r>
        <w:rPr>
          <w:rFonts w:ascii="Museet Sans" w:hAnsi="Museet Sans"/>
          <w:sz w:val="20"/>
          <w:szCs w:val="20"/>
          <w:lang w:val="en"/>
        </w:rPr>
        <w:t xml:space="preserve"> and lesbian people</w:t>
      </w:r>
      <w:r w:rsidRPr="0014638E">
        <w:rPr>
          <w:rFonts w:ascii="Museet Sans" w:hAnsi="Museet Sans"/>
          <w:sz w:val="20"/>
          <w:szCs w:val="20"/>
          <w:lang w:val="en"/>
        </w:rPr>
        <w:t>. They also developed educational resources and methods to demystify the language and processes of architecture.</w:t>
      </w:r>
    </w:p>
    <w:p w14:paraId="591C7060"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
        </w:rPr>
        <w:t>Reduced state funding for community services led the group to disband in 1993, although many of the members continued their work through teaching and design.</w:t>
      </w:r>
      <w:r w:rsidRPr="0014638E">
        <w:rPr>
          <w:rFonts w:ascii="Museet Sans" w:hAnsi="Museet Sans"/>
          <w:sz w:val="20"/>
          <w:szCs w:val="20"/>
          <w:lang w:val="en-GB"/>
        </w:rPr>
        <w:t xml:space="preserve"> Matrix played an important pioneering role for later feminist groups and their work continues to be relevant today.</w:t>
      </w:r>
    </w:p>
    <w:p w14:paraId="330FE945" w14:textId="77777777" w:rsidR="005D0B4B" w:rsidRPr="00E55045" w:rsidRDefault="005D0B4B" w:rsidP="005D0B4B">
      <w:pPr>
        <w:rPr>
          <w:rFonts w:ascii="Museet Sans" w:hAnsi="Museet Sans"/>
          <w:sz w:val="20"/>
          <w:szCs w:val="20"/>
          <w:lang w:val="en-US"/>
        </w:rPr>
      </w:pPr>
    </w:p>
    <w:p w14:paraId="0474C01B" w14:textId="77777777" w:rsidR="005D0B4B" w:rsidRPr="0014638E" w:rsidRDefault="005D0B4B" w:rsidP="005D0B4B">
      <w:pPr>
        <w:rPr>
          <w:rFonts w:ascii="Museet Sans Bold" w:hAnsi="Museet Sans Bold"/>
          <w:sz w:val="20"/>
          <w:szCs w:val="20"/>
          <w:lang w:val="en-GB"/>
        </w:rPr>
      </w:pPr>
      <w:r w:rsidRPr="0014638E">
        <w:rPr>
          <w:rFonts w:ascii="Museet Sans Bold" w:hAnsi="Museet Sans Bold"/>
          <w:sz w:val="20"/>
          <w:szCs w:val="20"/>
          <w:lang w:val="en-US"/>
        </w:rPr>
        <w:t>A Space of Our Own</w:t>
      </w:r>
    </w:p>
    <w:p w14:paraId="0DFA7C97"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US"/>
        </w:rPr>
        <w:t>On whose fantasies are our cities and homes based?</w:t>
      </w:r>
    </w:p>
    <w:p w14:paraId="5D8A69D8"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
        </w:rPr>
        <w:t xml:space="preserve">Women entered the architectural profession in earnest in the 1970s. </w:t>
      </w:r>
      <w:r w:rsidRPr="0014638E">
        <w:rPr>
          <w:rFonts w:ascii="Museet Sans" w:hAnsi="Museet Sans"/>
          <w:sz w:val="20"/>
          <w:szCs w:val="20"/>
          <w:lang w:val="en-GB"/>
        </w:rPr>
        <w:t xml:space="preserve">As a result, the field of architecture was also subjected to feminist criticism. </w:t>
      </w:r>
      <w:r w:rsidRPr="0014638E">
        <w:rPr>
          <w:rFonts w:ascii="Museet Sans" w:hAnsi="Museet Sans"/>
          <w:sz w:val="20"/>
          <w:szCs w:val="20"/>
          <w:lang w:val="en"/>
        </w:rPr>
        <w:t xml:space="preserve">The American architect and filmmaker Noel Phyllis </w:t>
      </w:r>
      <w:proofErr w:type="spellStart"/>
      <w:r w:rsidRPr="0014638E">
        <w:rPr>
          <w:rFonts w:ascii="Museet Sans" w:hAnsi="Museet Sans"/>
          <w:sz w:val="20"/>
          <w:szCs w:val="20"/>
          <w:lang w:val="en"/>
        </w:rPr>
        <w:t>Birkby</w:t>
      </w:r>
      <w:proofErr w:type="spellEnd"/>
      <w:r w:rsidRPr="0014638E">
        <w:rPr>
          <w:rFonts w:ascii="Museet Sans" w:hAnsi="Museet Sans"/>
          <w:sz w:val="20"/>
          <w:szCs w:val="20"/>
          <w:lang w:val="en"/>
        </w:rPr>
        <w:t xml:space="preserve"> (1932–1994) studied architecture at Yale University and Cooper Union. As a lesbian woman, she had difficulty adjusting to the male-dominated field of architecture, </w:t>
      </w:r>
      <w:proofErr w:type="gramStart"/>
      <w:r>
        <w:rPr>
          <w:rFonts w:ascii="Museet Sans" w:hAnsi="Museet Sans"/>
          <w:sz w:val="20"/>
          <w:szCs w:val="20"/>
          <w:lang w:val="en"/>
        </w:rPr>
        <w:t>and</w:t>
      </w:r>
      <w:r w:rsidRPr="0014638E">
        <w:rPr>
          <w:rFonts w:ascii="Museet Sans" w:hAnsi="Museet Sans"/>
          <w:sz w:val="20"/>
          <w:szCs w:val="20"/>
          <w:lang w:val="en"/>
        </w:rPr>
        <w:t xml:space="preserve"> also</w:t>
      </w:r>
      <w:proofErr w:type="gramEnd"/>
      <w:r w:rsidRPr="0014638E">
        <w:rPr>
          <w:rFonts w:ascii="Museet Sans" w:hAnsi="Museet Sans"/>
          <w:sz w:val="20"/>
          <w:szCs w:val="20"/>
          <w:lang w:val="en"/>
        </w:rPr>
        <w:t xml:space="preserve"> to </w:t>
      </w:r>
      <w:r>
        <w:rPr>
          <w:rFonts w:ascii="Museet Sans" w:hAnsi="Museet Sans"/>
          <w:sz w:val="20"/>
          <w:szCs w:val="20"/>
          <w:lang w:val="en"/>
        </w:rPr>
        <w:t>the</w:t>
      </w:r>
      <w:r w:rsidRPr="0014638E">
        <w:rPr>
          <w:rFonts w:ascii="Museet Sans" w:hAnsi="Museet Sans"/>
          <w:sz w:val="20"/>
          <w:szCs w:val="20"/>
          <w:lang w:val="en"/>
        </w:rPr>
        <w:t xml:space="preserve"> </w:t>
      </w:r>
      <w:r w:rsidRPr="0014638E">
        <w:rPr>
          <w:rFonts w:ascii="Museet Sans" w:hAnsi="Museet Sans"/>
          <w:sz w:val="20"/>
          <w:szCs w:val="20"/>
          <w:lang w:val="en"/>
        </w:rPr>
        <w:lastRenderedPageBreak/>
        <w:t xml:space="preserve">heterosexual feminist movement. </w:t>
      </w:r>
      <w:proofErr w:type="spellStart"/>
      <w:r w:rsidRPr="0014638E">
        <w:rPr>
          <w:rFonts w:ascii="Museet Sans" w:hAnsi="Museet Sans"/>
          <w:sz w:val="20"/>
          <w:szCs w:val="20"/>
          <w:lang w:val="en"/>
        </w:rPr>
        <w:t>Birkby</w:t>
      </w:r>
      <w:proofErr w:type="spellEnd"/>
      <w:r w:rsidRPr="0014638E">
        <w:rPr>
          <w:rFonts w:ascii="Museet Sans" w:hAnsi="Museet Sans"/>
          <w:sz w:val="20"/>
          <w:szCs w:val="20"/>
          <w:lang w:val="en"/>
        </w:rPr>
        <w:t xml:space="preserve"> eventually </w:t>
      </w:r>
      <w:r>
        <w:rPr>
          <w:rFonts w:ascii="Museet Sans" w:hAnsi="Museet Sans"/>
          <w:sz w:val="20"/>
          <w:szCs w:val="20"/>
          <w:lang w:val="en"/>
        </w:rPr>
        <w:t>joined</w:t>
      </w:r>
      <w:r w:rsidRPr="0014638E">
        <w:rPr>
          <w:rFonts w:ascii="Museet Sans" w:hAnsi="Museet Sans"/>
          <w:sz w:val="20"/>
          <w:szCs w:val="20"/>
          <w:lang w:val="en"/>
        </w:rPr>
        <w:t xml:space="preserve"> a radical lesbian milieu on the American east coast, where she found collaborators and partners.</w:t>
      </w:r>
    </w:p>
    <w:p w14:paraId="220B7E21"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
        </w:rPr>
        <w:t xml:space="preserve">In the 1970s, </w:t>
      </w:r>
      <w:proofErr w:type="spellStart"/>
      <w:r w:rsidRPr="0014638E">
        <w:rPr>
          <w:rFonts w:ascii="Museet Sans" w:hAnsi="Museet Sans"/>
          <w:sz w:val="20"/>
          <w:szCs w:val="20"/>
          <w:lang w:val="en"/>
        </w:rPr>
        <w:t>Birkby</w:t>
      </w:r>
      <w:proofErr w:type="spellEnd"/>
      <w:r w:rsidRPr="0014638E">
        <w:rPr>
          <w:rFonts w:ascii="Museet Sans" w:hAnsi="Museet Sans"/>
          <w:sz w:val="20"/>
          <w:szCs w:val="20"/>
          <w:lang w:val="en"/>
        </w:rPr>
        <w:t xml:space="preserve"> began to organize ‘Environmental Fantasy Workshops’ for women</w:t>
      </w:r>
      <w:r>
        <w:rPr>
          <w:rFonts w:ascii="Museet Sans" w:hAnsi="Museet Sans"/>
          <w:sz w:val="20"/>
          <w:szCs w:val="20"/>
          <w:lang w:val="en"/>
        </w:rPr>
        <w:t>’</w:t>
      </w:r>
      <w:r w:rsidRPr="0014638E">
        <w:rPr>
          <w:rFonts w:ascii="Museet Sans" w:hAnsi="Museet Sans"/>
          <w:sz w:val="20"/>
          <w:szCs w:val="20"/>
          <w:lang w:val="en"/>
        </w:rPr>
        <w:t xml:space="preserve">s groups throughout the United States. She was interested in what housing and living could look like if freed from patriarchal ideals. </w:t>
      </w:r>
      <w:r w:rsidRPr="0014638E">
        <w:rPr>
          <w:rFonts w:ascii="Museet Sans" w:hAnsi="Museet Sans"/>
          <w:sz w:val="20"/>
          <w:szCs w:val="20"/>
          <w:lang w:val="en-GB"/>
        </w:rPr>
        <w:t xml:space="preserve">Inspired by the consciousness-raising techniques of 1970s activists, </w:t>
      </w:r>
      <w:proofErr w:type="spellStart"/>
      <w:r w:rsidRPr="0014638E">
        <w:rPr>
          <w:rFonts w:ascii="Museet Sans" w:hAnsi="Museet Sans"/>
          <w:sz w:val="20"/>
          <w:szCs w:val="20"/>
          <w:lang w:val="en-GB"/>
        </w:rPr>
        <w:t>Birkby’s</w:t>
      </w:r>
      <w:proofErr w:type="spellEnd"/>
      <w:r w:rsidRPr="0014638E">
        <w:rPr>
          <w:rFonts w:ascii="Museet Sans" w:hAnsi="Museet Sans"/>
          <w:sz w:val="20"/>
          <w:szCs w:val="20"/>
          <w:lang w:val="en-GB"/>
        </w:rPr>
        <w:t xml:space="preserve"> discussion and drawing exercises were intended to make women more aware of their own desires and dreams.</w:t>
      </w:r>
    </w:p>
    <w:p w14:paraId="2DF278BA" w14:textId="77777777" w:rsidR="005D0B4B" w:rsidRPr="00E55045" w:rsidRDefault="005D0B4B" w:rsidP="005D0B4B">
      <w:pPr>
        <w:rPr>
          <w:rFonts w:ascii="Museet Sans" w:hAnsi="Museet Sans"/>
          <w:sz w:val="20"/>
          <w:szCs w:val="20"/>
          <w:lang w:val="en-US"/>
        </w:rPr>
      </w:pPr>
    </w:p>
    <w:p w14:paraId="4A0E4F03" w14:textId="77777777" w:rsidR="005D0B4B" w:rsidRPr="0014638E" w:rsidRDefault="005D0B4B" w:rsidP="005D0B4B">
      <w:pPr>
        <w:rPr>
          <w:rFonts w:ascii="Museet Sans Bold" w:hAnsi="Museet Sans Bold"/>
          <w:sz w:val="20"/>
          <w:szCs w:val="20"/>
          <w:lang w:val="en-GB"/>
        </w:rPr>
      </w:pPr>
      <w:r w:rsidRPr="0014638E">
        <w:rPr>
          <w:rFonts w:ascii="Museet Sans Bold" w:hAnsi="Museet Sans Bold"/>
          <w:sz w:val="20"/>
          <w:szCs w:val="20"/>
          <w:lang w:val="en-US"/>
        </w:rPr>
        <w:t>The Stonewall Nation</w:t>
      </w:r>
    </w:p>
    <w:p w14:paraId="21F9FEF5"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GB"/>
        </w:rPr>
        <w:t xml:space="preserve">The idea of a separatist gay state emerged in the wake of the Stonewall Riots in 1960. The American activist Don Jackson was among those who wanted to establish a separate city for gay men. Jackson proposed </w:t>
      </w:r>
      <w:r>
        <w:rPr>
          <w:rFonts w:ascii="Museet Sans" w:hAnsi="Museet Sans"/>
          <w:sz w:val="20"/>
          <w:szCs w:val="20"/>
          <w:lang w:val="en-GB"/>
        </w:rPr>
        <w:t xml:space="preserve">creating </w:t>
      </w:r>
      <w:r w:rsidRPr="0014638E">
        <w:rPr>
          <w:rFonts w:ascii="Museet Sans" w:hAnsi="Museet Sans"/>
          <w:sz w:val="20"/>
          <w:szCs w:val="20"/>
          <w:lang w:val="en-GB"/>
        </w:rPr>
        <w:t xml:space="preserve">what he called the Stonewall Nation in Alpine County, California. </w:t>
      </w:r>
      <w:r>
        <w:rPr>
          <w:rFonts w:ascii="Museet Sans" w:hAnsi="Museet Sans"/>
          <w:sz w:val="20"/>
          <w:szCs w:val="20"/>
          <w:lang w:val="en-GB"/>
        </w:rPr>
        <w:t>He envisaged</w:t>
      </w:r>
      <w:r w:rsidRPr="0014638E">
        <w:rPr>
          <w:rFonts w:ascii="Museet Sans" w:hAnsi="Museet Sans"/>
          <w:sz w:val="20"/>
          <w:szCs w:val="20"/>
          <w:lang w:val="en-GB"/>
        </w:rPr>
        <w:t xml:space="preserve"> a safe place filled with love, where people could be themselves without the risk of encountering harassment, violence, and prejudice.</w:t>
      </w:r>
    </w:p>
    <w:p w14:paraId="0EB6C0D1" w14:textId="77777777" w:rsidR="005D0B4B" w:rsidRPr="0014638E" w:rsidRDefault="005D0B4B" w:rsidP="005D0B4B">
      <w:pPr>
        <w:rPr>
          <w:rFonts w:ascii="Museet Sans" w:hAnsi="Museet Sans"/>
          <w:sz w:val="20"/>
          <w:szCs w:val="20"/>
          <w:lang w:val="en-GB"/>
        </w:rPr>
      </w:pPr>
      <w:r w:rsidRPr="0014638E">
        <w:rPr>
          <w:rFonts w:ascii="Museet Sans" w:hAnsi="Museet Sans"/>
          <w:sz w:val="20"/>
          <w:szCs w:val="20"/>
          <w:lang w:val="en"/>
        </w:rPr>
        <w:t xml:space="preserve">Don Jackson's utopian vision is the starting point for the film </w:t>
      </w:r>
      <w:r w:rsidRPr="0014638E">
        <w:rPr>
          <w:rFonts w:ascii="Museet Sans" w:hAnsi="Museet Sans"/>
          <w:i/>
          <w:iCs/>
          <w:sz w:val="20"/>
          <w:szCs w:val="20"/>
          <w:lang w:val="en"/>
        </w:rPr>
        <w:t xml:space="preserve">The Stonewall Nation </w:t>
      </w:r>
      <w:r w:rsidRPr="0014638E">
        <w:rPr>
          <w:rFonts w:ascii="Museet Sans" w:hAnsi="Museet Sans"/>
          <w:sz w:val="20"/>
          <w:szCs w:val="20"/>
          <w:lang w:val="en"/>
        </w:rPr>
        <w:t xml:space="preserve">(2014) by </w:t>
      </w:r>
      <w:proofErr w:type="spellStart"/>
      <w:r w:rsidRPr="0014638E">
        <w:rPr>
          <w:rFonts w:ascii="Museet Sans" w:hAnsi="Museet Sans"/>
          <w:sz w:val="20"/>
          <w:szCs w:val="20"/>
          <w:lang w:val="en"/>
        </w:rPr>
        <w:t>Sille</w:t>
      </w:r>
      <w:proofErr w:type="spellEnd"/>
      <w:r w:rsidRPr="0014638E">
        <w:rPr>
          <w:rFonts w:ascii="Museet Sans" w:hAnsi="Museet Sans"/>
          <w:sz w:val="20"/>
          <w:szCs w:val="20"/>
          <w:lang w:val="en"/>
        </w:rPr>
        <w:t xml:space="preserve"> </w:t>
      </w:r>
      <w:proofErr w:type="spellStart"/>
      <w:r w:rsidRPr="0014638E">
        <w:rPr>
          <w:rFonts w:ascii="Museet Sans" w:hAnsi="Museet Sans"/>
          <w:sz w:val="20"/>
          <w:szCs w:val="20"/>
          <w:lang w:val="en"/>
        </w:rPr>
        <w:t>Storihle</w:t>
      </w:r>
      <w:proofErr w:type="spellEnd"/>
      <w:r w:rsidRPr="0014638E">
        <w:rPr>
          <w:rFonts w:ascii="Museet Sans" w:hAnsi="Museet Sans"/>
          <w:sz w:val="20"/>
          <w:szCs w:val="20"/>
          <w:lang w:val="en"/>
        </w:rPr>
        <w:t>. In it, Jackson is played by actor and activist Michael Kearns. The film is presented here alongside a</w:t>
      </w:r>
      <w:r>
        <w:rPr>
          <w:rFonts w:ascii="Museet Sans" w:hAnsi="Museet Sans"/>
          <w:sz w:val="20"/>
          <w:szCs w:val="20"/>
          <w:lang w:val="en"/>
        </w:rPr>
        <w:t xml:space="preserve"> 1986</w:t>
      </w:r>
      <w:r w:rsidRPr="0014638E">
        <w:rPr>
          <w:rFonts w:ascii="Museet Sans" w:hAnsi="Museet Sans"/>
          <w:sz w:val="20"/>
          <w:szCs w:val="20"/>
          <w:lang w:val="en"/>
        </w:rPr>
        <w:t xml:space="preserve"> interview with Don Jackson conducted by Olaf </w:t>
      </w:r>
      <w:proofErr w:type="spellStart"/>
      <w:r w:rsidRPr="0014638E">
        <w:rPr>
          <w:rFonts w:ascii="Museet Sans" w:hAnsi="Museet Sans"/>
          <w:sz w:val="20"/>
          <w:szCs w:val="20"/>
          <w:lang w:val="en"/>
        </w:rPr>
        <w:t>Odegaard</w:t>
      </w:r>
      <w:proofErr w:type="spellEnd"/>
      <w:r w:rsidRPr="0014638E">
        <w:rPr>
          <w:rFonts w:ascii="Museet Sans" w:hAnsi="Museet Sans"/>
          <w:sz w:val="20"/>
          <w:szCs w:val="20"/>
          <w:lang w:val="en"/>
        </w:rPr>
        <w:t xml:space="preserve">, artwork by </w:t>
      </w:r>
      <w:proofErr w:type="spellStart"/>
      <w:r w:rsidRPr="0014638E">
        <w:rPr>
          <w:rFonts w:ascii="Museet Sans" w:hAnsi="Museet Sans"/>
          <w:sz w:val="20"/>
          <w:szCs w:val="20"/>
          <w:lang w:val="en"/>
        </w:rPr>
        <w:t>Odegaard</w:t>
      </w:r>
      <w:proofErr w:type="spellEnd"/>
      <w:r>
        <w:rPr>
          <w:rFonts w:ascii="Museet Sans" w:hAnsi="Museet Sans"/>
          <w:sz w:val="20"/>
          <w:szCs w:val="20"/>
          <w:lang w:val="en"/>
        </w:rPr>
        <w:t>,</w:t>
      </w:r>
      <w:r w:rsidRPr="0014638E">
        <w:rPr>
          <w:rFonts w:ascii="Museet Sans" w:hAnsi="Museet Sans"/>
          <w:sz w:val="20"/>
          <w:szCs w:val="20"/>
          <w:lang w:val="en"/>
        </w:rPr>
        <w:t xml:space="preserve"> </w:t>
      </w:r>
      <w:r>
        <w:rPr>
          <w:rFonts w:ascii="Museet Sans" w:hAnsi="Museet Sans"/>
          <w:sz w:val="20"/>
          <w:szCs w:val="20"/>
          <w:lang w:val="en"/>
        </w:rPr>
        <w:t>and</w:t>
      </w:r>
      <w:r w:rsidRPr="0014638E">
        <w:rPr>
          <w:rFonts w:ascii="Museet Sans" w:hAnsi="Museet Sans"/>
          <w:sz w:val="20"/>
          <w:szCs w:val="20"/>
          <w:lang w:val="en"/>
        </w:rPr>
        <w:t xml:space="preserve"> archiv</w:t>
      </w:r>
      <w:r>
        <w:rPr>
          <w:rFonts w:ascii="Museet Sans" w:hAnsi="Museet Sans"/>
          <w:sz w:val="20"/>
          <w:szCs w:val="20"/>
          <w:lang w:val="en"/>
        </w:rPr>
        <w:t>e</w:t>
      </w:r>
      <w:r w:rsidRPr="0014638E">
        <w:rPr>
          <w:rFonts w:ascii="Museet Sans" w:hAnsi="Museet Sans"/>
          <w:sz w:val="20"/>
          <w:szCs w:val="20"/>
          <w:lang w:val="en"/>
        </w:rPr>
        <w:t xml:space="preserve"> materials from </w:t>
      </w:r>
      <w:r>
        <w:rPr>
          <w:rFonts w:ascii="Museet Sans" w:hAnsi="Museet Sans"/>
          <w:sz w:val="20"/>
          <w:szCs w:val="20"/>
          <w:lang w:val="en"/>
        </w:rPr>
        <w:t xml:space="preserve">the </w:t>
      </w:r>
      <w:r w:rsidRPr="0014638E">
        <w:rPr>
          <w:rFonts w:ascii="Museet Sans" w:hAnsi="Museet Sans"/>
          <w:sz w:val="20"/>
          <w:szCs w:val="20"/>
          <w:lang w:val="en"/>
        </w:rPr>
        <w:t xml:space="preserve">ONE National Gay and Lesbian Archives at the University of Southern California. The </w:t>
      </w:r>
      <w:r>
        <w:rPr>
          <w:rFonts w:ascii="Museet Sans" w:hAnsi="Museet Sans"/>
          <w:sz w:val="20"/>
          <w:szCs w:val="20"/>
          <w:lang w:val="en"/>
        </w:rPr>
        <w:t>materials were selected</w:t>
      </w:r>
      <w:r w:rsidRPr="0014638E">
        <w:rPr>
          <w:rFonts w:ascii="Museet Sans" w:hAnsi="Museet Sans"/>
          <w:sz w:val="20"/>
          <w:szCs w:val="20"/>
          <w:lang w:val="en"/>
        </w:rPr>
        <w:t xml:space="preserve"> by </w:t>
      </w:r>
      <w:proofErr w:type="spellStart"/>
      <w:r w:rsidRPr="0014638E">
        <w:rPr>
          <w:rFonts w:ascii="Museet Sans" w:hAnsi="Museet Sans"/>
          <w:sz w:val="20"/>
          <w:szCs w:val="20"/>
          <w:lang w:val="en"/>
        </w:rPr>
        <w:t>Storihle</w:t>
      </w:r>
      <w:proofErr w:type="spellEnd"/>
      <w:r w:rsidRPr="0014638E">
        <w:rPr>
          <w:rFonts w:ascii="Museet Sans" w:hAnsi="Museet Sans"/>
          <w:sz w:val="20"/>
          <w:szCs w:val="20"/>
          <w:lang w:val="en"/>
        </w:rPr>
        <w:t xml:space="preserve"> in collaboration with the National Museum.</w:t>
      </w:r>
    </w:p>
    <w:p w14:paraId="14315396" w14:textId="6A2489D3" w:rsidR="00651D4E" w:rsidRPr="005D0B4B" w:rsidRDefault="005D0B4B" w:rsidP="005D0B4B">
      <w:pPr>
        <w:rPr>
          <w:rFonts w:ascii="Museet Sans" w:hAnsi="Museet Sans"/>
          <w:sz w:val="20"/>
          <w:szCs w:val="20"/>
          <w:lang w:val="en-GB"/>
        </w:rPr>
      </w:pPr>
      <w:proofErr w:type="spellStart"/>
      <w:r w:rsidRPr="0014638E">
        <w:rPr>
          <w:rFonts w:ascii="Museet Sans" w:hAnsi="Museet Sans"/>
          <w:sz w:val="20"/>
          <w:szCs w:val="20"/>
          <w:lang w:val="en"/>
        </w:rPr>
        <w:t>Storihle</w:t>
      </w:r>
      <w:proofErr w:type="spellEnd"/>
      <w:r w:rsidRPr="0014638E">
        <w:rPr>
          <w:rFonts w:ascii="Museet Sans" w:hAnsi="Museet Sans"/>
          <w:sz w:val="20"/>
          <w:szCs w:val="20"/>
          <w:lang w:val="en"/>
        </w:rPr>
        <w:t xml:space="preserve"> is an Oslo-based visual artist with a degree from the Academy of Fine Arts in Trondheim and </w:t>
      </w:r>
      <w:proofErr w:type="spellStart"/>
      <w:r w:rsidRPr="0014638E">
        <w:rPr>
          <w:rFonts w:ascii="Museet Sans" w:hAnsi="Museet Sans"/>
          <w:sz w:val="20"/>
          <w:szCs w:val="20"/>
          <w:lang w:val="en"/>
        </w:rPr>
        <w:t>CalArts</w:t>
      </w:r>
      <w:proofErr w:type="spellEnd"/>
      <w:r w:rsidRPr="0014638E">
        <w:rPr>
          <w:rFonts w:ascii="Museet Sans" w:hAnsi="Museet Sans"/>
          <w:sz w:val="20"/>
          <w:szCs w:val="20"/>
          <w:lang w:val="en"/>
        </w:rPr>
        <w:t xml:space="preserve"> in Los Angeles. </w:t>
      </w:r>
      <w:proofErr w:type="spellStart"/>
      <w:r w:rsidRPr="0014638E">
        <w:rPr>
          <w:rFonts w:ascii="Museet Sans" w:hAnsi="Museet Sans"/>
          <w:sz w:val="20"/>
          <w:szCs w:val="20"/>
          <w:lang w:val="en"/>
        </w:rPr>
        <w:t>Storihle</w:t>
      </w:r>
      <w:proofErr w:type="spellEnd"/>
      <w:r w:rsidRPr="0014638E">
        <w:rPr>
          <w:rFonts w:ascii="Museet Sans" w:hAnsi="Museet Sans"/>
          <w:sz w:val="20"/>
          <w:szCs w:val="20"/>
          <w:lang w:val="en"/>
        </w:rPr>
        <w:t xml:space="preserve"> is working on a new publication based on the archiv</w:t>
      </w:r>
      <w:r>
        <w:rPr>
          <w:rFonts w:ascii="Museet Sans" w:hAnsi="Museet Sans"/>
          <w:sz w:val="20"/>
          <w:szCs w:val="20"/>
          <w:lang w:val="en"/>
        </w:rPr>
        <w:t>e</w:t>
      </w:r>
      <w:r w:rsidRPr="0014638E">
        <w:rPr>
          <w:rFonts w:ascii="Museet Sans" w:hAnsi="Museet Sans"/>
          <w:sz w:val="20"/>
          <w:szCs w:val="20"/>
          <w:lang w:val="en"/>
        </w:rPr>
        <w:t xml:space="preserve"> material</w:t>
      </w:r>
      <w:r>
        <w:rPr>
          <w:rFonts w:ascii="Museet Sans" w:hAnsi="Museet Sans"/>
          <w:sz w:val="20"/>
          <w:szCs w:val="20"/>
          <w:lang w:val="en"/>
        </w:rPr>
        <w:t>s</w:t>
      </w:r>
      <w:r w:rsidRPr="0014638E">
        <w:rPr>
          <w:rFonts w:ascii="Museet Sans" w:hAnsi="Museet Sans"/>
          <w:sz w:val="20"/>
          <w:szCs w:val="20"/>
          <w:lang w:val="en"/>
        </w:rPr>
        <w:t xml:space="preserve"> presented in the exhibition.</w:t>
      </w:r>
    </w:p>
    <w:sectPr w:rsidR="00651D4E" w:rsidRPr="005D0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et Serif">
    <w:panose1 w:val="00000500000000000000"/>
    <w:charset w:val="00"/>
    <w:family w:val="auto"/>
    <w:pitch w:val="variable"/>
    <w:sig w:usb0="00000007" w:usb1="00000000" w:usb2="00000000" w:usb3="00000000" w:csb0="00000093" w:csb1="00000000"/>
  </w:font>
  <w:font w:name="Museet Sans">
    <w:panose1 w:val="00000500000000000000"/>
    <w:charset w:val="00"/>
    <w:family w:val="auto"/>
    <w:pitch w:val="variable"/>
    <w:sig w:usb0="00000007" w:usb1="00000000" w:usb2="00000000" w:usb3="00000000" w:csb0="00000093" w:csb1="00000000"/>
  </w:font>
  <w:font w:name="Museet Sans Bold">
    <w:panose1 w:val="00000800000000000000"/>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E"/>
    <w:rsid w:val="000012F8"/>
    <w:rsid w:val="00041810"/>
    <w:rsid w:val="0014638E"/>
    <w:rsid w:val="00431A21"/>
    <w:rsid w:val="00485540"/>
    <w:rsid w:val="005D0B4B"/>
    <w:rsid w:val="00651D4E"/>
    <w:rsid w:val="00834C5C"/>
    <w:rsid w:val="00857AAE"/>
    <w:rsid w:val="0089279A"/>
    <w:rsid w:val="008E0F30"/>
    <w:rsid w:val="00B83E8E"/>
    <w:rsid w:val="00DD24FB"/>
    <w:rsid w:val="00E550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0AAF"/>
  <w15:chartTrackingRefBased/>
  <w15:docId w15:val="{A91BFBFD-DCA0-4A3A-94DC-32E23EC2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4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E0F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E0F30"/>
    <w:rPr>
      <w:rFonts w:asciiTheme="majorHAnsi" w:eastAsiaTheme="majorEastAsia" w:hAnsiTheme="majorHAnsi" w:cstheme="majorBidi"/>
      <w:spacing w:val="-10"/>
      <w:kern w:val="28"/>
      <w:sz w:val="56"/>
      <w:szCs w:val="56"/>
    </w:rPr>
  </w:style>
  <w:style w:type="character" w:styleId="Merknadsreferanse">
    <w:name w:val="annotation reference"/>
    <w:basedOn w:val="Standardskriftforavsnitt"/>
    <w:uiPriority w:val="99"/>
    <w:semiHidden/>
    <w:unhideWhenUsed/>
    <w:rsid w:val="00485540"/>
    <w:rPr>
      <w:sz w:val="16"/>
      <w:szCs w:val="16"/>
    </w:rPr>
  </w:style>
  <w:style w:type="paragraph" w:styleId="Merknadstekst">
    <w:name w:val="annotation text"/>
    <w:basedOn w:val="Normal"/>
    <w:link w:val="MerknadstekstTegn"/>
    <w:uiPriority w:val="99"/>
    <w:unhideWhenUsed/>
    <w:rsid w:val="00485540"/>
    <w:pPr>
      <w:spacing w:line="240" w:lineRule="auto"/>
    </w:pPr>
    <w:rPr>
      <w:sz w:val="20"/>
      <w:szCs w:val="20"/>
    </w:rPr>
  </w:style>
  <w:style w:type="character" w:customStyle="1" w:styleId="MerknadstekstTegn">
    <w:name w:val="Merknadstekst Tegn"/>
    <w:basedOn w:val="Standardskriftforavsnitt"/>
    <w:link w:val="Merknadstekst"/>
    <w:uiPriority w:val="99"/>
    <w:rsid w:val="00485540"/>
    <w:rPr>
      <w:sz w:val="20"/>
      <w:szCs w:val="20"/>
    </w:rPr>
  </w:style>
  <w:style w:type="paragraph" w:styleId="Kommentaremne">
    <w:name w:val="annotation subject"/>
    <w:basedOn w:val="Merknadstekst"/>
    <w:next w:val="Merknadstekst"/>
    <w:link w:val="KommentaremneTegn"/>
    <w:uiPriority w:val="99"/>
    <w:semiHidden/>
    <w:unhideWhenUsed/>
    <w:rsid w:val="00485540"/>
    <w:rPr>
      <w:b/>
      <w:bCs/>
    </w:rPr>
  </w:style>
  <w:style w:type="character" w:customStyle="1" w:styleId="KommentaremneTegn">
    <w:name w:val="Kommentaremne Tegn"/>
    <w:basedOn w:val="MerknadstekstTegn"/>
    <w:link w:val="Kommentaremne"/>
    <w:uiPriority w:val="99"/>
    <w:semiHidden/>
    <w:rsid w:val="00485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6973">
      <w:bodyDiv w:val="1"/>
      <w:marLeft w:val="0"/>
      <w:marRight w:val="0"/>
      <w:marTop w:val="0"/>
      <w:marBottom w:val="0"/>
      <w:divBdr>
        <w:top w:val="none" w:sz="0" w:space="0" w:color="auto"/>
        <w:left w:val="none" w:sz="0" w:space="0" w:color="auto"/>
        <w:bottom w:val="none" w:sz="0" w:space="0" w:color="auto"/>
        <w:right w:val="none" w:sz="0" w:space="0" w:color="auto"/>
      </w:divBdr>
    </w:div>
    <w:div w:id="18253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dTo xmlns="51f91077-ca52-409a-bbf6-36d6c5480184">
      <Url xsi:nil="true"/>
      <Description xsi:nil="true"/>
    </ArchivedTo>
    <lcf76f155ced4ddcb4097134ff3c332f xmlns="3d80d29f-704d-4ef0-9c93-7e87a51aea51">
      <Terms xmlns="http://schemas.microsoft.com/office/infopath/2007/PartnerControls"/>
    </lcf76f155ced4ddcb4097134ff3c332f>
    <ArchivedBy xmlns="51f91077-ca52-409a-bbf6-36d6c5480184" xsi:nil="true"/>
    <TaxCatchAll xmlns="51f91077-ca52-409a-bbf6-36d6c5480184" xsi:nil="true"/>
    <Archived xmlns="51f91077-ca52-409a-bbf6-36d6c54801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2FBF6CDC5726F4090515F8C550F85AA" ma:contentTypeVersion="19" ma:contentTypeDescription="Opprett et nytt dokument." ma:contentTypeScope="" ma:versionID="ffb2f6519645abb8a5a96dd0c4c025c6">
  <xsd:schema xmlns:xsd="http://www.w3.org/2001/XMLSchema" xmlns:xs="http://www.w3.org/2001/XMLSchema" xmlns:p="http://schemas.microsoft.com/office/2006/metadata/properties" xmlns:ns2="3d80d29f-704d-4ef0-9c93-7e87a51aea51" xmlns:ns3="51f91077-ca52-409a-bbf6-36d6c5480184" targetNamespace="http://schemas.microsoft.com/office/2006/metadata/properties" ma:root="true" ma:fieldsID="88f9bfe5f23b536ad6efc6e238ce973d" ns2:_="" ns3:_="">
    <xsd:import namespace="3d80d29f-704d-4ef0-9c93-7e87a51aea51"/>
    <xsd:import namespace="51f91077-ca52-409a-bbf6-36d6c54801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Archived" minOccurs="0"/>
                <xsd:element ref="ns3:ArchivedBy" minOccurs="0"/>
                <xsd:element ref="ns3:ArchivedTo"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0d29f-704d-4ef0-9c93-7e87a51ae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4c6af115-1afe-4f07-9b3b-763e82056d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f91077-ca52-409a-bbf6-36d6c5480184" elementFormDefault="qualified">
    <xsd:import namespace="http://schemas.microsoft.com/office/2006/documentManagement/types"/>
    <xsd:import namespace="http://schemas.microsoft.com/office/infopath/2007/PartnerControls"/>
    <xsd:element name="Archived" ma:index="16" nillable="true" ma:displayName="Arkivert" ma:format="DateTime" ma:internalName="Archived">
      <xsd:simpleType>
        <xsd:restriction base="dms:DateTime"/>
      </xsd:simpleType>
    </xsd:element>
    <xsd:element name="ArchivedBy" ma:index="17" nillable="true" ma:displayName="Arkivert av" ma:internalName="ArchivedBy">
      <xsd:simpleType>
        <xsd:restriction base="dms:Text"/>
      </xsd:simpleType>
    </xsd:element>
    <xsd:element name="ArchivedTo" ma:index="18"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element name="TaxCatchAll" ma:index="26" nillable="true" ma:displayName="Taxonomy Catch All Column" ma:hidden="true" ma:list="{3b16d75d-08c9-465c-83b2-d7ec75f4e2ed}" ma:internalName="TaxCatchAll" ma:showField="CatchAllData" ma:web="51f91077-ca52-409a-bbf6-36d6c5480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E5E52-8CA8-4ED7-B7A2-BEC6EE54FE51}">
  <ds:schemaRefs>
    <ds:schemaRef ds:uri="http://schemas.microsoft.com/office/2006/metadata/properties"/>
    <ds:schemaRef ds:uri="http://schemas.microsoft.com/office/infopath/2007/PartnerControls"/>
    <ds:schemaRef ds:uri="51f91077-ca52-409a-bbf6-36d6c5480184"/>
    <ds:schemaRef ds:uri="3d80d29f-704d-4ef0-9c93-7e87a51aea51"/>
  </ds:schemaRefs>
</ds:datastoreItem>
</file>

<file path=customXml/itemProps2.xml><?xml version="1.0" encoding="utf-8"?>
<ds:datastoreItem xmlns:ds="http://schemas.openxmlformats.org/officeDocument/2006/customXml" ds:itemID="{F7029F01-B66F-40A8-9B8A-58D4C585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0d29f-704d-4ef0-9c93-7e87a51aea51"/>
    <ds:schemaRef ds:uri="51f91077-ca52-409a-bbf6-36d6c5480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C7CE1-9084-4C4E-B363-3DF3CA74E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1705</Words>
  <Characters>9041</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 Falkenberg-Arell</dc:creator>
  <cp:keywords/>
  <dc:description/>
  <cp:lastModifiedBy>Rannveig Falkenberg-Arell</cp:lastModifiedBy>
  <cp:revision>8</cp:revision>
  <dcterms:created xsi:type="dcterms:W3CDTF">2022-09-16T09:17:00Z</dcterms:created>
  <dcterms:modified xsi:type="dcterms:W3CDTF">2022-09-21T13:03:00Z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0x010100B2FBF6CDC5726F4090515F8C550F85AA</vt:lpwstr>
  </property>
  <property fmtid="{D5CDD505-2E9C-101B-9397-08002B2CF9AE}" pid="3" name="MediaServiceImageTags">
    <vt:lpwstr/>
  </property>
</Properties>
</file>