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6D3A97" w14:textId="77777777" w:rsidR="000458F6" w:rsidRPr="001E2FD0" w:rsidRDefault="000458F6" w:rsidP="000458F6">
      <w:pPr>
        <w:autoSpaceDE w:val="0"/>
        <w:autoSpaceDN w:val="0"/>
        <w:adjustRightInd w:val="0"/>
        <w:rPr>
          <w:rFonts w:ascii="HelveticaNeueLT Pro 45 Lt" w:hAnsi="HelveticaNeueLT Pro 45 Lt" w:cs="TrebuchetMS-Italic"/>
          <w:i/>
          <w:iCs/>
          <w:sz w:val="18"/>
          <w:szCs w:val="18"/>
          <w:lang w:eastAsia="en-US"/>
        </w:rPr>
      </w:pPr>
      <w:r w:rsidRPr="001E2FD0">
        <w:rPr>
          <w:rFonts w:ascii="HelveticaNeueLT Pro 45 Lt" w:hAnsi="HelveticaNeueLT Pro 45 Lt" w:cs="TrebuchetMS-Italic"/>
          <w:iCs/>
          <w:sz w:val="18"/>
          <w:szCs w:val="18"/>
          <w:lang w:eastAsia="en-US"/>
        </w:rPr>
        <w:t xml:space="preserve">Pressrelease </w:t>
      </w:r>
      <w:r w:rsidRPr="001E2FD0">
        <w:rPr>
          <w:rFonts w:ascii="HelveticaNeueLT Pro 45 Lt" w:hAnsi="HelveticaNeueLT Pro 45 Lt" w:cs="TrebuchetMS-Italic"/>
          <w:i/>
          <w:iCs/>
          <w:sz w:val="18"/>
          <w:szCs w:val="18"/>
          <w:lang w:eastAsia="en-US"/>
        </w:rPr>
        <w:tab/>
      </w:r>
      <w:r w:rsidRPr="001E2FD0">
        <w:rPr>
          <w:rFonts w:ascii="HelveticaNeueLT Pro 45 Lt" w:hAnsi="HelveticaNeueLT Pro 45 Lt" w:cs="TrebuchetMS-Italic"/>
          <w:i/>
          <w:iCs/>
          <w:sz w:val="18"/>
          <w:szCs w:val="18"/>
          <w:lang w:eastAsia="en-US"/>
        </w:rPr>
        <w:tab/>
      </w:r>
      <w:r w:rsidRPr="001E2FD0">
        <w:rPr>
          <w:rFonts w:ascii="HelveticaNeueLT Pro 45 Lt" w:hAnsi="HelveticaNeueLT Pro 45 Lt" w:cs="TrebuchetMS-Italic"/>
          <w:i/>
          <w:iCs/>
          <w:sz w:val="18"/>
          <w:szCs w:val="18"/>
          <w:lang w:eastAsia="en-US"/>
        </w:rPr>
        <w:tab/>
      </w:r>
      <w:r w:rsidRPr="001E2FD0">
        <w:rPr>
          <w:rFonts w:ascii="HelveticaNeueLT Pro 45 Lt" w:hAnsi="HelveticaNeueLT Pro 45 Lt" w:cs="TrebuchetMS-Italic"/>
          <w:i/>
          <w:iCs/>
          <w:sz w:val="18"/>
          <w:szCs w:val="18"/>
          <w:lang w:eastAsia="en-US"/>
        </w:rPr>
        <w:tab/>
      </w:r>
      <w:r w:rsidRPr="001E2FD0">
        <w:rPr>
          <w:rFonts w:ascii="HelveticaNeueLT Pro 45 Lt" w:hAnsi="HelveticaNeueLT Pro 45 Lt" w:cs="TrebuchetMS-Italic"/>
          <w:i/>
          <w:iCs/>
          <w:sz w:val="18"/>
          <w:szCs w:val="18"/>
          <w:lang w:eastAsia="en-US"/>
        </w:rPr>
        <w:tab/>
      </w:r>
      <w:r w:rsidRPr="001E2FD0">
        <w:rPr>
          <w:rFonts w:ascii="HelveticaNeueLT Pro 45 Lt" w:hAnsi="HelveticaNeueLT Pro 45 Lt" w:cs="TrebuchetMS-Italic"/>
          <w:i/>
          <w:iCs/>
          <w:sz w:val="18"/>
          <w:szCs w:val="18"/>
          <w:lang w:eastAsia="en-US"/>
        </w:rPr>
        <w:tab/>
      </w:r>
      <w:r w:rsidRPr="001E2FD0">
        <w:rPr>
          <w:rFonts w:ascii="HelveticaNeueLT Pro 45 Lt" w:hAnsi="HelveticaNeueLT Pro 45 Lt" w:cs="TrebuchetMS-Italic"/>
          <w:iCs/>
          <w:sz w:val="18"/>
          <w:szCs w:val="18"/>
          <w:lang w:eastAsia="en-US"/>
        </w:rPr>
        <w:t>Stockholm</w:t>
      </w:r>
    </w:p>
    <w:p w14:paraId="416D9250" w14:textId="3FC8D7E7" w:rsidR="000458F6" w:rsidRPr="001E2FD0" w:rsidRDefault="000458F6" w:rsidP="000458F6">
      <w:pPr>
        <w:autoSpaceDE w:val="0"/>
        <w:autoSpaceDN w:val="0"/>
        <w:adjustRightInd w:val="0"/>
        <w:rPr>
          <w:rFonts w:ascii="HelveticaNeueLT Pro 45 Lt" w:hAnsi="HelveticaNeueLT Pro 45 Lt" w:cs="TrebuchetMS"/>
          <w:sz w:val="18"/>
          <w:szCs w:val="18"/>
          <w:lang w:eastAsia="en-US"/>
        </w:rPr>
      </w:pPr>
      <w:r w:rsidRPr="001E2FD0">
        <w:rPr>
          <w:rFonts w:ascii="HelveticaNeueLT Pro 45 Lt" w:hAnsi="HelveticaNeueLT Pro 45 Lt" w:cs="TrebuchetMS"/>
          <w:sz w:val="18"/>
          <w:szCs w:val="18"/>
          <w:lang w:eastAsia="en-US"/>
        </w:rPr>
        <w:t xml:space="preserve">Matkomfort </w:t>
      </w:r>
      <w:r w:rsidRPr="001E2FD0">
        <w:rPr>
          <w:rFonts w:ascii="HelveticaNeueLT Pro 45 Lt" w:hAnsi="HelveticaNeueLT Pro 45 Lt" w:cs="TrebuchetMS"/>
          <w:sz w:val="18"/>
          <w:szCs w:val="18"/>
          <w:lang w:eastAsia="en-US"/>
        </w:rPr>
        <w:tab/>
      </w:r>
      <w:r w:rsidRPr="001E2FD0">
        <w:rPr>
          <w:rFonts w:ascii="HelveticaNeueLT Pro 45 Lt" w:hAnsi="HelveticaNeueLT Pro 45 Lt" w:cs="TrebuchetMS"/>
          <w:sz w:val="18"/>
          <w:szCs w:val="18"/>
          <w:lang w:eastAsia="en-US"/>
        </w:rPr>
        <w:tab/>
      </w:r>
      <w:r w:rsidRPr="001E2FD0">
        <w:rPr>
          <w:rFonts w:ascii="HelveticaNeueLT Pro 45 Lt" w:hAnsi="HelveticaNeueLT Pro 45 Lt" w:cs="TrebuchetMS"/>
          <w:sz w:val="18"/>
          <w:szCs w:val="18"/>
          <w:lang w:eastAsia="en-US"/>
        </w:rPr>
        <w:tab/>
      </w:r>
      <w:r w:rsidRPr="001E2FD0">
        <w:rPr>
          <w:rFonts w:ascii="HelveticaNeueLT Pro 45 Lt" w:hAnsi="HelveticaNeueLT Pro 45 Lt" w:cs="TrebuchetMS"/>
          <w:sz w:val="18"/>
          <w:szCs w:val="18"/>
          <w:lang w:eastAsia="en-US"/>
        </w:rPr>
        <w:tab/>
      </w:r>
      <w:r w:rsidRPr="001E2FD0">
        <w:rPr>
          <w:rFonts w:ascii="HelveticaNeueLT Pro 45 Lt" w:hAnsi="HelveticaNeueLT Pro 45 Lt" w:cs="TrebuchetMS"/>
          <w:sz w:val="18"/>
          <w:szCs w:val="18"/>
          <w:lang w:eastAsia="en-US"/>
        </w:rPr>
        <w:tab/>
      </w:r>
      <w:r w:rsidRPr="001E2FD0">
        <w:rPr>
          <w:rFonts w:ascii="HelveticaNeueLT Pro 45 Lt" w:hAnsi="HelveticaNeueLT Pro 45 Lt" w:cs="TrebuchetMS"/>
          <w:sz w:val="18"/>
          <w:szCs w:val="18"/>
          <w:lang w:eastAsia="en-US"/>
        </w:rPr>
        <w:tab/>
        <w:t>2019-11-20</w:t>
      </w:r>
    </w:p>
    <w:p w14:paraId="2392F0A3" w14:textId="77777777" w:rsidR="000458F6" w:rsidRPr="001E2FD0" w:rsidRDefault="000458F6" w:rsidP="000458F6">
      <w:pPr>
        <w:autoSpaceDE w:val="0"/>
        <w:autoSpaceDN w:val="0"/>
        <w:adjustRightInd w:val="0"/>
        <w:rPr>
          <w:rFonts w:ascii="HelveticaNeueLT Pro 45 Lt" w:hAnsi="HelveticaNeueLT Pro 45 Lt" w:cs="TrebuchetMS"/>
          <w:sz w:val="18"/>
          <w:szCs w:val="18"/>
          <w:lang w:eastAsia="en-US"/>
        </w:rPr>
      </w:pPr>
    </w:p>
    <w:p w14:paraId="2EBEE2B2" w14:textId="77777777" w:rsidR="000458F6" w:rsidRPr="001E2FD0" w:rsidRDefault="000458F6" w:rsidP="000458F6">
      <w:pPr>
        <w:autoSpaceDE w:val="0"/>
        <w:autoSpaceDN w:val="0"/>
        <w:adjustRightInd w:val="0"/>
        <w:rPr>
          <w:rFonts w:ascii="HelveticaNeueLT Pro 45 Lt" w:hAnsi="HelveticaNeueLT Pro 45 Lt" w:cs="TrebuchetMS"/>
          <w:sz w:val="18"/>
          <w:szCs w:val="18"/>
          <w:lang w:eastAsia="en-US"/>
        </w:rPr>
      </w:pPr>
    </w:p>
    <w:p w14:paraId="6C0B87ED" w14:textId="77777777" w:rsidR="000458F6" w:rsidRPr="001E2FD0" w:rsidRDefault="000458F6" w:rsidP="000458F6">
      <w:pPr>
        <w:autoSpaceDE w:val="0"/>
        <w:autoSpaceDN w:val="0"/>
        <w:adjustRightInd w:val="0"/>
        <w:rPr>
          <w:rFonts w:cs="TrebuchetMS"/>
          <w:sz w:val="18"/>
          <w:szCs w:val="18"/>
          <w:lang w:eastAsia="en-US"/>
        </w:rPr>
      </w:pPr>
    </w:p>
    <w:p w14:paraId="245E235B" w14:textId="792A6418" w:rsidR="000458F6" w:rsidRDefault="000458F6" w:rsidP="000458F6">
      <w:pPr>
        <w:rPr>
          <w:rFonts w:ascii="Bitstream Charter" w:hAnsi="Bitstream Charter" w:cs="TrebuchetMS-Bold"/>
          <w:sz w:val="32"/>
          <w:szCs w:val="32"/>
          <w:lang w:eastAsia="en-US"/>
        </w:rPr>
      </w:pPr>
      <w:r w:rsidRPr="00603A5E">
        <w:rPr>
          <w:rFonts w:ascii="Bitstream Charter" w:hAnsi="Bitstream Charter" w:cs="TrebuchetMS-Bold"/>
          <w:sz w:val="32"/>
          <w:szCs w:val="32"/>
          <w:lang w:eastAsia="en-US"/>
        </w:rPr>
        <w:t>Seniorglädje och Matkomfort vill höja livskvaliteteten för äldre</w:t>
      </w:r>
    </w:p>
    <w:p w14:paraId="6A4EF011" w14:textId="77777777" w:rsidR="00603A5E" w:rsidRPr="00603A5E" w:rsidRDefault="00603A5E" w:rsidP="000458F6">
      <w:pPr>
        <w:rPr>
          <w:rFonts w:ascii="Bitstream Charter" w:hAnsi="Bitstream Charter" w:cs="TrebuchetMS-Bold"/>
          <w:sz w:val="32"/>
          <w:szCs w:val="32"/>
          <w:lang w:eastAsia="en-US"/>
        </w:rPr>
      </w:pPr>
      <w:bookmarkStart w:id="0" w:name="_GoBack"/>
      <w:bookmarkEnd w:id="0"/>
    </w:p>
    <w:p w14:paraId="117DAB20" w14:textId="314A5454" w:rsidR="000458F6" w:rsidRPr="001E2FD0" w:rsidRDefault="000458F6" w:rsidP="007666C0">
      <w:pPr>
        <w:pStyle w:val="Normalwebb"/>
        <w:spacing w:before="0" w:beforeAutospacing="0" w:after="0" w:afterAutospacing="0"/>
      </w:pPr>
      <w:r w:rsidRPr="001E2FD0">
        <w:rPr>
          <w:noProof/>
        </w:rPr>
        <w:drawing>
          <wp:inline distT="0" distB="0" distL="0" distR="0" wp14:anchorId="0B91F1F6" wp14:editId="5548EE01">
            <wp:extent cx="5760720" cy="2688590"/>
            <wp:effectExtent l="0" t="0" r="0" b="0"/>
            <wp:docPr id="1" name="Bildobjekt 1" descr="En bild som visar inomhus, bord, vägg, kö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pnar-lada_seniorgladje-AnnikaFalkuggla.jpg"/>
                    <pic:cNvPicPr/>
                  </pic:nvPicPr>
                  <pic:blipFill>
                    <a:blip r:embed="rId4">
                      <a:extLst>
                        <a:ext uri="{28A0092B-C50C-407E-A947-70E740481C1C}">
                          <a14:useLocalDpi xmlns:a14="http://schemas.microsoft.com/office/drawing/2010/main" val="0"/>
                        </a:ext>
                      </a:extLst>
                    </a:blip>
                    <a:stretch>
                      <a:fillRect/>
                    </a:stretch>
                  </pic:blipFill>
                  <pic:spPr>
                    <a:xfrm>
                      <a:off x="0" y="0"/>
                      <a:ext cx="5760720" cy="2688590"/>
                    </a:xfrm>
                    <a:prstGeom prst="rect">
                      <a:avLst/>
                    </a:prstGeom>
                  </pic:spPr>
                </pic:pic>
              </a:graphicData>
            </a:graphic>
          </wp:inline>
        </w:drawing>
      </w:r>
    </w:p>
    <w:p w14:paraId="036D2542" w14:textId="09A17121" w:rsidR="005C1876" w:rsidRPr="001E2FD0" w:rsidRDefault="005C1876" w:rsidP="000458F6">
      <w:pPr>
        <w:autoSpaceDE w:val="0"/>
        <w:autoSpaceDN w:val="0"/>
        <w:adjustRightInd w:val="0"/>
        <w:rPr>
          <w:rFonts w:ascii="HelveticaNeueLT Pro 45 Lt" w:hAnsi="HelveticaNeueLT Pro 45 Lt" w:cs="TrebuchetMS-Italic"/>
          <w:iCs/>
          <w:sz w:val="18"/>
          <w:szCs w:val="18"/>
          <w:lang w:eastAsia="en-US"/>
        </w:rPr>
      </w:pPr>
      <w:r w:rsidRPr="001E2FD0">
        <w:rPr>
          <w:rFonts w:ascii="HelveticaNeueLT Pro 45 Lt" w:hAnsi="HelveticaNeueLT Pro 45 Lt" w:cs="TrebuchetMS-Italic"/>
          <w:iCs/>
          <w:sz w:val="18"/>
          <w:szCs w:val="18"/>
          <w:lang w:eastAsia="en-US"/>
        </w:rPr>
        <w:t xml:space="preserve">Kattis 72 år, hjälper </w:t>
      </w:r>
      <w:proofErr w:type="spellStart"/>
      <w:r w:rsidRPr="001E2FD0">
        <w:rPr>
          <w:rFonts w:ascii="HelveticaNeueLT Pro 45 Lt" w:hAnsi="HelveticaNeueLT Pro 45 Lt" w:cs="TrebuchetMS-Italic"/>
          <w:iCs/>
          <w:sz w:val="18"/>
          <w:szCs w:val="18"/>
          <w:lang w:eastAsia="en-US"/>
        </w:rPr>
        <w:t>Birgith</w:t>
      </w:r>
      <w:proofErr w:type="spellEnd"/>
      <w:r w:rsidRPr="001E2FD0">
        <w:rPr>
          <w:rFonts w:ascii="HelveticaNeueLT Pro 45 Lt" w:hAnsi="HelveticaNeueLT Pro 45 Lt" w:cs="TrebuchetMS-Italic"/>
          <w:iCs/>
          <w:sz w:val="18"/>
          <w:szCs w:val="18"/>
          <w:lang w:eastAsia="en-US"/>
        </w:rPr>
        <w:t xml:space="preserve"> 81 år att laga mat. Båda älskar att kombinera umgänget med matlagningen.</w:t>
      </w:r>
    </w:p>
    <w:p w14:paraId="2B530C3D" w14:textId="77777777" w:rsidR="005C1876" w:rsidRPr="001E2FD0" w:rsidRDefault="005C1876" w:rsidP="007666C0">
      <w:pPr>
        <w:pStyle w:val="Normalwebb"/>
        <w:spacing w:before="0" w:beforeAutospacing="0" w:after="0" w:afterAutospacing="0"/>
      </w:pPr>
    </w:p>
    <w:p w14:paraId="23A3B0E2" w14:textId="0D3AFEF1" w:rsidR="007666C0" w:rsidRPr="001E2FD0" w:rsidRDefault="007666C0" w:rsidP="007666C0">
      <w:pPr>
        <w:pStyle w:val="Normalwebb"/>
        <w:spacing w:before="0" w:beforeAutospacing="0" w:after="0" w:afterAutospacing="0"/>
        <w:rPr>
          <w:rFonts w:ascii="HelveticaNeueLT Pro 45 Lt" w:hAnsi="HelveticaNeueLT Pro 45 Lt"/>
          <w:b/>
          <w:bCs/>
        </w:rPr>
      </w:pPr>
      <w:r w:rsidRPr="001E2FD0">
        <w:rPr>
          <w:rFonts w:ascii="HelveticaNeueLT Pro 45 Lt" w:hAnsi="HelveticaNeueLT Pro 45 Lt"/>
          <w:b/>
          <w:bCs/>
        </w:rPr>
        <w:t>Att många äldre har svårt att själva laga bra och näringsriktig mat är inget nytt. Många äldre är också ofrivilligt ensamma och önskar mer social stimulans i livet. I samarbete mellan Seniorglädje och Matkomfort erbjuds äldre näringsriktig mat kombinerat med social stimulans. Detta genom Matkomforts matkasse tillsammans med en seniorvän från Seniorglädje som hjälper till med matlagningen i hemmet.</w:t>
      </w:r>
    </w:p>
    <w:p w14:paraId="59C58D44" w14:textId="77777777" w:rsidR="007666C0" w:rsidRPr="001E2FD0" w:rsidRDefault="007666C0" w:rsidP="007666C0"/>
    <w:p w14:paraId="0AC94844" w14:textId="77777777" w:rsidR="007666C0" w:rsidRPr="001E2FD0" w:rsidRDefault="007666C0" w:rsidP="007666C0">
      <w:pPr>
        <w:pStyle w:val="Normalwebb"/>
        <w:spacing w:before="0" w:beforeAutospacing="0" w:after="0" w:afterAutospacing="0"/>
        <w:rPr>
          <w:rFonts w:ascii="HelveticaNeueLT Pro 45 Lt" w:hAnsi="HelveticaNeueLT Pro 45 Lt"/>
          <w:sz w:val="21"/>
          <w:szCs w:val="21"/>
        </w:rPr>
      </w:pPr>
      <w:r w:rsidRPr="001E2FD0">
        <w:rPr>
          <w:rFonts w:ascii="HelveticaNeueLT Pro 45 Lt" w:hAnsi="HelveticaNeueLT Pro 45 Lt"/>
          <w:sz w:val="21"/>
          <w:szCs w:val="21"/>
        </w:rPr>
        <w:t>Seniorglädje grundades 2016 av systrarna Susanne och Cecilia Sidmalm. Företaget fokuserar på att skapa livskvalitet för äldre samt avlastning för anhöriga i omsorgen om en förälder. Seniorglädje erbjuder en personligt matchad seniorvän som besöker den äldre på regelbunden basis. ”Vi såg att det behövdes ett alternativ eller ett komplement till dagens hemtjänst. Många äldre önskar att det är samma person som kommer på besök och man önskar också större möjlighet att själv påverka vilka insatser man önskar stöd med. Ena dagen vill man komma ut på promenad, andra dagen kanske man vill ha hjälp att bädda om sängen. Kontinuitet och självbestämmande är våra ledord”, säger Susanne Sidmalm.</w:t>
      </w:r>
    </w:p>
    <w:p w14:paraId="66E61505" w14:textId="77777777" w:rsidR="007666C0" w:rsidRPr="001E2FD0" w:rsidRDefault="007666C0" w:rsidP="007666C0">
      <w:pPr>
        <w:pStyle w:val="Normalwebb"/>
        <w:spacing w:before="0" w:beforeAutospacing="0" w:after="0" w:afterAutospacing="0"/>
        <w:rPr>
          <w:rFonts w:ascii="HelveticaNeueLT Pro 45 Lt" w:hAnsi="HelveticaNeueLT Pro 45 Lt"/>
          <w:sz w:val="21"/>
          <w:szCs w:val="21"/>
        </w:rPr>
      </w:pPr>
    </w:p>
    <w:p w14:paraId="23C14320" w14:textId="77777777" w:rsidR="007666C0" w:rsidRPr="001E2FD0" w:rsidRDefault="007666C0" w:rsidP="007666C0">
      <w:pPr>
        <w:pStyle w:val="Normalwebb"/>
        <w:spacing w:before="0" w:beforeAutospacing="0" w:after="240" w:afterAutospacing="0"/>
        <w:rPr>
          <w:rFonts w:ascii="HelveticaNeueLT Pro 45 Lt" w:hAnsi="HelveticaNeueLT Pro 45 Lt"/>
          <w:sz w:val="21"/>
          <w:szCs w:val="21"/>
        </w:rPr>
      </w:pPr>
      <w:r w:rsidRPr="001E2FD0">
        <w:rPr>
          <w:rFonts w:ascii="HelveticaNeueLT Pro 45 Lt" w:hAnsi="HelveticaNeueLT Pro 45 Lt"/>
          <w:sz w:val="21"/>
          <w:szCs w:val="21"/>
        </w:rPr>
        <w:t xml:space="preserve">Nu tar man alltså nästa steg och genom samarbetet med Matkomfort erbjuder man från och med 10 november matlagning i hemmet. Seniorvännen lagar mat, sitter ner i lugn och ro vid måltiden, gör i iordning matlådor för resten av veckan samt diskar och städar undan efter måltiden. Som grädde på moset får den äldre social samvaro och en samtalspartner under både matlagningen och måltiden. </w:t>
      </w:r>
    </w:p>
    <w:p w14:paraId="4838E217" w14:textId="77777777" w:rsidR="007666C0" w:rsidRPr="001E2FD0" w:rsidRDefault="007666C0" w:rsidP="007666C0">
      <w:pPr>
        <w:pStyle w:val="Normalwebb"/>
        <w:spacing w:before="0" w:beforeAutospacing="0" w:after="240" w:afterAutospacing="0"/>
        <w:rPr>
          <w:rFonts w:ascii="HelveticaNeueLT Pro 45 Lt" w:hAnsi="HelveticaNeueLT Pro 45 Lt"/>
          <w:sz w:val="21"/>
          <w:szCs w:val="21"/>
        </w:rPr>
      </w:pPr>
      <w:bookmarkStart w:id="1" w:name="_Hlk20386419"/>
      <w:r w:rsidRPr="001E2FD0">
        <w:rPr>
          <w:rFonts w:ascii="HelveticaNeueLT Pro 45 Lt" w:hAnsi="HelveticaNeueLT Pro 45 Lt"/>
          <w:sz w:val="21"/>
          <w:szCs w:val="21"/>
        </w:rPr>
        <w:t>Man beställer enkelt hem en matkasse från Matkomforts hemsida. Matleveransen sker på söndagen och på måndagen kommer sedan den personligt utvalda seniorvännen och lagar mat och umgås med den äldre. På detta sätt säkerställs både det sociala umgänget samt att god, näringsriktig mat serveras på tallriken.</w:t>
      </w:r>
      <w:bookmarkEnd w:id="1"/>
    </w:p>
    <w:p w14:paraId="4946606D" w14:textId="5F1FBD99" w:rsidR="007666C0" w:rsidRPr="001E2FD0" w:rsidRDefault="007666C0" w:rsidP="007666C0">
      <w:pPr>
        <w:pStyle w:val="Normalwebb"/>
        <w:spacing w:before="0" w:beforeAutospacing="0" w:after="240" w:afterAutospacing="0"/>
        <w:rPr>
          <w:rFonts w:ascii="HelveticaNeueLT Pro 45 Lt" w:hAnsi="HelveticaNeueLT Pro 45 Lt"/>
          <w:sz w:val="21"/>
          <w:szCs w:val="21"/>
        </w:rPr>
      </w:pPr>
      <w:r w:rsidRPr="001E2FD0">
        <w:rPr>
          <w:rFonts w:ascii="HelveticaNeueLT Pro 45 Lt" w:hAnsi="HelveticaNeueLT Pro 45 Lt"/>
          <w:sz w:val="21"/>
          <w:szCs w:val="21"/>
        </w:rPr>
        <w:t>”</w:t>
      </w:r>
      <w:r w:rsidRPr="001E2FD0">
        <w:rPr>
          <w:rFonts w:ascii="HelveticaNeueLT Pro 45 Lt" w:hAnsi="HelveticaNeueLT Pro 45 Lt"/>
          <w:i/>
          <w:iCs/>
          <w:sz w:val="21"/>
          <w:szCs w:val="21"/>
        </w:rPr>
        <w:t>Detta samarbete känns helt rätt i hjärtat</w:t>
      </w:r>
      <w:r w:rsidR="000458F6" w:rsidRPr="001E2FD0">
        <w:rPr>
          <w:rFonts w:ascii="HelveticaNeueLT Pro 45 Lt" w:hAnsi="HelveticaNeueLT Pro 45 Lt"/>
          <w:sz w:val="21"/>
          <w:szCs w:val="21"/>
        </w:rPr>
        <w:t>”,</w:t>
      </w:r>
      <w:r w:rsidRPr="001E2FD0">
        <w:rPr>
          <w:rFonts w:ascii="HelveticaNeueLT Pro 45 Lt" w:hAnsi="HelveticaNeueLT Pro 45 Lt"/>
          <w:sz w:val="21"/>
          <w:szCs w:val="21"/>
        </w:rPr>
        <w:t xml:space="preserve"> säger Fredrik Åkesson, marknadschef och medgrundare av Matkomfort. </w:t>
      </w:r>
      <w:r w:rsidR="000458F6" w:rsidRPr="001E2FD0">
        <w:rPr>
          <w:rFonts w:ascii="HelveticaNeueLT Pro 45 Lt" w:hAnsi="HelveticaNeueLT Pro 45 Lt"/>
          <w:sz w:val="21"/>
          <w:szCs w:val="21"/>
        </w:rPr>
        <w:t>”</w:t>
      </w:r>
      <w:r w:rsidRPr="001E2FD0">
        <w:rPr>
          <w:rFonts w:ascii="HelveticaNeueLT Pro 45 Lt" w:hAnsi="HelveticaNeueLT Pro 45 Lt"/>
          <w:i/>
          <w:iCs/>
          <w:sz w:val="21"/>
          <w:szCs w:val="21"/>
        </w:rPr>
        <w:t>Att kunna hjälpa äldre att få bättre vardagsmat men också hjälp att tillaga maten och inte minst att</w:t>
      </w:r>
      <w:r w:rsidR="000458F6" w:rsidRPr="001E2FD0">
        <w:rPr>
          <w:rFonts w:ascii="HelveticaNeueLT Pro 45 Lt" w:hAnsi="HelveticaNeueLT Pro 45 Lt"/>
          <w:i/>
          <w:iCs/>
          <w:sz w:val="21"/>
          <w:szCs w:val="21"/>
        </w:rPr>
        <w:t xml:space="preserve"> få </w:t>
      </w:r>
      <w:r w:rsidRPr="001E2FD0">
        <w:rPr>
          <w:rFonts w:ascii="HelveticaNeueLT Pro 45 Lt" w:hAnsi="HelveticaNeueLT Pro 45 Lt"/>
          <w:i/>
          <w:iCs/>
          <w:sz w:val="21"/>
          <w:szCs w:val="21"/>
        </w:rPr>
        <w:t>sällskap runt middagsbordet tror vi kommer öka livskvalitén för många äldre.</w:t>
      </w:r>
      <w:bookmarkStart w:id="2" w:name="_Hlk20391669"/>
      <w:r w:rsidRPr="001E2FD0">
        <w:rPr>
          <w:rFonts w:ascii="HelveticaNeueLT Pro 45 Lt" w:hAnsi="HelveticaNeueLT Pro 45 Lt"/>
          <w:i/>
          <w:iCs/>
          <w:sz w:val="21"/>
          <w:szCs w:val="21"/>
        </w:rPr>
        <w:t xml:space="preserve"> Idag får vi massor av fin feedback från barnfamiljer som tycker deras vardag har blivit lättare och mer harmonisk tack vare Matkomfort. Nu vill vi ta ett krafttag och säkerställa att ännu fler äldre också får möjlighet att äta vår hemlagade mat i sin vardag</w:t>
      </w:r>
      <w:r w:rsidRPr="001E2FD0">
        <w:rPr>
          <w:rFonts w:ascii="HelveticaNeueLT Pro 45 Lt" w:hAnsi="HelveticaNeueLT Pro 45 Lt"/>
          <w:sz w:val="21"/>
          <w:szCs w:val="21"/>
        </w:rPr>
        <w:t xml:space="preserve">”, fortsätter </w:t>
      </w:r>
      <w:bookmarkEnd w:id="2"/>
      <w:r w:rsidRPr="001E2FD0">
        <w:rPr>
          <w:rFonts w:ascii="HelveticaNeueLT Pro 45 Lt" w:hAnsi="HelveticaNeueLT Pro 45 Lt"/>
          <w:sz w:val="21"/>
          <w:szCs w:val="21"/>
        </w:rPr>
        <w:t>Fredrik.</w:t>
      </w:r>
    </w:p>
    <w:p w14:paraId="44559FC7" w14:textId="398853BD" w:rsidR="000458F6" w:rsidRPr="001E2FD0" w:rsidRDefault="007666C0" w:rsidP="001E2FD0">
      <w:pPr>
        <w:spacing w:after="240"/>
        <w:rPr>
          <w:rFonts w:ascii="HelveticaNeueLT Pro 45 Lt" w:hAnsi="HelveticaNeueLT Pro 45 Lt"/>
          <w:sz w:val="20"/>
          <w:szCs w:val="20"/>
        </w:rPr>
      </w:pPr>
      <w:r w:rsidRPr="001E2FD0">
        <w:rPr>
          <w:rFonts w:ascii="HelveticaNeueLT Pro 45 Lt" w:hAnsi="HelveticaNeueLT Pro 45 Lt"/>
          <w:sz w:val="21"/>
          <w:szCs w:val="21"/>
        </w:rPr>
        <w:lastRenderedPageBreak/>
        <w:t>”</w:t>
      </w:r>
      <w:r w:rsidRPr="001E2FD0">
        <w:rPr>
          <w:rFonts w:ascii="HelveticaNeueLT Pro 45 Lt" w:hAnsi="HelveticaNeueLT Pro 45 Lt"/>
          <w:i/>
          <w:iCs/>
          <w:sz w:val="21"/>
          <w:szCs w:val="21"/>
        </w:rPr>
        <w:t>Att samarbeta med Matkomfort med sitt unika och flexibla koncept känns helt rätt för oss</w:t>
      </w:r>
      <w:r w:rsidRPr="001E2FD0">
        <w:rPr>
          <w:rFonts w:ascii="HelveticaNeueLT Pro 45 Lt" w:hAnsi="HelveticaNeueLT Pro 45 Lt"/>
          <w:sz w:val="21"/>
          <w:szCs w:val="21"/>
        </w:rPr>
        <w:t xml:space="preserve">” säger Cecilia Sidmalm, vd på Seniorglädje. </w:t>
      </w:r>
      <w:r w:rsidR="000458F6" w:rsidRPr="001E2FD0">
        <w:rPr>
          <w:rFonts w:ascii="HelveticaNeueLT Pro 45 Lt" w:hAnsi="HelveticaNeueLT Pro 45 Lt"/>
          <w:sz w:val="21"/>
          <w:szCs w:val="21"/>
        </w:rPr>
        <w:t>”</w:t>
      </w:r>
      <w:r w:rsidRPr="001E2FD0">
        <w:rPr>
          <w:rFonts w:ascii="HelveticaNeueLT Pro 45 Lt" w:hAnsi="HelveticaNeueLT Pro 45 Lt"/>
          <w:i/>
          <w:iCs/>
          <w:sz w:val="21"/>
          <w:szCs w:val="21"/>
        </w:rPr>
        <w:t>Genom att Matkomforts kockar gör de svåra, tidskrävande momenten så blir tillagningen för seniorvännen enkel. Detta gör att fokus också får hamna på samtal och det sociala</w:t>
      </w:r>
      <w:r w:rsidRPr="001E2FD0">
        <w:rPr>
          <w:rFonts w:ascii="HelveticaNeueLT Pro 45 Lt" w:hAnsi="HelveticaNeueLT Pro 45 Lt"/>
          <w:sz w:val="21"/>
          <w:szCs w:val="21"/>
        </w:rPr>
        <w:t>”, fortsätter Cecilia.</w:t>
      </w:r>
      <w:r w:rsidRPr="001E2FD0">
        <w:rPr>
          <w:rFonts w:ascii="HelveticaNeueLT Pro 45 Lt" w:hAnsi="HelveticaNeueLT Pro 45 Lt"/>
          <w:sz w:val="21"/>
          <w:szCs w:val="21"/>
        </w:rPr>
        <w:br/>
      </w:r>
    </w:p>
    <w:p w14:paraId="3E427B73" w14:textId="77777777" w:rsidR="001E2FD0" w:rsidRPr="001E2FD0" w:rsidRDefault="000458F6" w:rsidP="001E2FD0">
      <w:pPr>
        <w:pBdr>
          <w:bottom w:val="single" w:sz="6" w:space="1" w:color="auto"/>
        </w:pBdr>
        <w:rPr>
          <w:rFonts w:ascii="HelveticaNeueLT Pro 45 Lt" w:hAnsi="HelveticaNeueLT Pro 45 Lt"/>
          <w:sz w:val="20"/>
          <w:szCs w:val="20"/>
        </w:rPr>
      </w:pPr>
      <w:r w:rsidRPr="001E2FD0">
        <w:rPr>
          <w:rFonts w:ascii="HelveticaNeueLT Pro 45 Lt" w:hAnsi="HelveticaNeueLT Pro 45 Lt"/>
          <w:b/>
          <w:bCs/>
          <w:sz w:val="20"/>
          <w:szCs w:val="20"/>
        </w:rPr>
        <w:t>Kontakt</w:t>
      </w:r>
      <w:r w:rsidRPr="001E2FD0">
        <w:rPr>
          <w:rFonts w:ascii="HelveticaNeueLT Pro 45 Lt" w:hAnsi="HelveticaNeueLT Pro 45 Lt"/>
          <w:b/>
          <w:bCs/>
          <w:sz w:val="20"/>
          <w:szCs w:val="20"/>
        </w:rPr>
        <w:br/>
      </w:r>
      <w:r w:rsidR="001E2FD0" w:rsidRPr="001E2FD0">
        <w:rPr>
          <w:rFonts w:ascii="HelveticaNeueLT Pro 45 Lt" w:hAnsi="HelveticaNeueLT Pro 45 Lt"/>
          <w:sz w:val="20"/>
          <w:szCs w:val="20"/>
        </w:rPr>
        <w:t xml:space="preserve">Henrik Isaksson Matkomfort </w:t>
      </w:r>
      <w:hyperlink r:id="rId5" w:history="1">
        <w:r w:rsidR="001E2FD0" w:rsidRPr="001E2FD0">
          <w:rPr>
            <w:rStyle w:val="Hyperlnk"/>
            <w:rFonts w:ascii="HelveticaNeueLT Pro 45 Lt" w:hAnsi="HelveticaNeueLT Pro 45 Lt"/>
            <w:color w:val="auto"/>
            <w:sz w:val="20"/>
            <w:szCs w:val="20"/>
          </w:rPr>
          <w:t>henrik@matkomfort.se</w:t>
        </w:r>
      </w:hyperlink>
      <w:r w:rsidR="001E2FD0" w:rsidRPr="001E2FD0">
        <w:rPr>
          <w:rFonts w:ascii="HelveticaNeueLT Pro 45 Lt" w:hAnsi="HelveticaNeueLT Pro 45 Lt"/>
          <w:sz w:val="20"/>
          <w:szCs w:val="20"/>
        </w:rPr>
        <w:t xml:space="preserve"> Tfn: 08-4081117</w:t>
      </w:r>
    </w:p>
    <w:p w14:paraId="6BEBD40A" w14:textId="299EC2A6" w:rsidR="000458F6" w:rsidRDefault="000458F6" w:rsidP="007666C0">
      <w:pPr>
        <w:pBdr>
          <w:bottom w:val="single" w:sz="6" w:space="1" w:color="auto"/>
        </w:pBdr>
        <w:rPr>
          <w:rFonts w:ascii="&amp;quot" w:hAnsi="&amp;quot"/>
          <w:color w:val="58595B"/>
          <w:sz w:val="21"/>
          <w:szCs w:val="21"/>
        </w:rPr>
      </w:pPr>
      <w:r w:rsidRPr="001E2FD0">
        <w:rPr>
          <w:rFonts w:ascii="HelveticaNeueLT Pro 45 Lt" w:hAnsi="HelveticaNeueLT Pro 45 Lt"/>
          <w:sz w:val="20"/>
          <w:szCs w:val="20"/>
        </w:rPr>
        <w:t xml:space="preserve">Cecilia Sidmalm Seniorglädje </w:t>
      </w:r>
      <w:hyperlink r:id="rId6" w:history="1">
        <w:r w:rsidRPr="001E2FD0">
          <w:rPr>
            <w:rStyle w:val="Hyperlnk"/>
            <w:rFonts w:ascii="HelveticaNeueLT Pro 45 Lt" w:hAnsi="HelveticaNeueLT Pro 45 Lt"/>
            <w:color w:val="auto"/>
            <w:sz w:val="20"/>
            <w:szCs w:val="20"/>
          </w:rPr>
          <w:t>cecilia@seniorgladje.se</w:t>
        </w:r>
      </w:hyperlink>
      <w:r w:rsidRPr="001E2FD0">
        <w:rPr>
          <w:rFonts w:ascii="HelveticaNeueLT Pro 45 Lt" w:hAnsi="HelveticaNeueLT Pro 45 Lt"/>
          <w:sz w:val="20"/>
          <w:szCs w:val="20"/>
        </w:rPr>
        <w:t xml:space="preserve"> Tfn: 076-8017575</w:t>
      </w:r>
      <w:r w:rsidRPr="000458F6">
        <w:rPr>
          <w:rFonts w:ascii="HelveticaNeueLT Pro 45 Lt" w:hAnsi="HelveticaNeueLT Pro 45 Lt"/>
          <w:sz w:val="20"/>
          <w:szCs w:val="20"/>
        </w:rPr>
        <w:br/>
      </w:r>
    </w:p>
    <w:p w14:paraId="054A4F8D" w14:textId="77777777" w:rsidR="007666C0" w:rsidRPr="000458F6" w:rsidRDefault="007666C0" w:rsidP="007666C0">
      <w:pPr>
        <w:pStyle w:val="Normalwebb"/>
        <w:spacing w:before="0" w:beforeAutospacing="0" w:after="0" w:afterAutospacing="0"/>
        <w:rPr>
          <w:rFonts w:ascii="HelveticaNeueLT Pro 45 Lt" w:hAnsi="HelveticaNeueLT Pro 45 Lt"/>
          <w:b/>
          <w:bCs/>
          <w:color w:val="58595B"/>
          <w:sz w:val="21"/>
          <w:szCs w:val="21"/>
        </w:rPr>
      </w:pPr>
    </w:p>
    <w:p w14:paraId="17C978AB" w14:textId="60393359" w:rsidR="000458F6" w:rsidRPr="000458F6" w:rsidRDefault="000458F6" w:rsidP="000458F6">
      <w:pPr>
        <w:pStyle w:val="Normalwebb"/>
        <w:spacing w:before="0" w:beforeAutospacing="0" w:line="270" w:lineRule="atLeast"/>
        <w:rPr>
          <w:rFonts w:ascii="HelveticaNeueLT Pro 45 Lt" w:hAnsi="HelveticaNeueLT Pro 45 Lt"/>
          <w:color w:val="555555"/>
          <w:sz w:val="20"/>
          <w:szCs w:val="20"/>
        </w:rPr>
      </w:pPr>
      <w:r w:rsidRPr="001E2FD0">
        <w:rPr>
          <w:rStyle w:val="Stark"/>
          <w:rFonts w:ascii="HelveticaNeueLT Pro 45 Lt" w:hAnsi="HelveticaNeueLT Pro 45 Lt"/>
          <w:sz w:val="20"/>
          <w:szCs w:val="20"/>
        </w:rPr>
        <w:t>Om Matkomfort</w:t>
      </w:r>
      <w:r w:rsidRPr="001E2FD0">
        <w:rPr>
          <w:rStyle w:val="Stark"/>
          <w:rFonts w:ascii="HelveticaNeueLT Pro 45 Lt" w:hAnsi="HelveticaNeueLT Pro 45 Lt"/>
          <w:sz w:val="20"/>
          <w:szCs w:val="20"/>
        </w:rPr>
        <w:br/>
      </w:r>
      <w:r w:rsidRPr="000458F6">
        <w:rPr>
          <w:rFonts w:ascii="HelveticaNeueLT Pro 45 Lt" w:hAnsi="HelveticaNeueLT Pro 45 Lt"/>
          <w:color w:val="555555"/>
          <w:sz w:val="20"/>
          <w:szCs w:val="20"/>
        </w:rPr>
        <w:t>Matkomfort sä</w:t>
      </w:r>
      <w:r w:rsidRPr="000458F6">
        <w:rPr>
          <w:rFonts w:ascii="Arial" w:hAnsi="Arial" w:cs="Arial"/>
          <w:color w:val="555555"/>
          <w:sz w:val="20"/>
          <w:szCs w:val="20"/>
        </w:rPr>
        <w:t>l</w:t>
      </w:r>
      <w:r w:rsidRPr="000458F6">
        <w:rPr>
          <w:rFonts w:ascii="HelveticaNeueLT Pro 45 Lt" w:hAnsi="HelveticaNeueLT Pro 45 Lt"/>
          <w:color w:val="555555"/>
          <w:sz w:val="20"/>
          <w:szCs w:val="20"/>
        </w:rPr>
        <w:t>jer vardagsmiddagar som levereras hem till dö</w:t>
      </w:r>
      <w:r w:rsidRPr="000458F6">
        <w:rPr>
          <w:rFonts w:ascii="Arial" w:hAnsi="Arial" w:cs="Arial"/>
          <w:color w:val="555555"/>
          <w:sz w:val="20"/>
          <w:szCs w:val="20"/>
        </w:rPr>
        <w:t>r</w:t>
      </w:r>
      <w:r w:rsidRPr="000458F6">
        <w:rPr>
          <w:rFonts w:ascii="HelveticaNeueLT Pro 45 Lt" w:hAnsi="HelveticaNeueLT Pro 45 Lt"/>
          <w:color w:val="555555"/>
          <w:sz w:val="20"/>
          <w:szCs w:val="20"/>
        </w:rPr>
        <w:t>ren. Maten ä</w:t>
      </w:r>
      <w:r w:rsidRPr="000458F6">
        <w:rPr>
          <w:rFonts w:ascii="Arial" w:hAnsi="Arial" w:cs="Arial"/>
          <w:color w:val="555555"/>
          <w:sz w:val="20"/>
          <w:szCs w:val="20"/>
        </w:rPr>
        <w:t>r</w:t>
      </w:r>
      <w:r w:rsidRPr="000458F6">
        <w:rPr>
          <w:rFonts w:ascii="HelveticaNeueLT Pro 45 Lt" w:hAnsi="HelveticaNeueLT Pro 45 Lt"/>
          <w:color w:val="555555"/>
          <w:sz w:val="20"/>
          <w:szCs w:val="20"/>
        </w:rPr>
        <w:t xml:space="preserve"> tillagad frå</w:t>
      </w:r>
      <w:r w:rsidRPr="000458F6">
        <w:rPr>
          <w:rFonts w:ascii="Arial" w:hAnsi="Arial" w:cs="Arial"/>
          <w:color w:val="555555"/>
          <w:sz w:val="20"/>
          <w:szCs w:val="20"/>
        </w:rPr>
        <w:t>n</w:t>
      </w:r>
      <w:r w:rsidRPr="000458F6">
        <w:rPr>
          <w:rFonts w:ascii="HelveticaNeueLT Pro 45 Lt" w:hAnsi="HelveticaNeueLT Pro 45 Lt"/>
          <w:color w:val="555555"/>
          <w:sz w:val="20"/>
          <w:szCs w:val="20"/>
        </w:rPr>
        <w:t xml:space="preserve"> grunden och fö</w:t>
      </w:r>
      <w:r w:rsidRPr="000458F6">
        <w:rPr>
          <w:rFonts w:ascii="Arial" w:hAnsi="Arial" w:cs="Arial"/>
          <w:color w:val="555555"/>
          <w:sz w:val="20"/>
          <w:szCs w:val="20"/>
        </w:rPr>
        <w:t>r</w:t>
      </w:r>
      <w:r w:rsidRPr="000458F6">
        <w:rPr>
          <w:rFonts w:ascii="HelveticaNeueLT Pro 45 Lt" w:hAnsi="HelveticaNeueLT Pro 45 Lt"/>
          <w:color w:val="555555"/>
          <w:sz w:val="20"/>
          <w:szCs w:val="20"/>
        </w:rPr>
        <w:t>beredd s</w:t>
      </w:r>
      <w:r>
        <w:rPr>
          <w:rFonts w:ascii="HelveticaNeueLT Pro 45 Lt" w:hAnsi="HelveticaNeueLT Pro 45 Lt"/>
          <w:color w:val="555555"/>
          <w:sz w:val="20"/>
          <w:szCs w:val="20"/>
        </w:rPr>
        <w:t xml:space="preserve">å </w:t>
      </w:r>
      <w:r w:rsidRPr="000458F6">
        <w:rPr>
          <w:rFonts w:ascii="HelveticaNeueLT Pro 45 Lt" w:hAnsi="HelveticaNeueLT Pro 45 Lt"/>
          <w:color w:val="555555"/>
          <w:sz w:val="20"/>
          <w:szCs w:val="20"/>
        </w:rPr>
        <w:t>lå</w:t>
      </w:r>
      <w:r w:rsidRPr="000458F6">
        <w:rPr>
          <w:rFonts w:ascii="Arial" w:hAnsi="Arial" w:cs="Arial"/>
          <w:color w:val="555555"/>
          <w:sz w:val="20"/>
          <w:szCs w:val="20"/>
        </w:rPr>
        <w:t>n</w:t>
      </w:r>
      <w:r w:rsidRPr="000458F6">
        <w:rPr>
          <w:rFonts w:ascii="HelveticaNeueLT Pro 45 Lt" w:hAnsi="HelveticaNeueLT Pro 45 Lt"/>
          <w:color w:val="555555"/>
          <w:sz w:val="20"/>
          <w:szCs w:val="20"/>
        </w:rPr>
        <w:t>gt att det bara beh</w:t>
      </w:r>
      <w:r>
        <w:rPr>
          <w:rFonts w:ascii="HelveticaNeueLT Pro 45 Lt" w:hAnsi="HelveticaNeueLT Pro 45 Lt"/>
          <w:color w:val="555555"/>
          <w:sz w:val="20"/>
          <w:szCs w:val="20"/>
        </w:rPr>
        <w:t>ö</w:t>
      </w:r>
      <w:r w:rsidRPr="000458F6">
        <w:rPr>
          <w:rFonts w:ascii="HelveticaNeueLT Pro 45 Lt" w:hAnsi="HelveticaNeueLT Pro 45 Lt"/>
          <w:color w:val="555555"/>
          <w:sz w:val="20"/>
          <w:szCs w:val="20"/>
        </w:rPr>
        <w:t>vs 5-20 minuter aktiv tid i kö</w:t>
      </w:r>
      <w:r w:rsidRPr="000458F6">
        <w:rPr>
          <w:rFonts w:ascii="Arial" w:hAnsi="Arial" w:cs="Arial"/>
          <w:color w:val="555555"/>
          <w:sz w:val="20"/>
          <w:szCs w:val="20"/>
        </w:rPr>
        <w:t>k</w:t>
      </w:r>
      <w:r w:rsidRPr="000458F6">
        <w:rPr>
          <w:rFonts w:ascii="HelveticaNeueLT Pro 45 Lt" w:hAnsi="HelveticaNeueLT Pro 45 Lt"/>
          <w:color w:val="555555"/>
          <w:sz w:val="20"/>
          <w:szCs w:val="20"/>
        </w:rPr>
        <w:t>et, beroende p</w:t>
      </w:r>
      <w:r>
        <w:rPr>
          <w:rFonts w:ascii="HelveticaNeueLT Pro 45 Lt" w:hAnsi="HelveticaNeueLT Pro 45 Lt"/>
          <w:color w:val="555555"/>
          <w:sz w:val="20"/>
          <w:szCs w:val="20"/>
        </w:rPr>
        <w:t xml:space="preserve">å </w:t>
      </w:r>
      <w:r w:rsidRPr="000458F6">
        <w:rPr>
          <w:rFonts w:ascii="HelveticaNeueLT Pro 45 Lt" w:hAnsi="HelveticaNeueLT Pro 45 Lt"/>
          <w:color w:val="555555"/>
          <w:sz w:val="20"/>
          <w:szCs w:val="20"/>
        </w:rPr>
        <w:t>vilken meny du vä</w:t>
      </w:r>
      <w:r w:rsidRPr="000458F6">
        <w:rPr>
          <w:rFonts w:ascii="Arial" w:hAnsi="Arial" w:cs="Arial"/>
          <w:color w:val="555555"/>
          <w:sz w:val="20"/>
          <w:szCs w:val="20"/>
        </w:rPr>
        <w:t>l</w:t>
      </w:r>
      <w:r w:rsidRPr="000458F6">
        <w:rPr>
          <w:rFonts w:ascii="HelveticaNeueLT Pro 45 Lt" w:hAnsi="HelveticaNeueLT Pro 45 Lt"/>
          <w:color w:val="555555"/>
          <w:sz w:val="20"/>
          <w:szCs w:val="20"/>
        </w:rPr>
        <w:t>jer.</w:t>
      </w:r>
    </w:p>
    <w:p w14:paraId="27270945" w14:textId="450C2D43" w:rsidR="000458F6" w:rsidRPr="000458F6" w:rsidRDefault="000458F6" w:rsidP="000458F6">
      <w:pPr>
        <w:pStyle w:val="Normalwebb"/>
        <w:spacing w:before="0" w:beforeAutospacing="0" w:line="270" w:lineRule="atLeast"/>
        <w:rPr>
          <w:rFonts w:ascii="HelveticaNeueLT Pro 45 Lt" w:hAnsi="HelveticaNeueLT Pro 45 Lt"/>
          <w:color w:val="555555"/>
          <w:sz w:val="20"/>
          <w:szCs w:val="20"/>
        </w:rPr>
      </w:pPr>
      <w:r w:rsidRPr="000458F6">
        <w:rPr>
          <w:rFonts w:ascii="HelveticaNeueLT Pro 45 Lt" w:hAnsi="HelveticaNeueLT Pro 45 Lt"/>
          <w:color w:val="555555"/>
          <w:sz w:val="20"/>
          <w:szCs w:val="20"/>
        </w:rPr>
        <w:t>Matkomfort ger dig nä</w:t>
      </w:r>
      <w:r w:rsidRPr="000458F6">
        <w:rPr>
          <w:rFonts w:ascii="Arial" w:hAnsi="Arial" w:cs="Arial"/>
          <w:color w:val="555555"/>
          <w:sz w:val="20"/>
          <w:szCs w:val="20"/>
        </w:rPr>
        <w:t>r</w:t>
      </w:r>
      <w:r w:rsidRPr="000458F6">
        <w:rPr>
          <w:rFonts w:ascii="HelveticaNeueLT Pro 45 Lt" w:hAnsi="HelveticaNeueLT Pro 45 Lt"/>
          <w:color w:val="555555"/>
          <w:sz w:val="20"/>
          <w:szCs w:val="20"/>
        </w:rPr>
        <w:t>ingsriktiga, goda och vä</w:t>
      </w:r>
      <w:r w:rsidRPr="000458F6">
        <w:rPr>
          <w:rFonts w:ascii="Arial" w:hAnsi="Arial" w:cs="Arial"/>
          <w:color w:val="555555"/>
          <w:sz w:val="20"/>
          <w:szCs w:val="20"/>
        </w:rPr>
        <w:t>l</w:t>
      </w:r>
      <w:r w:rsidRPr="000458F6">
        <w:rPr>
          <w:rFonts w:ascii="HelveticaNeueLT Pro 45 Lt" w:hAnsi="HelveticaNeueLT Pro 45 Lt"/>
          <w:color w:val="555555"/>
          <w:sz w:val="20"/>
          <w:szCs w:val="20"/>
        </w:rPr>
        <w:t>lagade middagar varje vecka med lä</w:t>
      </w:r>
      <w:r w:rsidRPr="000458F6">
        <w:rPr>
          <w:rFonts w:ascii="Arial" w:hAnsi="Arial" w:cs="Arial"/>
          <w:color w:val="555555"/>
          <w:sz w:val="20"/>
          <w:szCs w:val="20"/>
        </w:rPr>
        <w:t>t</w:t>
      </w:r>
      <w:r w:rsidRPr="000458F6">
        <w:rPr>
          <w:rFonts w:ascii="HelveticaNeueLT Pro 45 Lt" w:hAnsi="HelveticaNeueLT Pro 45 Lt"/>
          <w:color w:val="555555"/>
          <w:sz w:val="20"/>
          <w:szCs w:val="20"/>
        </w:rPr>
        <w:t>tlagad mat fö</w:t>
      </w:r>
      <w:r w:rsidRPr="000458F6">
        <w:rPr>
          <w:rFonts w:ascii="Arial" w:hAnsi="Arial" w:cs="Arial"/>
          <w:color w:val="555555"/>
          <w:sz w:val="20"/>
          <w:szCs w:val="20"/>
        </w:rPr>
        <w:t>r</w:t>
      </w:r>
      <w:r w:rsidRPr="000458F6">
        <w:rPr>
          <w:rFonts w:ascii="HelveticaNeueLT Pro 45 Lt" w:hAnsi="HelveticaNeueLT Pro 45 Lt"/>
          <w:color w:val="555555"/>
          <w:sz w:val="20"/>
          <w:szCs w:val="20"/>
        </w:rPr>
        <w:t xml:space="preserve"> vardagskvä</w:t>
      </w:r>
      <w:r w:rsidRPr="000458F6">
        <w:rPr>
          <w:rFonts w:ascii="Arial" w:hAnsi="Arial" w:cs="Arial"/>
          <w:color w:val="555555"/>
          <w:sz w:val="20"/>
          <w:szCs w:val="20"/>
        </w:rPr>
        <w:t>l</w:t>
      </w:r>
      <w:r w:rsidRPr="000458F6">
        <w:rPr>
          <w:rFonts w:ascii="HelveticaNeueLT Pro 45 Lt" w:hAnsi="HelveticaNeueLT Pro 45 Lt"/>
          <w:color w:val="555555"/>
          <w:sz w:val="20"/>
          <w:szCs w:val="20"/>
        </w:rPr>
        <w:t>lar d</w:t>
      </w:r>
      <w:r>
        <w:rPr>
          <w:rFonts w:ascii="HelveticaNeueLT Pro 45 Lt" w:hAnsi="HelveticaNeueLT Pro 45 Lt"/>
          <w:color w:val="555555"/>
          <w:sz w:val="20"/>
          <w:szCs w:val="20"/>
        </w:rPr>
        <w:t xml:space="preserve">å </w:t>
      </w:r>
      <w:r w:rsidRPr="000458F6">
        <w:rPr>
          <w:rFonts w:ascii="HelveticaNeueLT Pro 45 Lt" w:hAnsi="HelveticaNeueLT Pro 45 Lt"/>
          <w:color w:val="555555"/>
          <w:sz w:val="20"/>
          <w:szCs w:val="20"/>
        </w:rPr>
        <w:t>man varken har tid eller lust att planera, handla och laga en stor middag frå</w:t>
      </w:r>
      <w:r w:rsidRPr="000458F6">
        <w:rPr>
          <w:rFonts w:ascii="Arial" w:hAnsi="Arial" w:cs="Arial"/>
          <w:color w:val="555555"/>
          <w:sz w:val="20"/>
          <w:szCs w:val="20"/>
        </w:rPr>
        <w:t>n</w:t>
      </w:r>
      <w:r w:rsidRPr="000458F6">
        <w:rPr>
          <w:rFonts w:ascii="HelveticaNeueLT Pro 45 Lt" w:hAnsi="HelveticaNeueLT Pro 45 Lt"/>
          <w:color w:val="555555"/>
          <w:sz w:val="20"/>
          <w:szCs w:val="20"/>
        </w:rPr>
        <w:t xml:space="preserve"> grunden. Varje hushå</w:t>
      </w:r>
      <w:r w:rsidRPr="000458F6">
        <w:rPr>
          <w:rFonts w:ascii="Arial" w:hAnsi="Arial" w:cs="Arial"/>
          <w:color w:val="555555"/>
          <w:sz w:val="20"/>
          <w:szCs w:val="20"/>
        </w:rPr>
        <w:t>l</w:t>
      </w:r>
      <w:r w:rsidRPr="000458F6">
        <w:rPr>
          <w:rFonts w:ascii="HelveticaNeueLT Pro 45 Lt" w:hAnsi="HelveticaNeueLT Pro 45 Lt"/>
          <w:color w:val="555555"/>
          <w:sz w:val="20"/>
          <w:szCs w:val="20"/>
        </w:rPr>
        <w:t>l kan bestä</w:t>
      </w:r>
      <w:r w:rsidRPr="000458F6">
        <w:rPr>
          <w:rFonts w:ascii="Arial" w:hAnsi="Arial" w:cs="Arial"/>
          <w:color w:val="555555"/>
          <w:sz w:val="20"/>
          <w:szCs w:val="20"/>
        </w:rPr>
        <w:t>m</w:t>
      </w:r>
      <w:r w:rsidRPr="000458F6">
        <w:rPr>
          <w:rFonts w:ascii="HelveticaNeueLT Pro 45 Lt" w:hAnsi="HelveticaNeueLT Pro 45 Lt"/>
          <w:color w:val="555555"/>
          <w:sz w:val="20"/>
          <w:szCs w:val="20"/>
        </w:rPr>
        <w:t>ma exakt hur må</w:t>
      </w:r>
      <w:r w:rsidRPr="000458F6">
        <w:rPr>
          <w:rFonts w:ascii="Arial" w:hAnsi="Arial" w:cs="Arial"/>
          <w:color w:val="555555"/>
          <w:sz w:val="20"/>
          <w:szCs w:val="20"/>
        </w:rPr>
        <w:t>n</w:t>
      </w:r>
      <w:r w:rsidRPr="000458F6">
        <w:rPr>
          <w:rFonts w:ascii="HelveticaNeueLT Pro 45 Lt" w:hAnsi="HelveticaNeueLT Pro 45 Lt"/>
          <w:color w:val="555555"/>
          <w:sz w:val="20"/>
          <w:szCs w:val="20"/>
        </w:rPr>
        <w:t>ga portioner man behö</w:t>
      </w:r>
      <w:r w:rsidRPr="000458F6">
        <w:rPr>
          <w:rFonts w:ascii="Arial" w:hAnsi="Arial" w:cs="Arial"/>
          <w:color w:val="555555"/>
          <w:sz w:val="20"/>
          <w:szCs w:val="20"/>
        </w:rPr>
        <w:t>v</w:t>
      </w:r>
      <w:r w:rsidRPr="000458F6">
        <w:rPr>
          <w:rFonts w:ascii="HelveticaNeueLT Pro 45 Lt" w:hAnsi="HelveticaNeueLT Pro 45 Lt"/>
          <w:color w:val="555555"/>
          <w:sz w:val="20"/>
          <w:szCs w:val="20"/>
        </w:rPr>
        <w:t>er.</w:t>
      </w:r>
    </w:p>
    <w:p w14:paraId="286649B5" w14:textId="1599BE57" w:rsidR="000458F6" w:rsidRPr="000458F6" w:rsidRDefault="000458F6" w:rsidP="000458F6">
      <w:pPr>
        <w:pStyle w:val="Normalwebb"/>
        <w:spacing w:before="0" w:beforeAutospacing="0" w:line="270" w:lineRule="atLeast"/>
        <w:rPr>
          <w:rFonts w:ascii="HelveticaNeueLT Pro 45 Lt" w:hAnsi="HelveticaNeueLT Pro 45 Lt"/>
          <w:color w:val="555555"/>
          <w:sz w:val="20"/>
          <w:szCs w:val="20"/>
        </w:rPr>
      </w:pPr>
      <w:r w:rsidRPr="000458F6">
        <w:rPr>
          <w:rFonts w:ascii="HelveticaNeueLT Pro 45 Lt" w:hAnsi="HelveticaNeueLT Pro 45 Lt"/>
          <w:color w:val="555555"/>
          <w:sz w:val="20"/>
          <w:szCs w:val="20"/>
        </w:rPr>
        <w:t>Matkomfort startades 2008 och har i dag cirka 2 500 abonnenter i Storstockholmsområ</w:t>
      </w:r>
      <w:r w:rsidRPr="000458F6">
        <w:rPr>
          <w:rFonts w:ascii="Arial" w:hAnsi="Arial" w:cs="Arial"/>
          <w:color w:val="555555"/>
          <w:sz w:val="20"/>
          <w:szCs w:val="20"/>
        </w:rPr>
        <w:t>d</w:t>
      </w:r>
      <w:r w:rsidRPr="000458F6">
        <w:rPr>
          <w:rFonts w:ascii="HelveticaNeueLT Pro 45 Lt" w:hAnsi="HelveticaNeueLT Pro 45 Lt"/>
          <w:color w:val="555555"/>
          <w:sz w:val="20"/>
          <w:szCs w:val="20"/>
        </w:rPr>
        <w:t>et + Uppsala med omnejd. Varje vecka lagas ca 18.000 portioner mat.</w:t>
      </w:r>
      <w:r>
        <w:rPr>
          <w:rFonts w:ascii="HelveticaNeueLT Pro 45 Lt" w:hAnsi="HelveticaNeueLT Pro 45 Lt"/>
          <w:color w:val="555555"/>
          <w:sz w:val="20"/>
          <w:szCs w:val="20"/>
        </w:rPr>
        <w:br/>
      </w:r>
      <w:r w:rsidRPr="000458F6">
        <w:rPr>
          <w:rFonts w:ascii="HelveticaNeueLT Pro 45 Lt" w:hAnsi="HelveticaNeueLT Pro 45 Lt"/>
          <w:color w:val="555555"/>
          <w:sz w:val="20"/>
          <w:szCs w:val="20"/>
        </w:rPr>
        <w:t>L</w:t>
      </w:r>
      <w:r>
        <w:rPr>
          <w:rFonts w:ascii="HelveticaNeueLT Pro 45 Lt" w:hAnsi="HelveticaNeueLT Pro 45 Lt"/>
          <w:color w:val="555555"/>
          <w:sz w:val="20"/>
          <w:szCs w:val="20"/>
        </w:rPr>
        <w:t>äs</w:t>
      </w:r>
      <w:r w:rsidRPr="000458F6">
        <w:rPr>
          <w:rFonts w:ascii="HelveticaNeueLT Pro 45 Lt" w:hAnsi="HelveticaNeueLT Pro 45 Lt"/>
          <w:color w:val="555555"/>
          <w:sz w:val="20"/>
          <w:szCs w:val="20"/>
        </w:rPr>
        <w:t xml:space="preserve"> mer på </w:t>
      </w:r>
      <w:hyperlink r:id="rId7" w:tgtFrame="_blank" w:history="1">
        <w:r w:rsidRPr="000458F6">
          <w:rPr>
            <w:rStyle w:val="Hyperlnk"/>
            <w:rFonts w:ascii="HelveticaNeueLT Pro 45 Lt" w:hAnsi="HelveticaNeueLT Pro 45 Lt"/>
            <w:sz w:val="20"/>
            <w:szCs w:val="20"/>
          </w:rPr>
          <w:t>matkomfort.se</w:t>
        </w:r>
      </w:hyperlink>
    </w:p>
    <w:p w14:paraId="7D9F17DE" w14:textId="77777777" w:rsidR="000458F6" w:rsidRDefault="000458F6" w:rsidP="000458F6">
      <w:pPr>
        <w:pStyle w:val="Normalwebb"/>
        <w:spacing w:before="0" w:beforeAutospacing="0" w:line="270" w:lineRule="atLeast"/>
        <w:rPr>
          <w:rFonts w:ascii="HelveticaNeueLT Pro 45 Lt" w:hAnsi="HelveticaNeueLT Pro 45 Lt"/>
          <w:color w:val="555555"/>
          <w:sz w:val="20"/>
          <w:szCs w:val="20"/>
        </w:rPr>
      </w:pPr>
      <w:r w:rsidRPr="001E2FD0">
        <w:rPr>
          <w:rStyle w:val="Stark"/>
          <w:rFonts w:ascii="HelveticaNeueLT Pro 45 Lt" w:hAnsi="HelveticaNeueLT Pro 45 Lt"/>
          <w:sz w:val="20"/>
          <w:szCs w:val="20"/>
        </w:rPr>
        <w:t>Om Seniorglädje</w:t>
      </w:r>
      <w:r>
        <w:rPr>
          <w:rStyle w:val="Stark"/>
          <w:rFonts w:ascii="HelveticaNeueLT Pro 45 Lt" w:hAnsi="HelveticaNeueLT Pro 45 Lt"/>
          <w:color w:val="555555"/>
          <w:sz w:val="20"/>
          <w:szCs w:val="20"/>
        </w:rPr>
        <w:br/>
      </w:r>
      <w:r w:rsidRPr="000458F6">
        <w:rPr>
          <w:rFonts w:ascii="HelveticaNeueLT Pro 45 Lt" w:hAnsi="HelveticaNeueLT Pro 45 Lt"/>
          <w:color w:val="555555"/>
          <w:sz w:val="20"/>
          <w:szCs w:val="20"/>
        </w:rPr>
        <w:t xml:space="preserve">Seniorglädje grundades 2016 av systrarna Cecilia Sidmalm och Susanne Sidmalm. Genom egna erfarenheter av omsorg om deras mamma insåg de att det behövdes ett alternativ eller ett komplement till hemtjänsten. Med sina anställda seniorvänner erbjuder man skräddarsydda besök i hemmet, det är alltid samma person som kommer på besök och den äldre och dennes anhöriga är med i matchningen av seniorvän. </w:t>
      </w:r>
    </w:p>
    <w:p w14:paraId="4942DDC9" w14:textId="4627BD89" w:rsidR="007666C0" w:rsidRPr="000458F6" w:rsidRDefault="000458F6" w:rsidP="000458F6">
      <w:pPr>
        <w:pStyle w:val="Normalwebb"/>
        <w:spacing w:before="0" w:beforeAutospacing="0" w:line="270" w:lineRule="atLeast"/>
        <w:rPr>
          <w:rFonts w:ascii="HelveticaNeueLT Pro 45 Lt" w:hAnsi="HelveticaNeueLT Pro 45 Lt"/>
          <w:color w:val="555555"/>
          <w:sz w:val="20"/>
          <w:szCs w:val="20"/>
        </w:rPr>
      </w:pPr>
      <w:r w:rsidRPr="000458F6">
        <w:rPr>
          <w:rFonts w:ascii="HelveticaNeueLT Pro 45 Lt" w:hAnsi="HelveticaNeueLT Pro 45 Lt"/>
          <w:color w:val="555555"/>
          <w:sz w:val="20"/>
          <w:szCs w:val="20"/>
        </w:rPr>
        <w:t>Tjänster som erbjuds är bland annat promenadsällskap, högläsning, hjälp att handla, matlagning, ledsagning till läkarbesök, hjälp med städ och tvätt. Seniorglädjes seniorvänner är pigga pensionärer som önskar ett meningsfullt extrajobb.</w:t>
      </w:r>
      <w:r>
        <w:rPr>
          <w:rFonts w:ascii="HelveticaNeueLT Pro 45 Lt" w:hAnsi="HelveticaNeueLT Pro 45 Lt"/>
          <w:color w:val="555555"/>
          <w:sz w:val="20"/>
          <w:szCs w:val="20"/>
        </w:rPr>
        <w:br/>
      </w:r>
      <w:r w:rsidRPr="000458F6">
        <w:rPr>
          <w:rFonts w:ascii="HelveticaNeueLT Pro 45 Lt" w:hAnsi="HelveticaNeueLT Pro 45 Lt"/>
          <w:color w:val="555555"/>
          <w:sz w:val="20"/>
          <w:szCs w:val="20"/>
        </w:rPr>
        <w:t>Läs mer på </w:t>
      </w:r>
      <w:hyperlink r:id="rId8" w:tgtFrame="_blank" w:history="1">
        <w:r w:rsidRPr="000458F6">
          <w:rPr>
            <w:rStyle w:val="Hyperlnk"/>
            <w:rFonts w:ascii="HelveticaNeueLT Pro 45 Lt" w:hAnsi="HelveticaNeueLT Pro 45 Lt"/>
            <w:sz w:val="20"/>
            <w:szCs w:val="20"/>
          </w:rPr>
          <w:t>seniorgladje.se</w:t>
        </w:r>
      </w:hyperlink>
    </w:p>
    <w:sectPr w:rsidR="007666C0" w:rsidRPr="000458F6" w:rsidSect="00EB716B">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NeueLT Pro 45 Lt">
    <w:panose1 w:val="020B0403020202020204"/>
    <w:charset w:val="00"/>
    <w:family w:val="swiss"/>
    <w:notTrueType/>
    <w:pitch w:val="variable"/>
    <w:sig w:usb0="800000AF" w:usb1="5000204A" w:usb2="00000000" w:usb3="00000000" w:csb0="0000009B" w:csb1="00000000"/>
  </w:font>
  <w:font w:name="TrebuchetMS-Italic">
    <w:altName w:val="Calibri"/>
    <w:panose1 w:val="00000000000000000000"/>
    <w:charset w:val="00"/>
    <w:family w:val="swiss"/>
    <w:notTrueType/>
    <w:pitch w:val="default"/>
    <w:sig w:usb0="00000003" w:usb1="00000000" w:usb2="00000000" w:usb3="00000000" w:csb0="00000001" w:csb1="00000000"/>
  </w:font>
  <w:font w:name="TrebuchetMS">
    <w:altName w:val="Calibri"/>
    <w:panose1 w:val="00000000000000000000"/>
    <w:charset w:val="00"/>
    <w:family w:val="swiss"/>
    <w:notTrueType/>
    <w:pitch w:val="default"/>
    <w:sig w:usb0="00000003" w:usb1="00000000" w:usb2="00000000" w:usb3="00000000" w:csb0="00000001" w:csb1="00000000"/>
  </w:font>
  <w:font w:name="Bitstream Charter">
    <w:panose1 w:val="00000000000000000000"/>
    <w:charset w:val="00"/>
    <w:family w:val="modern"/>
    <w:notTrueType/>
    <w:pitch w:val="variable"/>
    <w:sig w:usb0="8000002F" w:usb1="4000004A" w:usb2="00000000" w:usb3="00000000" w:csb0="00000111" w:csb1="00000000"/>
  </w:font>
  <w:font w:name="TrebuchetMS-Bold">
    <w:altName w:val="Calibri"/>
    <w:panose1 w:val="00000000000000000000"/>
    <w:charset w:val="00"/>
    <w:family w:val="swiss"/>
    <w:notTrueType/>
    <w:pitch w:val="default"/>
    <w:sig w:usb0="00000003" w:usb1="00000000" w:usb2="00000000" w:usb3="00000000" w:csb0="00000001" w:csb1="00000000"/>
  </w:font>
  <w:font w:name="&amp;quot">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6C0"/>
    <w:rsid w:val="000458F6"/>
    <w:rsid w:val="001E2FD0"/>
    <w:rsid w:val="005C1876"/>
    <w:rsid w:val="00603A5E"/>
    <w:rsid w:val="007666C0"/>
    <w:rsid w:val="00EB71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CBB35"/>
  <w15:chartTrackingRefBased/>
  <w15:docId w15:val="{627478B5-31D1-4B8B-BC71-DE81A5373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6C0"/>
    <w:pPr>
      <w:spacing w:after="0" w:line="240" w:lineRule="auto"/>
    </w:pPr>
    <w:rPr>
      <w:rFonts w:ascii="Calibri" w:hAnsi="Calibri" w:cs="Calibri"/>
      <w:lang w:eastAsia="sv-SE"/>
    </w:rPr>
  </w:style>
  <w:style w:type="paragraph" w:styleId="Rubrik1">
    <w:name w:val="heading 1"/>
    <w:basedOn w:val="Normal"/>
    <w:link w:val="Rubrik1Char"/>
    <w:uiPriority w:val="9"/>
    <w:qFormat/>
    <w:rsid w:val="007666C0"/>
    <w:pPr>
      <w:keepNext/>
      <w:spacing w:before="240"/>
      <w:outlineLvl w:val="0"/>
    </w:pPr>
    <w:rPr>
      <w:rFonts w:ascii="Calibri Light" w:hAnsi="Calibri Light"/>
      <w:color w:val="2F5496"/>
      <w:kern w:val="36"/>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666C0"/>
    <w:rPr>
      <w:rFonts w:ascii="Calibri Light" w:hAnsi="Calibri Light" w:cs="Calibri"/>
      <w:color w:val="2F5496"/>
      <w:kern w:val="36"/>
      <w:sz w:val="32"/>
      <w:szCs w:val="32"/>
      <w:lang w:eastAsia="sv-SE"/>
    </w:rPr>
  </w:style>
  <w:style w:type="character" w:styleId="Hyperlnk">
    <w:name w:val="Hyperlink"/>
    <w:basedOn w:val="Standardstycketeckensnitt"/>
    <w:uiPriority w:val="99"/>
    <w:unhideWhenUsed/>
    <w:rsid w:val="007666C0"/>
    <w:rPr>
      <w:color w:val="0000FF"/>
      <w:u w:val="single"/>
    </w:rPr>
  </w:style>
  <w:style w:type="paragraph" w:styleId="Normalwebb">
    <w:name w:val="Normal (Web)"/>
    <w:basedOn w:val="Normal"/>
    <w:uiPriority w:val="99"/>
    <w:unhideWhenUsed/>
    <w:rsid w:val="007666C0"/>
    <w:pPr>
      <w:spacing w:before="100" w:beforeAutospacing="1" w:after="100" w:afterAutospacing="1"/>
    </w:pPr>
  </w:style>
  <w:style w:type="character" w:styleId="Stark">
    <w:name w:val="Strong"/>
    <w:basedOn w:val="Standardstycketeckensnitt"/>
    <w:uiPriority w:val="22"/>
    <w:qFormat/>
    <w:rsid w:val="000458F6"/>
    <w:rPr>
      <w:b/>
      <w:bCs/>
    </w:rPr>
  </w:style>
  <w:style w:type="character" w:styleId="Olstomnmnande">
    <w:name w:val="Unresolved Mention"/>
    <w:basedOn w:val="Standardstycketeckensnitt"/>
    <w:uiPriority w:val="99"/>
    <w:semiHidden/>
    <w:unhideWhenUsed/>
    <w:rsid w:val="001E2F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6807943">
      <w:bodyDiv w:val="1"/>
      <w:marLeft w:val="0"/>
      <w:marRight w:val="0"/>
      <w:marTop w:val="0"/>
      <w:marBottom w:val="0"/>
      <w:divBdr>
        <w:top w:val="none" w:sz="0" w:space="0" w:color="auto"/>
        <w:left w:val="none" w:sz="0" w:space="0" w:color="auto"/>
        <w:bottom w:val="none" w:sz="0" w:space="0" w:color="auto"/>
        <w:right w:val="none" w:sz="0" w:space="0" w:color="auto"/>
      </w:divBdr>
    </w:div>
    <w:div w:id="126946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iorgladje.se/" TargetMode="External"/><Relationship Id="rId3" Type="http://schemas.openxmlformats.org/officeDocument/2006/relationships/webSettings" Target="webSettings.xml"/><Relationship Id="rId7" Type="http://schemas.openxmlformats.org/officeDocument/2006/relationships/hyperlink" Target="https://www.matkomfort.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ecilia@seniorgladje.se" TargetMode="External"/><Relationship Id="rId5" Type="http://schemas.openxmlformats.org/officeDocument/2006/relationships/hyperlink" Target="mailto:henrik@matkomfort.se" TargetMode="External"/><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732</Words>
  <Characters>3881</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Marie-Fe Edwardsson</dc:creator>
  <cp:keywords/>
  <dc:description/>
  <cp:lastModifiedBy>Marie-Fe Edwardsson</cp:lastModifiedBy>
  <cp:revision>5</cp:revision>
  <cp:lastPrinted>2019-11-20T09:29:00Z</cp:lastPrinted>
  <dcterms:created xsi:type="dcterms:W3CDTF">2019-11-19T10:16:00Z</dcterms:created>
  <dcterms:modified xsi:type="dcterms:W3CDTF">2019-11-20T09:29:00Z</dcterms:modified>
</cp:coreProperties>
</file>