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042C760F">
            <wp:simplePos x="0" y="0"/>
            <wp:positionH relativeFrom="column">
              <wp:posOffset>-33655</wp:posOffset>
            </wp:positionH>
            <wp:positionV relativeFrom="paragraph">
              <wp:posOffset>-591185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A041" w14:textId="17CB4EFB" w:rsidR="009841EB" w:rsidRDefault="0081419D" w:rsidP="009841EB">
      <w:pPr>
        <w:tabs>
          <w:tab w:val="left" w:pos="603"/>
        </w:tabs>
        <w:rPr>
          <w:rFonts w:ascii="Verdana" w:hAnsi="Verdana"/>
        </w:rPr>
      </w:pPr>
      <w:r w:rsidRPr="0024477D">
        <w:rPr>
          <w:rFonts w:ascii="Verdana" w:hAnsi="Verdana"/>
        </w:rPr>
        <w:t xml:space="preserve">         </w:t>
      </w:r>
    </w:p>
    <w:p w14:paraId="33D8B3FD" w14:textId="59322350" w:rsidR="00294891" w:rsidRPr="00F35F16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AC0E7A" w:rsidRPr="00F35F16">
        <w:rPr>
          <w:rFonts w:ascii="Adobe Garamond Pro" w:hAnsi="Adobe Garamond Pro"/>
        </w:rPr>
        <w:t>5</w:t>
      </w:r>
      <w:r w:rsidR="00323A60" w:rsidRPr="00F35F16">
        <w:rPr>
          <w:rFonts w:ascii="Adobe Garamond Pro" w:hAnsi="Adobe Garamond Pro"/>
        </w:rPr>
        <w:t>-</w:t>
      </w:r>
      <w:r w:rsidR="00603EFF">
        <w:rPr>
          <w:rFonts w:ascii="Adobe Garamond Pro" w:hAnsi="Adobe Garamond Pro"/>
        </w:rPr>
        <w:t>1</w:t>
      </w:r>
      <w:r w:rsidR="007946ED">
        <w:rPr>
          <w:rFonts w:ascii="Adobe Garamond Pro" w:hAnsi="Adobe Garamond Pro"/>
        </w:rPr>
        <w:t>2</w:t>
      </w:r>
      <w:r w:rsidR="00001109" w:rsidRPr="00F35F16">
        <w:rPr>
          <w:rFonts w:ascii="Adobe Garamond Pro" w:hAnsi="Adobe Garamond Pro"/>
        </w:rPr>
        <w:t>-</w:t>
      </w:r>
      <w:r w:rsidR="00EB2B10">
        <w:rPr>
          <w:rFonts w:ascii="Adobe Garamond Pro" w:hAnsi="Adobe Garamond Pro"/>
        </w:rPr>
        <w:t>0</w:t>
      </w:r>
      <w:r w:rsidR="00897963">
        <w:rPr>
          <w:rFonts w:ascii="Adobe Garamond Pro" w:hAnsi="Adobe Garamond Pro"/>
        </w:rPr>
        <w:t>8</w:t>
      </w:r>
    </w:p>
    <w:p w14:paraId="1B7DAF7A" w14:textId="2506E4B9" w:rsidR="00603EFF" w:rsidRPr="00897963" w:rsidRDefault="00897963" w:rsidP="00E22392">
      <w:pPr>
        <w:rPr>
          <w:rFonts w:ascii="AlternateGotNo2D" w:hAnsi="AlternateGotNo2D" w:cs="AlternateGothic-NoThree"/>
          <w:color w:val="096D2D"/>
          <w:sz w:val="128"/>
          <w:szCs w:val="128"/>
          <w:vertAlign w:val="subscript"/>
        </w:rPr>
      </w:pPr>
      <w:r w:rsidRPr="00897963">
        <w:rPr>
          <w:rFonts w:ascii="AlternateGotNo2D" w:hAnsi="AlternateGotNo2D" w:cs="AlternateGothic-NoThree"/>
          <w:color w:val="096D2D"/>
          <w:sz w:val="128"/>
          <w:szCs w:val="128"/>
          <w:vertAlign w:val="subscript"/>
        </w:rPr>
        <w:t xml:space="preserve">NOFX KLARA FÖR GRÖNANS STORA SCEN </w:t>
      </w:r>
    </w:p>
    <w:p w14:paraId="403A0A20" w14:textId="7829BC2F" w:rsidR="00897963" w:rsidRDefault="00031B8D" w:rsidP="00897963">
      <w:pPr>
        <w:autoSpaceDE w:val="0"/>
        <w:autoSpaceDN w:val="0"/>
        <w:rPr>
          <w:rFonts w:ascii="Adobe Garamond Pro" w:hAnsi="Adobe Garamond Pro" w:cs="Arial"/>
          <w:noProof/>
        </w:rPr>
      </w:pPr>
      <w:r>
        <w:rPr>
          <w:rFonts w:ascii="Adobe Garamond Pro" w:hAnsi="Adobe Garamond Pro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63E38D25" wp14:editId="00B01539">
            <wp:simplePos x="0" y="0"/>
            <wp:positionH relativeFrom="column">
              <wp:posOffset>4445</wp:posOffset>
            </wp:positionH>
            <wp:positionV relativeFrom="paragraph">
              <wp:posOffset>570865</wp:posOffset>
            </wp:positionV>
            <wp:extent cx="5610225" cy="3362325"/>
            <wp:effectExtent l="19050" t="19050" r="28575" b="28575"/>
            <wp:wrapTight wrapText="bothSides">
              <wp:wrapPolygon edited="0">
                <wp:start x="-73" y="-122"/>
                <wp:lineTo x="-73" y="21661"/>
                <wp:lineTo x="21637" y="21661"/>
                <wp:lineTo x="21637" y="-122"/>
                <wp:lineTo x="-73" y="-122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fx_katie_hovland_high_res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" b="5729"/>
                    <a:stretch/>
                  </pic:blipFill>
                  <pic:spPr bwMode="auto"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963" w:rsidRPr="00897963">
        <w:rPr>
          <w:rFonts w:ascii="Adobe Garamond Pro" w:hAnsi="Adobe Garamond Pro" w:cs="Arial"/>
          <w:b/>
          <w:noProof/>
        </w:rPr>
        <w:t xml:space="preserve">Det kultförklarade </w:t>
      </w:r>
      <w:r w:rsidR="00897963">
        <w:rPr>
          <w:rFonts w:ascii="Adobe Garamond Pro" w:hAnsi="Adobe Garamond Pro" w:cs="Arial"/>
          <w:b/>
          <w:noProof/>
        </w:rPr>
        <w:t>punkrockbandet från Los Angeles</w:t>
      </w:r>
      <w:r w:rsidR="00400454">
        <w:rPr>
          <w:rFonts w:ascii="Adobe Garamond Pro" w:hAnsi="Adobe Garamond Pro" w:cs="Arial"/>
          <w:b/>
          <w:noProof/>
        </w:rPr>
        <w:t>,</w:t>
      </w:r>
      <w:r w:rsidR="00897963" w:rsidRPr="00897963">
        <w:rPr>
          <w:rFonts w:ascii="Adobe Garamond Pro" w:hAnsi="Adobe Garamond Pro" w:cs="Arial"/>
          <w:b/>
          <w:noProof/>
        </w:rPr>
        <w:t xml:space="preserve"> </w:t>
      </w:r>
      <w:r w:rsidR="00EB29ED">
        <w:rPr>
          <w:rFonts w:ascii="Adobe Garamond Pro" w:hAnsi="Adobe Garamond Pro" w:cs="Arial"/>
          <w:b/>
          <w:noProof/>
        </w:rPr>
        <w:t>med sångaren Fat Mike i spetsen</w:t>
      </w:r>
      <w:r w:rsidR="00400454">
        <w:rPr>
          <w:rFonts w:ascii="Adobe Garamond Pro" w:hAnsi="Adobe Garamond Pro" w:cs="Arial"/>
          <w:b/>
          <w:noProof/>
        </w:rPr>
        <w:t>,</w:t>
      </w:r>
      <w:r w:rsidR="00EB29ED">
        <w:rPr>
          <w:rFonts w:ascii="Adobe Garamond Pro" w:hAnsi="Adobe Garamond Pro" w:cs="Arial"/>
          <w:b/>
          <w:noProof/>
        </w:rPr>
        <w:t xml:space="preserve"> gör sin</w:t>
      </w:r>
      <w:r w:rsidR="00D239EA">
        <w:rPr>
          <w:rFonts w:ascii="Adobe Garamond Pro" w:hAnsi="Adobe Garamond Pro" w:cs="Arial"/>
          <w:b/>
          <w:noProof/>
        </w:rPr>
        <w:t xml:space="preserve"> enda Sverigespelning i sommar när de den 16 juni kl. 20.00 kliver upp på Gröna Lunds Stora Scen för första gången.</w:t>
      </w:r>
      <w:bookmarkStart w:id="0" w:name="_GoBack"/>
      <w:bookmarkEnd w:id="0"/>
      <w:r w:rsidR="00D239EA">
        <w:rPr>
          <w:rFonts w:ascii="Adobe Garamond Pro" w:hAnsi="Adobe Garamond Pro" w:cs="Arial"/>
          <w:b/>
          <w:noProof/>
        </w:rPr>
        <w:br/>
      </w:r>
      <w:r w:rsidR="00897963">
        <w:rPr>
          <w:rFonts w:ascii="Adobe Garamond Pro" w:hAnsi="Adobe Garamond Pro" w:cs="Arial"/>
          <w:noProof/>
        </w:rPr>
        <w:t xml:space="preserve">NOFX har gjort musik tillsammans sedan 1983, men blev kända för </w:t>
      </w:r>
      <w:r w:rsidR="00515D4C">
        <w:rPr>
          <w:rFonts w:ascii="Adobe Garamond Pro" w:hAnsi="Adobe Garamond Pro" w:cs="Arial"/>
          <w:noProof/>
        </w:rPr>
        <w:t>den breda</w:t>
      </w:r>
      <w:r w:rsidR="00897963">
        <w:rPr>
          <w:rFonts w:ascii="Adobe Garamond Pro" w:hAnsi="Adobe Garamond Pro" w:cs="Arial"/>
          <w:noProof/>
        </w:rPr>
        <w:t xml:space="preserve"> publik</w:t>
      </w:r>
      <w:r w:rsidR="00515D4C">
        <w:rPr>
          <w:rFonts w:ascii="Adobe Garamond Pro" w:hAnsi="Adobe Garamond Pro" w:cs="Arial"/>
          <w:noProof/>
        </w:rPr>
        <w:t>en</w:t>
      </w:r>
      <w:r w:rsidR="00897963">
        <w:rPr>
          <w:rFonts w:ascii="Adobe Garamond Pro" w:hAnsi="Adobe Garamond Pro" w:cs="Arial"/>
          <w:noProof/>
        </w:rPr>
        <w:t xml:space="preserve"> under 90-talet när den stora punkvågen svepte fram. Bandet har setts som pionjärer för vad punkrocken står för och många andra musiker har följt i deras fotspår. Det som skiljer NOFX från </w:t>
      </w:r>
      <w:r w:rsidR="00EB29ED">
        <w:rPr>
          <w:rFonts w:ascii="Adobe Garamond Pro" w:hAnsi="Adobe Garamond Pro" w:cs="Arial"/>
          <w:noProof/>
        </w:rPr>
        <w:t xml:space="preserve">andra </w:t>
      </w:r>
      <w:r w:rsidR="00897963">
        <w:rPr>
          <w:rFonts w:ascii="Adobe Garamond Pro" w:hAnsi="Adobe Garamond Pro" w:cs="Arial"/>
          <w:noProof/>
        </w:rPr>
        <w:t xml:space="preserve">punkband är att de har släppt 12 studioalbum </w:t>
      </w:r>
      <w:r w:rsidR="00797778">
        <w:rPr>
          <w:rFonts w:ascii="Adobe Garamond Pro" w:hAnsi="Adobe Garamond Pro" w:cs="Arial"/>
          <w:noProof/>
        </w:rPr>
        <w:t>som</w:t>
      </w:r>
      <w:r w:rsidR="00897963">
        <w:rPr>
          <w:rFonts w:ascii="Adobe Garamond Pro" w:hAnsi="Adobe Garamond Pro" w:cs="Arial"/>
          <w:noProof/>
        </w:rPr>
        <w:t xml:space="preserve"> sålt</w:t>
      </w:r>
      <w:r w:rsidR="00797778">
        <w:rPr>
          <w:rFonts w:ascii="Adobe Garamond Pro" w:hAnsi="Adobe Garamond Pro" w:cs="Arial"/>
          <w:noProof/>
        </w:rPr>
        <w:t xml:space="preserve"> i</w:t>
      </w:r>
      <w:r w:rsidR="00897963">
        <w:rPr>
          <w:rFonts w:ascii="Adobe Garamond Pro" w:hAnsi="Adobe Garamond Pro" w:cs="Arial"/>
          <w:noProof/>
        </w:rPr>
        <w:t xml:space="preserve"> över 8 miljoner exemplar världen över</w:t>
      </w:r>
      <w:r w:rsidR="00EB29ED">
        <w:rPr>
          <w:rFonts w:ascii="Adobe Garamond Pro" w:hAnsi="Adobe Garamond Pro" w:cs="Arial"/>
          <w:noProof/>
        </w:rPr>
        <w:t xml:space="preserve"> </w:t>
      </w:r>
      <w:r w:rsidR="00EB29ED">
        <w:rPr>
          <w:rFonts w:ascii="Adobe Garamond Pro" w:hAnsi="Adobe Garamond Pro" w:cs="Arial"/>
          <w:noProof/>
        </w:rPr>
        <w:t xml:space="preserve">utan hjälp från stora skivbolag. </w:t>
      </w:r>
      <w:r w:rsidR="00EB29ED">
        <w:rPr>
          <w:rFonts w:ascii="Adobe Garamond Pro" w:hAnsi="Adobe Garamond Pro" w:cs="Arial"/>
          <w:noProof/>
        </w:rPr>
        <w:t>Deras</w:t>
      </w:r>
      <w:r w:rsidR="00897963">
        <w:rPr>
          <w:rFonts w:ascii="Adobe Garamond Pro" w:hAnsi="Adobe Garamond Pro" w:cs="Arial"/>
          <w:noProof/>
        </w:rPr>
        <w:t xml:space="preserve"> mest kända är </w:t>
      </w:r>
      <w:r w:rsidR="00EB29ED">
        <w:rPr>
          <w:rFonts w:ascii="Adobe Garamond Pro" w:hAnsi="Adobe Garamond Pro" w:cs="Arial"/>
          <w:noProof/>
        </w:rPr>
        <w:t xml:space="preserve">album är </w:t>
      </w:r>
      <w:r w:rsidR="00897963">
        <w:rPr>
          <w:rFonts w:ascii="Adobe Garamond Pro" w:hAnsi="Adobe Garamond Pro" w:cs="Arial"/>
          <w:noProof/>
        </w:rPr>
        <w:t>”Punk in Drublic</w:t>
      </w:r>
      <w:r w:rsidR="00EB29ED">
        <w:rPr>
          <w:rFonts w:ascii="Adobe Garamond Pro" w:hAnsi="Adobe Garamond Pro" w:cs="Arial"/>
          <w:noProof/>
        </w:rPr>
        <w:t>” från 1994 och de har även</w:t>
      </w:r>
      <w:r w:rsidR="00897963">
        <w:rPr>
          <w:rFonts w:ascii="Adobe Garamond Pro" w:hAnsi="Adobe Garamond Pro" w:cs="Arial"/>
          <w:noProof/>
        </w:rPr>
        <w:t xml:space="preserve"> en helt egenproducerad TV-show ”NOFX – Backstage Passport”.</w:t>
      </w:r>
      <w:r w:rsidR="00EB29ED">
        <w:rPr>
          <w:rFonts w:ascii="Adobe Garamond Pro" w:hAnsi="Adobe Garamond Pro" w:cs="Arial"/>
          <w:noProof/>
        </w:rPr>
        <w:t xml:space="preserve"> Den 16 juni </w:t>
      </w:r>
      <w:r w:rsidR="00797778">
        <w:rPr>
          <w:rFonts w:ascii="Adobe Garamond Pro" w:hAnsi="Adobe Garamond Pro" w:cs="Arial"/>
          <w:noProof/>
        </w:rPr>
        <w:t xml:space="preserve">kl. 20.00 </w:t>
      </w:r>
      <w:r w:rsidR="00EB29ED">
        <w:rPr>
          <w:rFonts w:ascii="Adobe Garamond Pro" w:hAnsi="Adobe Garamond Pro" w:cs="Arial"/>
          <w:noProof/>
        </w:rPr>
        <w:t xml:space="preserve">intar de </w:t>
      </w:r>
      <w:r w:rsidR="00797778">
        <w:rPr>
          <w:rFonts w:ascii="Adobe Garamond Pro" w:hAnsi="Adobe Garamond Pro" w:cs="Arial"/>
          <w:noProof/>
        </w:rPr>
        <w:t xml:space="preserve">Gröna Lunds </w:t>
      </w:r>
      <w:r w:rsidR="00EB29ED">
        <w:rPr>
          <w:rFonts w:ascii="Adobe Garamond Pro" w:hAnsi="Adobe Garamond Pro" w:cs="Arial"/>
          <w:noProof/>
        </w:rPr>
        <w:t>Stora Scen för första gången.</w:t>
      </w:r>
      <w:r w:rsidR="00897963">
        <w:rPr>
          <w:rFonts w:ascii="Adobe Garamond Pro" w:hAnsi="Adobe Garamond Pro" w:cs="Arial"/>
          <w:noProof/>
        </w:rPr>
        <w:t xml:space="preserve"> </w:t>
      </w:r>
    </w:p>
    <w:p w14:paraId="1E87187D" w14:textId="77777777" w:rsidR="00897963" w:rsidRDefault="00897963" w:rsidP="00154082">
      <w:pPr>
        <w:rPr>
          <w:rFonts w:ascii="Adobe Garamond Pro" w:hAnsi="Adobe Garamond Pro"/>
          <w:sz w:val="20"/>
          <w:szCs w:val="20"/>
        </w:rPr>
      </w:pPr>
    </w:p>
    <w:p w14:paraId="3FC33173" w14:textId="64B003F6" w:rsidR="00897963" w:rsidRPr="00897963" w:rsidRDefault="00897963" w:rsidP="00897963">
      <w:pPr>
        <w:autoSpaceDE w:val="0"/>
        <w:autoSpaceDN w:val="0"/>
        <w:rPr>
          <w:rFonts w:ascii="Adobe Garamond Pro" w:hAnsi="Adobe Garamond Pro" w:cs="Arial"/>
          <w:noProof/>
        </w:rPr>
      </w:pPr>
      <w:r>
        <w:rPr>
          <w:rFonts w:ascii="Adobe Garamond Pro" w:hAnsi="Adobe Garamond Pro"/>
        </w:rPr>
        <w:t xml:space="preserve">– </w:t>
      </w:r>
      <w:r w:rsidR="00031B8D">
        <w:rPr>
          <w:rFonts w:ascii="Adobe Garamond Pro" w:hAnsi="Adobe Garamond Pro"/>
        </w:rPr>
        <w:t>Utöver att de är ett legendariskt punkband, så är också NOFX</w:t>
      </w:r>
      <w:r w:rsidR="00031B8D">
        <w:rPr>
          <w:rFonts w:ascii="Adobe Garamond Pro" w:hAnsi="Adobe Garamond Pro" w:cs="Arial"/>
          <w:noProof/>
        </w:rPr>
        <w:t xml:space="preserve"> kända för sina röjiga </w:t>
      </w:r>
      <w:r w:rsidR="00031B8D">
        <w:rPr>
          <w:rFonts w:ascii="Adobe Garamond Pro" w:hAnsi="Adobe Garamond Pro" w:cs="Arial"/>
          <w:noProof/>
        </w:rPr>
        <w:t>konserter</w:t>
      </w:r>
      <w:r w:rsidR="00031B8D">
        <w:rPr>
          <w:rFonts w:ascii="Adobe Garamond Pro" w:hAnsi="Adobe Garamond Pro" w:cs="Arial"/>
          <w:noProof/>
        </w:rPr>
        <w:t xml:space="preserve"> </w:t>
      </w:r>
      <w:r w:rsidR="00031B8D">
        <w:rPr>
          <w:rFonts w:ascii="Adobe Garamond Pro" w:hAnsi="Adobe Garamond Pro" w:cs="Arial"/>
          <w:noProof/>
        </w:rPr>
        <w:t>med</w:t>
      </w:r>
      <w:r w:rsidR="00031B8D">
        <w:rPr>
          <w:rFonts w:ascii="Adobe Garamond Pro" w:hAnsi="Adobe Garamond Pro" w:cs="Arial"/>
          <w:noProof/>
        </w:rPr>
        <w:t xml:space="preserve"> inslag av galen humor</w:t>
      </w:r>
      <w:r w:rsidR="00031B8D">
        <w:rPr>
          <w:rFonts w:ascii="Adobe Garamond Pro" w:hAnsi="Adobe Garamond Pro" w:cs="Arial"/>
          <w:noProof/>
        </w:rPr>
        <w:t xml:space="preserve">. Allt kan hända, precis </w:t>
      </w:r>
      <w:r w:rsidR="00031B8D">
        <w:rPr>
          <w:rFonts w:ascii="Adobe Garamond Pro" w:hAnsi="Adobe Garamond Pro" w:cs="Arial"/>
          <w:noProof/>
        </w:rPr>
        <w:t>som det ska vara med sådan här galen punkrock</w:t>
      </w:r>
      <w:r w:rsidR="00031B8D">
        <w:rPr>
          <w:rFonts w:ascii="Adobe Garamond Pro" w:hAnsi="Adobe Garamond Pro" w:cs="Arial"/>
          <w:noProof/>
        </w:rPr>
        <w:t xml:space="preserve">, </w:t>
      </w:r>
      <w:r w:rsidRPr="00897963">
        <w:rPr>
          <w:rFonts w:ascii="Adobe Garamond Pro" w:hAnsi="Adobe Garamond Pro" w:cs="Arial"/>
          <w:noProof/>
        </w:rPr>
        <w:t xml:space="preserve">säger Kenny Mattsson, programchef på Gröna Lund. </w:t>
      </w:r>
    </w:p>
    <w:p w14:paraId="714B476D" w14:textId="0101E1A4" w:rsidR="002F53BA" w:rsidRPr="00154082" w:rsidRDefault="00B05863" w:rsidP="00154082">
      <w:pPr>
        <w:rPr>
          <w:rFonts w:ascii="Adobe Garamond Pro" w:hAnsi="Adobe Garamond Pro"/>
        </w:rPr>
      </w:pPr>
      <w:r w:rsidRPr="00B05863">
        <w:rPr>
          <w:rFonts w:ascii="Adobe Garamond Pro" w:hAnsi="Adobe Garamond Pro"/>
          <w:sz w:val="20"/>
          <w:szCs w:val="20"/>
        </w:rPr>
        <w:br/>
      </w:r>
      <w:r w:rsidR="00E84068" w:rsidRPr="00154082">
        <w:rPr>
          <w:rFonts w:ascii="Adobe Garamond Pro" w:hAnsi="Adobe Garamond Pro"/>
          <w:iCs/>
        </w:rPr>
        <w:t>F</w:t>
      </w:r>
      <w:r w:rsidR="00A77FBC" w:rsidRPr="00154082">
        <w:rPr>
          <w:rFonts w:ascii="Adobe Garamond Pro" w:hAnsi="Adobe Garamond Pro"/>
          <w:iCs/>
        </w:rPr>
        <w:t>ör mer information</w:t>
      </w:r>
      <w:r w:rsidR="00A77FBC" w:rsidRPr="00154082">
        <w:rPr>
          <w:rFonts w:ascii="Adobe Garamond Pro" w:hAnsi="Adobe Garamond Pro"/>
          <w:i/>
          <w:iCs/>
        </w:rPr>
        <w:t> </w:t>
      </w:r>
      <w:r w:rsidR="00A77FBC" w:rsidRPr="00154082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1" w:history="1">
        <w:r w:rsidR="00A77FBC" w:rsidRPr="00154082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54082">
        <w:rPr>
          <w:rStyle w:val="Hyperlnk"/>
          <w:rFonts w:ascii="Adobe Garamond Pro" w:hAnsi="Adobe Garamond Pro"/>
        </w:rPr>
        <w:t>.</w:t>
      </w:r>
      <w:r w:rsidR="00A77FBC" w:rsidRPr="00154082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54082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A77FBC" w:rsidRPr="00154082">
          <w:rPr>
            <w:rStyle w:val="Hyperlnk"/>
            <w:rFonts w:ascii="Adobe Garamond Pro" w:hAnsi="Adobe Garamond Pro"/>
          </w:rPr>
          <w:t>www.bilder.gronalund.com</w:t>
        </w:r>
      </w:hyperlink>
    </w:p>
    <w:p w14:paraId="04947163" w14:textId="77777777" w:rsidR="007946ED" w:rsidRPr="00154082" w:rsidRDefault="007946ED" w:rsidP="00154082">
      <w:pPr>
        <w:pStyle w:val="Oformateradtext"/>
        <w:rPr>
          <w:rStyle w:val="Stark"/>
          <w:rFonts w:ascii="Adobe Garamond Pro" w:hAnsi="Adobe Garamond Pro"/>
          <w:b w:val="0"/>
          <w:color w:val="096D2D"/>
          <w:sz w:val="24"/>
          <w:szCs w:val="24"/>
        </w:rPr>
      </w:pPr>
    </w:p>
    <w:p w14:paraId="70000F1D" w14:textId="77777777" w:rsidR="002F53BA" w:rsidRPr="00154082" w:rsidRDefault="002F53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 w:rsidRPr="0015408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154082">
        <w:rPr>
          <w:rFonts w:ascii="Adobe Garamond Pro" w:hAnsi="Adobe Garamond Pro"/>
          <w:b/>
          <w:bCs/>
          <w:sz w:val="24"/>
          <w:szCs w:val="24"/>
        </w:rPr>
        <w:br/>
      </w:r>
      <w:r w:rsidRPr="0015408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C0E42A2" w14:textId="6DE306AB" w:rsidR="00BD1F65" w:rsidRDefault="002F53BA" w:rsidP="00154082">
      <w:pPr>
        <w:rPr>
          <w:rFonts w:ascii="Adobe Garamond Pro" w:hAnsi="Adobe Garamond Pro"/>
        </w:rPr>
      </w:pPr>
      <w:r w:rsidRPr="00154082">
        <w:rPr>
          <w:rFonts w:ascii="Adobe Garamond Pro" w:hAnsi="Adobe Garamond Pro"/>
        </w:rPr>
        <w:br/>
      </w:r>
      <w:proofErr w:type="spellStart"/>
      <w:r w:rsidR="00BD1F65">
        <w:rPr>
          <w:rFonts w:ascii="Adobe Garamond Pro" w:hAnsi="Adobe Garamond Pro"/>
        </w:rPr>
        <w:t>Troye</w:t>
      </w:r>
      <w:proofErr w:type="spellEnd"/>
      <w:r w:rsidR="00BD1F65">
        <w:rPr>
          <w:rFonts w:ascii="Adobe Garamond Pro" w:hAnsi="Adobe Garamond Pro"/>
        </w:rPr>
        <w:t xml:space="preserve"> </w:t>
      </w:r>
      <w:proofErr w:type="spellStart"/>
      <w:r w:rsidR="00BD1F65">
        <w:rPr>
          <w:rFonts w:ascii="Adobe Garamond Pro" w:hAnsi="Adobe Garamond Pro"/>
        </w:rPr>
        <w:t>Sivan</w:t>
      </w:r>
      <w:proofErr w:type="spellEnd"/>
      <w:r w:rsidR="00BD1F65">
        <w:rPr>
          <w:rFonts w:ascii="Adobe Garamond Pro" w:hAnsi="Adobe Garamond Pro"/>
        </w:rPr>
        <w:t xml:space="preserve"> – 20 maj kl. 20.00 på Stora Scen</w:t>
      </w:r>
    </w:p>
    <w:p w14:paraId="4D50C8BD" w14:textId="53DF9CCF" w:rsidR="00AB13EF" w:rsidRPr="00154082" w:rsidRDefault="002F53BA" w:rsidP="00154082">
      <w:pPr>
        <w:rPr>
          <w:rFonts w:ascii="Adobe Garamond Pro" w:hAnsi="Adobe Garamond Pro"/>
          <w:iCs/>
        </w:rPr>
      </w:pPr>
      <w:r w:rsidRPr="00154082">
        <w:rPr>
          <w:rFonts w:ascii="Adobe Garamond Pro" w:hAnsi="Adobe Garamond Pro"/>
        </w:rPr>
        <w:t>Deep Purple – 14 juni kl. 20.00 på Stora Scen</w:t>
      </w:r>
      <w:r w:rsidR="00897963">
        <w:rPr>
          <w:rFonts w:ascii="Adobe Garamond Pro" w:hAnsi="Adobe Garamond Pro"/>
        </w:rPr>
        <w:br/>
        <w:t>NOFX – 16 juni kl. 20.00 på Stora Scen</w:t>
      </w:r>
      <w:r w:rsidR="00E96179">
        <w:rPr>
          <w:rFonts w:ascii="Adobe Garamond Pro" w:hAnsi="Adobe Garamond Pro"/>
        </w:rPr>
        <w:br/>
      </w:r>
      <w:proofErr w:type="spellStart"/>
      <w:r w:rsidRPr="00154082">
        <w:rPr>
          <w:rFonts w:ascii="Adobe Garamond Pro" w:hAnsi="Adobe Garamond Pro"/>
        </w:rPr>
        <w:t>Dropkick</w:t>
      </w:r>
      <w:proofErr w:type="spellEnd"/>
      <w:r w:rsidRPr="00154082">
        <w:rPr>
          <w:rFonts w:ascii="Adobe Garamond Pro" w:hAnsi="Adobe Garamond Pro"/>
        </w:rPr>
        <w:t xml:space="preserve"> Murphys – 21 juni kl. 20.00 på Stora Scen</w:t>
      </w:r>
      <w:r w:rsidR="00E96179">
        <w:rPr>
          <w:rFonts w:ascii="Adobe Garamond Pro" w:hAnsi="Adobe Garamond Pro"/>
        </w:rPr>
        <w:br/>
      </w:r>
      <w:proofErr w:type="spellStart"/>
      <w:proofErr w:type="gramStart"/>
      <w:r w:rsidR="00B74E22" w:rsidRPr="00154082">
        <w:rPr>
          <w:rFonts w:ascii="Adobe Garamond Pro" w:hAnsi="Adobe Garamond Pro"/>
        </w:rPr>
        <w:t>Sixx:A</w:t>
      </w:r>
      <w:proofErr w:type="gramEnd"/>
      <w:r w:rsidR="00B74E22" w:rsidRPr="00154082">
        <w:rPr>
          <w:rFonts w:ascii="Adobe Garamond Pro" w:hAnsi="Adobe Garamond Pro"/>
        </w:rPr>
        <w:t>.M</w:t>
      </w:r>
      <w:proofErr w:type="spellEnd"/>
      <w:r w:rsidR="00F85B09" w:rsidRPr="00154082">
        <w:rPr>
          <w:rFonts w:ascii="Adobe Garamond Pro" w:hAnsi="Adobe Garamond Pro"/>
        </w:rPr>
        <w:t>.</w:t>
      </w:r>
      <w:r w:rsidR="00B74E22" w:rsidRPr="00154082">
        <w:rPr>
          <w:rFonts w:ascii="Adobe Garamond Pro" w:hAnsi="Adobe Garamond Pro"/>
        </w:rPr>
        <w:t xml:space="preserve"> – 22 juni kl. 20.00 på Stora Scen</w:t>
      </w:r>
      <w:r w:rsidR="00E96179">
        <w:rPr>
          <w:rFonts w:ascii="Adobe Garamond Pro" w:hAnsi="Adobe Garamond Pro"/>
        </w:rPr>
        <w:br/>
      </w:r>
      <w:r w:rsidR="007946ED" w:rsidRPr="00154082">
        <w:rPr>
          <w:rFonts w:ascii="Adobe Garamond Pro" w:hAnsi="Adobe Garamond Pro"/>
        </w:rPr>
        <w:t xml:space="preserve">Status </w:t>
      </w:r>
      <w:proofErr w:type="spellStart"/>
      <w:r w:rsidR="007946ED" w:rsidRPr="00154082">
        <w:rPr>
          <w:rFonts w:ascii="Adobe Garamond Pro" w:hAnsi="Adobe Garamond Pro"/>
        </w:rPr>
        <w:t>Quo</w:t>
      </w:r>
      <w:proofErr w:type="spellEnd"/>
      <w:r w:rsidR="007946ED" w:rsidRPr="00154082">
        <w:rPr>
          <w:rFonts w:ascii="Adobe Garamond Pro" w:hAnsi="Adobe Garamond Pro"/>
        </w:rPr>
        <w:t xml:space="preserve"> – 3 juli kl. 20.00 på Stora Scen</w:t>
      </w:r>
      <w:r w:rsidR="00E96179">
        <w:rPr>
          <w:rFonts w:ascii="Adobe Garamond Pro" w:hAnsi="Adobe Garamond Pro"/>
        </w:rPr>
        <w:br/>
      </w:r>
      <w:r w:rsidRPr="00154082">
        <w:rPr>
          <w:rFonts w:ascii="Adobe Garamond Pro" w:hAnsi="Adobe Garamond Pro"/>
        </w:rPr>
        <w:br/>
      </w:r>
    </w:p>
    <w:sectPr w:rsidR="00AB13EF" w:rsidRPr="00154082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lternateGotNo2D">
    <w:altName w:val="Courier New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301E87"/>
    <w:rsid w:val="00302947"/>
    <w:rsid w:val="003031D5"/>
    <w:rsid w:val="0030349F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44C"/>
    <w:rsid w:val="00381C44"/>
    <w:rsid w:val="00381F63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479C"/>
    <w:rsid w:val="004D4D58"/>
    <w:rsid w:val="004D57B9"/>
    <w:rsid w:val="004D74A9"/>
    <w:rsid w:val="004E384F"/>
    <w:rsid w:val="004E574A"/>
    <w:rsid w:val="004E5A4E"/>
    <w:rsid w:val="004E6924"/>
    <w:rsid w:val="004E775B"/>
    <w:rsid w:val="004F2AA6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73086"/>
    <w:rsid w:val="00874B00"/>
    <w:rsid w:val="00875CC7"/>
    <w:rsid w:val="00876583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D77"/>
    <w:rsid w:val="00914502"/>
    <w:rsid w:val="00915E41"/>
    <w:rsid w:val="00916608"/>
    <w:rsid w:val="00916A3E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5A0F"/>
    <w:rsid w:val="00B26AA9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6E"/>
    <w:rsid w:val="00BB7EFD"/>
    <w:rsid w:val="00BC2F1A"/>
    <w:rsid w:val="00BC3114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2DC4"/>
    <w:rsid w:val="00DD51AE"/>
    <w:rsid w:val="00DD542E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328F"/>
    <w:rsid w:val="00FA3CFA"/>
    <w:rsid w:val="00FA47D3"/>
    <w:rsid w:val="00FA5806"/>
    <w:rsid w:val="00FA72A1"/>
    <w:rsid w:val="00FA7B00"/>
    <w:rsid w:val="00FB01D1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9E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AF1B5-7D12-4C9D-974B-15E0E96F7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299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2015-12-07T09:37:00Z</cp:lastPrinted>
  <dcterms:created xsi:type="dcterms:W3CDTF">2015-12-07T09:23:00Z</dcterms:created>
  <dcterms:modified xsi:type="dcterms:W3CDTF">2015-12-07T12:43:00Z</dcterms:modified>
</cp:coreProperties>
</file>