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0D" w:rsidRPr="0005664C" w:rsidRDefault="0095560D" w:rsidP="009875CC">
      <w:pPr>
        <w:tabs>
          <w:tab w:val="left" w:pos="-800"/>
          <w:tab w:val="left" w:pos="5100"/>
          <w:tab w:val="left" w:pos="7640"/>
        </w:tabs>
        <w:spacing w:line="276" w:lineRule="auto"/>
        <w:ind w:right="-240"/>
        <w:rPr>
          <w:rFonts w:ascii="Gill Sans Alt One WGL" w:hAnsi="Gill Sans Alt One WGL"/>
          <w:i/>
        </w:rPr>
      </w:pPr>
    </w:p>
    <w:p w:rsidR="005A6E13" w:rsidRPr="0005664C" w:rsidRDefault="005A6E13" w:rsidP="009875CC">
      <w:pPr>
        <w:tabs>
          <w:tab w:val="left" w:pos="-800"/>
          <w:tab w:val="left" w:pos="5100"/>
          <w:tab w:val="left" w:pos="7640"/>
        </w:tabs>
        <w:spacing w:line="276" w:lineRule="auto"/>
        <w:ind w:right="-240"/>
        <w:rPr>
          <w:rFonts w:ascii="Gill Sans Alt One WGL" w:hAnsi="Gill Sans Alt One WGL"/>
          <w:i/>
        </w:rPr>
      </w:pPr>
    </w:p>
    <w:p w:rsidR="005A6E13" w:rsidRPr="0005664C" w:rsidRDefault="000A3969" w:rsidP="009875CC">
      <w:pPr>
        <w:tabs>
          <w:tab w:val="left" w:pos="-800"/>
          <w:tab w:val="left" w:pos="5100"/>
          <w:tab w:val="left" w:pos="7640"/>
        </w:tabs>
        <w:spacing w:line="276" w:lineRule="auto"/>
        <w:ind w:right="-240"/>
        <w:rPr>
          <w:rFonts w:ascii="Gill Sans Alt One WGL" w:hAnsi="Gill Sans Alt One WGL"/>
          <w:i/>
        </w:rPr>
      </w:pPr>
      <w:r w:rsidRPr="0005664C">
        <w:rPr>
          <w:rFonts w:ascii="Gill Sans Alt One WGL" w:hAnsi="Gill Sans Alt One WGL" w:cs="GillSans"/>
          <w:i/>
          <w:noProof/>
        </w:rPr>
        <w:drawing>
          <wp:anchor distT="0" distB="0" distL="114300" distR="114300" simplePos="0" relativeHeight="251658240" behindDoc="1" locked="0" layoutInCell="1" allowOverlap="1" wp14:anchorId="0770D106" wp14:editId="0E0F9498">
            <wp:simplePos x="0" y="0"/>
            <wp:positionH relativeFrom="column">
              <wp:posOffset>5172661</wp:posOffset>
            </wp:positionH>
            <wp:positionV relativeFrom="paragraph">
              <wp:posOffset>11870</wp:posOffset>
            </wp:positionV>
            <wp:extent cx="1078865" cy="1075690"/>
            <wp:effectExtent l="0" t="0" r="6985" b="0"/>
            <wp:wrapTight wrapText="bothSides">
              <wp:wrapPolygon edited="1">
                <wp:start x="-2676" y="0"/>
                <wp:lineTo x="-2676" y="24862"/>
                <wp:lineTo x="21600" y="25244"/>
                <wp:lineTo x="21358" y="0"/>
                <wp:lineTo x="-2676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ne logo_squa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242" w:rsidRPr="002A33E5" w:rsidRDefault="00480242" w:rsidP="00480242">
      <w:pPr>
        <w:spacing w:line="300" w:lineRule="atLeast"/>
        <w:ind w:right="3118"/>
        <w:rPr>
          <w:rFonts w:ascii="Gill Sans MT" w:hAnsi="Gill Sans MT" w:cs="Arial"/>
          <w:i/>
          <w:sz w:val="36"/>
          <w:szCs w:val="36"/>
        </w:rPr>
      </w:pPr>
      <w:r w:rsidRPr="002A33E5">
        <w:rPr>
          <w:rFonts w:ascii="Gill Sans MT" w:hAnsi="Gill Sans MT" w:cs="Arial"/>
          <w:i/>
          <w:sz w:val="36"/>
          <w:szCs w:val="36"/>
        </w:rPr>
        <w:t>Premiär för ny, bogserad slåtterkross</w:t>
      </w:r>
      <w:r w:rsidR="002A33E5" w:rsidRPr="002A33E5">
        <w:rPr>
          <w:rFonts w:ascii="Gill Sans MT" w:hAnsi="Gill Sans MT" w:cs="Arial"/>
          <w:i/>
          <w:sz w:val="36"/>
          <w:szCs w:val="36"/>
        </w:rPr>
        <w:t xml:space="preserve"> från Krone – EasyCut TC320 CV</w:t>
      </w:r>
      <w:r w:rsidR="002A33E5">
        <w:rPr>
          <w:rFonts w:ascii="Gill Sans MT" w:hAnsi="Gill Sans MT" w:cs="Arial"/>
          <w:i/>
          <w:sz w:val="36"/>
          <w:szCs w:val="36"/>
        </w:rPr>
        <w:t>. Välkommen till Söderberg &amp; Haak i monter A03:12.</w:t>
      </w:r>
    </w:p>
    <w:p w:rsidR="00480242" w:rsidRPr="0005664C" w:rsidRDefault="00480242" w:rsidP="00480242">
      <w:pPr>
        <w:spacing w:line="300" w:lineRule="atLeast"/>
        <w:ind w:right="4672"/>
        <w:rPr>
          <w:rFonts w:ascii="Arial" w:hAnsi="Arial" w:cs="Arial"/>
          <w:sz w:val="20"/>
        </w:rPr>
      </w:pPr>
    </w:p>
    <w:p w:rsidR="00480242" w:rsidRPr="0005664C" w:rsidRDefault="00480242" w:rsidP="002B187A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 xml:space="preserve">På Elmia </w:t>
      </w:r>
      <w:r w:rsidR="002A33E5">
        <w:rPr>
          <w:rFonts w:ascii="Gill Sans MT" w:hAnsi="Gill Sans MT" w:cs="Arial"/>
          <w:sz w:val="20"/>
        </w:rPr>
        <w:t>Lantbruk</w:t>
      </w:r>
      <w:r w:rsidR="002A33E5" w:rsidRPr="0005664C">
        <w:rPr>
          <w:rFonts w:ascii="Gill Sans MT" w:hAnsi="Gill Sans MT" w:cs="Arial"/>
          <w:sz w:val="20"/>
        </w:rPr>
        <w:t xml:space="preserve"> </w:t>
      </w:r>
      <w:r w:rsidRPr="0005664C">
        <w:rPr>
          <w:rFonts w:ascii="Gill Sans MT" w:hAnsi="Gill Sans MT" w:cs="Arial"/>
          <w:sz w:val="20"/>
        </w:rPr>
        <w:t>premiärvisas en ny generation, bogserade slåtterkrossar från Krone</w:t>
      </w:r>
      <w:r w:rsidR="002A33E5">
        <w:rPr>
          <w:rFonts w:ascii="Gill Sans MT" w:hAnsi="Gill Sans MT" w:cs="Arial"/>
          <w:sz w:val="20"/>
        </w:rPr>
        <w:t>. M</w:t>
      </w:r>
      <w:r w:rsidR="0039176C" w:rsidRPr="0005664C">
        <w:rPr>
          <w:rFonts w:ascii="Gill Sans MT" w:hAnsi="Gill Sans MT" w:cs="Arial"/>
          <w:sz w:val="20"/>
        </w:rPr>
        <w:t>askinen</w:t>
      </w:r>
      <w:r w:rsidR="00D4748B">
        <w:rPr>
          <w:rFonts w:ascii="Gill Sans MT" w:hAnsi="Gill Sans MT" w:cs="Arial"/>
          <w:sz w:val="20"/>
        </w:rPr>
        <w:t>,</w:t>
      </w:r>
      <w:r w:rsidR="0039176C" w:rsidRPr="0005664C">
        <w:rPr>
          <w:rFonts w:ascii="Gill Sans MT" w:hAnsi="Gill Sans MT" w:cs="Arial"/>
          <w:sz w:val="20"/>
        </w:rPr>
        <w:t xml:space="preserve"> som ställs ut</w:t>
      </w:r>
      <w:r w:rsidR="00D4748B">
        <w:rPr>
          <w:rFonts w:ascii="Gill Sans MT" w:hAnsi="Gill Sans MT" w:cs="Arial"/>
          <w:sz w:val="20"/>
        </w:rPr>
        <w:t>,</w:t>
      </w:r>
      <w:r w:rsidR="0039176C" w:rsidRPr="0005664C">
        <w:rPr>
          <w:rFonts w:ascii="Gill Sans MT" w:hAnsi="Gill Sans MT" w:cs="Arial"/>
          <w:sz w:val="20"/>
        </w:rPr>
        <w:t xml:space="preserve"> </w:t>
      </w:r>
      <w:r w:rsidR="002A33E5">
        <w:rPr>
          <w:rFonts w:ascii="Gill Sans MT" w:hAnsi="Gill Sans MT" w:cs="Arial"/>
          <w:sz w:val="20"/>
        </w:rPr>
        <w:t xml:space="preserve">är </w:t>
      </w:r>
      <w:r w:rsidR="0039176C" w:rsidRPr="0005664C">
        <w:rPr>
          <w:rFonts w:ascii="Gill Sans MT" w:hAnsi="Gill Sans MT" w:cs="Arial"/>
          <w:sz w:val="20"/>
        </w:rPr>
        <w:t xml:space="preserve">en </w:t>
      </w:r>
      <w:r w:rsidRPr="0005664C">
        <w:rPr>
          <w:rFonts w:ascii="Gill Sans MT" w:hAnsi="Gill Sans MT" w:cs="Arial"/>
          <w:sz w:val="20"/>
        </w:rPr>
        <w:t>EasyCut TC 320 CV</w:t>
      </w:r>
      <w:r w:rsidR="0039176C" w:rsidRPr="0005664C">
        <w:rPr>
          <w:rFonts w:ascii="Gill Sans MT" w:hAnsi="Gill Sans MT" w:cs="Arial"/>
          <w:sz w:val="20"/>
        </w:rPr>
        <w:t xml:space="preserve"> Collect</w:t>
      </w:r>
      <w:r w:rsidRPr="0005664C">
        <w:rPr>
          <w:rFonts w:ascii="Gill Sans MT" w:hAnsi="Gill Sans MT" w:cs="Arial"/>
          <w:sz w:val="20"/>
        </w:rPr>
        <w:t xml:space="preserve">. </w:t>
      </w:r>
      <w:r w:rsidR="0039176C" w:rsidRPr="0005664C">
        <w:rPr>
          <w:rFonts w:ascii="Gill Sans MT" w:hAnsi="Gill Sans MT" w:cs="Arial"/>
          <w:sz w:val="20"/>
        </w:rPr>
        <w:t xml:space="preserve">Beteckningen TC betyder att maskinen är försedd med centrumdrag, så att </w:t>
      </w:r>
      <w:r w:rsidR="00D4748B">
        <w:rPr>
          <w:rFonts w:ascii="Gill Sans MT" w:hAnsi="Gill Sans MT" w:cs="Arial"/>
          <w:sz w:val="20"/>
        </w:rPr>
        <w:t>den</w:t>
      </w:r>
      <w:r w:rsidR="0039176C" w:rsidRPr="0005664C">
        <w:rPr>
          <w:rFonts w:ascii="Gill Sans MT" w:hAnsi="Gill Sans MT" w:cs="Arial"/>
          <w:sz w:val="20"/>
        </w:rPr>
        <w:t xml:space="preserve"> kan arbeta både till höger eller vänster om traktorn</w:t>
      </w:r>
      <w:r w:rsidRPr="0005664C">
        <w:rPr>
          <w:rFonts w:ascii="Gill Sans MT" w:hAnsi="Gill Sans MT" w:cs="HelveticaNeueLTW1G-Roman"/>
          <w:sz w:val="20"/>
        </w:rPr>
        <w:t>.</w:t>
      </w:r>
      <w:r w:rsidRPr="0005664C">
        <w:rPr>
          <w:rFonts w:ascii="Gill Sans MT" w:hAnsi="Gill Sans MT" w:cs="Arial"/>
          <w:sz w:val="20"/>
        </w:rPr>
        <w:t xml:space="preserve"> EasyCut TC 320 CV </w:t>
      </w:r>
      <w:r w:rsidR="00312369" w:rsidRPr="0005664C">
        <w:rPr>
          <w:rFonts w:ascii="Gill Sans MT" w:hAnsi="Gill Sans MT" w:cs="Arial"/>
          <w:sz w:val="20"/>
        </w:rPr>
        <w:t>har fått en ny</w:t>
      </w:r>
      <w:r w:rsidR="002A33E5">
        <w:rPr>
          <w:rFonts w:ascii="Gill Sans MT" w:hAnsi="Gill Sans MT" w:cs="Arial"/>
          <w:sz w:val="20"/>
        </w:rPr>
        <w:t>,</w:t>
      </w:r>
      <w:r w:rsidR="00312369" w:rsidRPr="0005664C">
        <w:rPr>
          <w:rFonts w:ascii="Gill Sans MT" w:hAnsi="Gill Sans MT" w:cs="Arial"/>
          <w:sz w:val="20"/>
        </w:rPr>
        <w:t xml:space="preserve"> modern</w:t>
      </w:r>
      <w:r w:rsidR="0039176C" w:rsidRPr="0005664C">
        <w:rPr>
          <w:rFonts w:ascii="Gill Sans MT" w:hAnsi="Gill Sans MT" w:cs="Arial"/>
          <w:sz w:val="20"/>
        </w:rPr>
        <w:t xml:space="preserve"> design med rundare former och en slät nedåtsluttande ovansida</w:t>
      </w:r>
      <w:r w:rsidR="00D4748B">
        <w:rPr>
          <w:rFonts w:ascii="Gill Sans MT" w:hAnsi="Gill Sans MT" w:cs="Arial"/>
          <w:sz w:val="20"/>
        </w:rPr>
        <w:t>,</w:t>
      </w:r>
      <w:r w:rsidR="0039176C" w:rsidRPr="0005664C">
        <w:rPr>
          <w:rFonts w:ascii="Gill Sans MT" w:hAnsi="Gill Sans MT" w:cs="Arial"/>
          <w:sz w:val="20"/>
        </w:rPr>
        <w:t xml:space="preserve"> för att förhindra att det samlas material ovanpå maskinen.</w:t>
      </w:r>
      <w:r w:rsidRPr="0005664C">
        <w:rPr>
          <w:rFonts w:ascii="Gill Sans MT" w:hAnsi="Gill Sans MT" w:cs="Arial"/>
          <w:color w:val="000000"/>
          <w:sz w:val="20"/>
        </w:rPr>
        <w:t xml:space="preserve"> </w:t>
      </w:r>
      <w:r w:rsidR="00312369" w:rsidRPr="0005664C">
        <w:rPr>
          <w:rFonts w:ascii="Gill Sans MT" w:hAnsi="Gill Sans MT" w:cs="Arial"/>
          <w:color w:val="000000"/>
          <w:sz w:val="20"/>
        </w:rPr>
        <w:t xml:space="preserve">Arbetsbredden är på 3,16 m medan transportbredden </w:t>
      </w:r>
      <w:r w:rsidR="002C4B0C" w:rsidRPr="0005664C">
        <w:rPr>
          <w:rFonts w:ascii="Gill Sans MT" w:hAnsi="Gill Sans MT" w:cs="Arial"/>
          <w:color w:val="000000"/>
          <w:sz w:val="20"/>
        </w:rPr>
        <w:t xml:space="preserve">endast </w:t>
      </w:r>
      <w:r w:rsidR="00312369" w:rsidRPr="0005664C">
        <w:rPr>
          <w:rFonts w:ascii="Gill Sans MT" w:hAnsi="Gill Sans MT" w:cs="Arial"/>
          <w:color w:val="000000"/>
          <w:sz w:val="20"/>
        </w:rPr>
        <w:t>är 3,0 m.</w:t>
      </w:r>
    </w:p>
    <w:p w:rsidR="00480242" w:rsidRPr="0005664C" w:rsidRDefault="00480242" w:rsidP="002B187A">
      <w:pPr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480242" w:rsidRDefault="008357A3" w:rsidP="002B187A">
      <w:pPr>
        <w:pStyle w:val="Default"/>
        <w:spacing w:line="300" w:lineRule="atLeast"/>
        <w:ind w:right="567"/>
        <w:jc w:val="both"/>
        <w:rPr>
          <w:rFonts w:ascii="Gill Sans MT" w:hAnsi="Gill Sans MT"/>
          <w:sz w:val="20"/>
          <w:szCs w:val="20"/>
          <w:lang w:val="sv-SE"/>
        </w:rPr>
      </w:pPr>
      <w:r w:rsidRPr="0005664C">
        <w:rPr>
          <w:rFonts w:ascii="Gill Sans MT" w:hAnsi="Gill Sans MT"/>
          <w:color w:val="auto"/>
          <w:sz w:val="20"/>
          <w:szCs w:val="20"/>
          <w:lang w:val="sv-SE"/>
        </w:rPr>
        <w:t xml:space="preserve">Hela slåtterenheten </w:t>
      </w:r>
      <w:r w:rsidR="002A33E5">
        <w:rPr>
          <w:rFonts w:ascii="Gill Sans MT" w:hAnsi="Gill Sans MT"/>
          <w:color w:val="auto"/>
          <w:sz w:val="20"/>
          <w:szCs w:val="20"/>
          <w:lang w:val="sv-SE"/>
        </w:rPr>
        <w:t>skyddas</w:t>
      </w:r>
      <w:r w:rsidRPr="0005664C">
        <w:rPr>
          <w:rFonts w:ascii="Gill Sans MT" w:hAnsi="Gill Sans MT"/>
          <w:color w:val="auto"/>
          <w:sz w:val="20"/>
          <w:szCs w:val="20"/>
          <w:lang w:val="sv-SE"/>
        </w:rPr>
        <w:t xml:space="preserve"> av en spänd skyddsduk</w:t>
      </w:r>
      <w:r w:rsidR="00480242" w:rsidRPr="0005664C">
        <w:rPr>
          <w:rFonts w:ascii="Gill Sans MT" w:hAnsi="Gill Sans MT"/>
          <w:color w:val="auto"/>
          <w:sz w:val="20"/>
          <w:szCs w:val="20"/>
          <w:lang w:val="sv-SE"/>
        </w:rPr>
        <w:t xml:space="preserve">. </w:t>
      </w:r>
      <w:r w:rsidR="008F5E91" w:rsidRPr="0005664C">
        <w:rPr>
          <w:rFonts w:ascii="Gill Sans MT" w:hAnsi="Gill Sans MT"/>
          <w:color w:val="auto"/>
          <w:sz w:val="20"/>
          <w:szCs w:val="20"/>
          <w:lang w:val="sv-SE"/>
        </w:rPr>
        <w:t>Själva slåtterbalken är Krones tusenfalt beprövade SmartCut-balk</w:t>
      </w:r>
      <w:r w:rsidR="00D4748B">
        <w:rPr>
          <w:rFonts w:ascii="Gill Sans MT" w:hAnsi="Gill Sans MT"/>
          <w:color w:val="auto"/>
          <w:sz w:val="20"/>
          <w:szCs w:val="20"/>
          <w:lang w:val="sv-SE"/>
        </w:rPr>
        <w:t>,</w:t>
      </w:r>
      <w:r w:rsidR="008F5E91" w:rsidRPr="0005664C">
        <w:rPr>
          <w:rFonts w:ascii="Gill Sans MT" w:hAnsi="Gill Sans MT"/>
          <w:color w:val="auto"/>
          <w:sz w:val="20"/>
          <w:szCs w:val="20"/>
          <w:lang w:val="sv-SE"/>
        </w:rPr>
        <w:t xml:space="preserve"> </w:t>
      </w:r>
      <w:r w:rsidR="009A1039" w:rsidRPr="0005664C">
        <w:rPr>
          <w:rFonts w:ascii="Gill Sans MT" w:hAnsi="Gill Sans MT"/>
          <w:color w:val="auto"/>
          <w:sz w:val="20"/>
          <w:szCs w:val="20"/>
          <w:lang w:val="sv-SE"/>
        </w:rPr>
        <w:t>med optimerade avstånd mellan knivtallrikarna</w:t>
      </w:r>
      <w:r w:rsidR="002A33E5">
        <w:rPr>
          <w:rFonts w:ascii="Gill Sans MT" w:hAnsi="Gill Sans MT"/>
          <w:color w:val="auto"/>
          <w:sz w:val="20"/>
          <w:szCs w:val="20"/>
          <w:lang w:val="sv-SE"/>
        </w:rPr>
        <w:t>. D</w:t>
      </w:r>
      <w:r w:rsidR="009A1039" w:rsidRPr="0005664C">
        <w:rPr>
          <w:rFonts w:ascii="Gill Sans MT" w:hAnsi="Gill Sans MT"/>
          <w:color w:val="auto"/>
          <w:sz w:val="20"/>
          <w:szCs w:val="20"/>
          <w:lang w:val="sv-SE"/>
        </w:rPr>
        <w:t>e tallrikar som roterar från varandra framåt, är nu placerade närmare varandra för att ge större överlappning för knivarna</w:t>
      </w:r>
      <w:r w:rsidR="00480242" w:rsidRPr="0005664C">
        <w:rPr>
          <w:rFonts w:ascii="Gill Sans MT" w:hAnsi="Gill Sans MT"/>
          <w:sz w:val="20"/>
          <w:szCs w:val="20"/>
          <w:lang w:val="sv-SE"/>
        </w:rPr>
        <w:t xml:space="preserve">. </w:t>
      </w:r>
      <w:r w:rsidR="009A1039" w:rsidRPr="0005664C">
        <w:rPr>
          <w:rFonts w:ascii="Gill Sans MT" w:hAnsi="Gill Sans MT"/>
          <w:sz w:val="20"/>
          <w:szCs w:val="20"/>
          <w:lang w:val="sv-SE"/>
        </w:rPr>
        <w:t>På så sätt uppnås</w:t>
      </w:r>
      <w:r w:rsidR="002A33E5">
        <w:rPr>
          <w:rFonts w:ascii="Gill Sans MT" w:hAnsi="Gill Sans MT"/>
          <w:sz w:val="20"/>
          <w:szCs w:val="20"/>
          <w:lang w:val="sv-SE"/>
        </w:rPr>
        <w:t>,</w:t>
      </w:r>
      <w:r w:rsidR="009A1039" w:rsidRPr="0005664C">
        <w:rPr>
          <w:rFonts w:ascii="Gill Sans MT" w:hAnsi="Gill Sans MT"/>
          <w:sz w:val="20"/>
          <w:szCs w:val="20"/>
          <w:lang w:val="sv-SE"/>
        </w:rPr>
        <w:t xml:space="preserve"> även vid svåra slåtterförhållanden</w:t>
      </w:r>
      <w:r w:rsidR="002A33E5">
        <w:rPr>
          <w:rFonts w:ascii="Gill Sans MT" w:hAnsi="Gill Sans MT"/>
          <w:sz w:val="20"/>
          <w:szCs w:val="20"/>
          <w:lang w:val="sv-SE"/>
        </w:rPr>
        <w:t>,</w:t>
      </w:r>
      <w:r w:rsidR="009A1039" w:rsidRPr="0005664C">
        <w:rPr>
          <w:rFonts w:ascii="Gill Sans MT" w:hAnsi="Gill Sans MT"/>
          <w:sz w:val="20"/>
          <w:szCs w:val="20"/>
          <w:lang w:val="sv-SE"/>
        </w:rPr>
        <w:t xml:space="preserve"> en perfekt snittbild.</w:t>
      </w:r>
      <w:r w:rsidR="00480242" w:rsidRPr="0005664C">
        <w:rPr>
          <w:rFonts w:ascii="Gill Sans MT" w:hAnsi="Gill Sans MT"/>
          <w:sz w:val="20"/>
          <w:szCs w:val="20"/>
          <w:lang w:val="sv-SE"/>
        </w:rPr>
        <w:t xml:space="preserve"> </w:t>
      </w:r>
      <w:r w:rsidR="009A1039" w:rsidRPr="0005664C">
        <w:rPr>
          <w:rFonts w:ascii="Gill Sans MT" w:hAnsi="Gill Sans MT"/>
          <w:sz w:val="20"/>
          <w:szCs w:val="20"/>
          <w:lang w:val="sv-SE"/>
        </w:rPr>
        <w:t>Lika perfekt blir det i kraftiga bestånd, där det större tallriksavståndet mellan de tallrikar som roterar mot varandra bakåt, ger plats åt större materialmängder</w:t>
      </w:r>
      <w:r w:rsidR="002A33E5">
        <w:rPr>
          <w:rFonts w:ascii="Gill Sans MT" w:hAnsi="Gill Sans MT"/>
          <w:sz w:val="20"/>
          <w:szCs w:val="20"/>
          <w:lang w:val="sv-SE"/>
        </w:rPr>
        <w:t>,</w:t>
      </w:r>
      <w:r w:rsidR="009A1039" w:rsidRPr="0005664C">
        <w:rPr>
          <w:rFonts w:ascii="Gill Sans MT" w:hAnsi="Gill Sans MT"/>
          <w:sz w:val="20"/>
          <w:szCs w:val="20"/>
          <w:lang w:val="sv-SE"/>
        </w:rPr>
        <w:t xml:space="preserve"> för </w:t>
      </w:r>
      <w:r w:rsidR="009808A3" w:rsidRPr="0005664C">
        <w:rPr>
          <w:rFonts w:ascii="Gill Sans MT" w:hAnsi="Gill Sans MT"/>
          <w:sz w:val="20"/>
          <w:szCs w:val="20"/>
          <w:lang w:val="sv-SE"/>
        </w:rPr>
        <w:t>en</w:t>
      </w:r>
      <w:r w:rsidR="009A1039" w:rsidRPr="0005664C">
        <w:rPr>
          <w:rFonts w:ascii="Gill Sans MT" w:hAnsi="Gill Sans MT"/>
          <w:sz w:val="20"/>
          <w:szCs w:val="20"/>
          <w:lang w:val="sv-SE"/>
        </w:rPr>
        <w:t xml:space="preserve"> problemfri materialtransport</w:t>
      </w:r>
      <w:r w:rsidR="00480242" w:rsidRPr="0005664C">
        <w:rPr>
          <w:rFonts w:ascii="Gill Sans MT" w:hAnsi="Gill Sans MT"/>
          <w:sz w:val="20"/>
          <w:szCs w:val="20"/>
          <w:lang w:val="sv-SE"/>
        </w:rPr>
        <w:t xml:space="preserve">. </w:t>
      </w:r>
      <w:r w:rsidR="009A1039" w:rsidRPr="0005664C">
        <w:rPr>
          <w:rFonts w:ascii="Gill Sans MT" w:hAnsi="Gill Sans MT"/>
          <w:sz w:val="20"/>
          <w:szCs w:val="20"/>
          <w:lang w:val="sv-SE"/>
        </w:rPr>
        <w:t>På så sätt uppnås högre kapacitet med perfekt arbetsresultat</w:t>
      </w:r>
      <w:r w:rsidR="00480242" w:rsidRPr="0005664C">
        <w:rPr>
          <w:rFonts w:ascii="Gill Sans MT" w:hAnsi="Gill Sans MT"/>
          <w:sz w:val="20"/>
          <w:szCs w:val="20"/>
          <w:lang w:val="sv-SE"/>
        </w:rPr>
        <w:t xml:space="preserve">. </w:t>
      </w:r>
    </w:p>
    <w:p w:rsidR="002A33E5" w:rsidRPr="0005664C" w:rsidRDefault="002A33E5" w:rsidP="002B187A">
      <w:pPr>
        <w:pStyle w:val="Default"/>
        <w:spacing w:line="300" w:lineRule="atLeast"/>
        <w:ind w:right="567"/>
        <w:jc w:val="both"/>
        <w:rPr>
          <w:rFonts w:ascii="Gill Sans MT" w:hAnsi="Gill Sans MT"/>
          <w:sz w:val="20"/>
          <w:szCs w:val="20"/>
          <w:lang w:val="sv-SE"/>
        </w:rPr>
      </w:pPr>
    </w:p>
    <w:p w:rsidR="00480242" w:rsidRDefault="009A1039" w:rsidP="002B187A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>Andra kännetecken är den underhållsfria</w:t>
      </w:r>
      <w:r w:rsidR="009808A3" w:rsidRPr="0005664C">
        <w:rPr>
          <w:rFonts w:ascii="Gill Sans MT" w:hAnsi="Gill Sans MT" w:cs="Arial"/>
          <w:sz w:val="20"/>
        </w:rPr>
        <w:t>, helsvetsade</w:t>
      </w:r>
      <w:r w:rsidRPr="0005664C">
        <w:rPr>
          <w:rFonts w:ascii="Gill Sans MT" w:hAnsi="Gill Sans MT" w:cs="Arial"/>
          <w:sz w:val="20"/>
        </w:rPr>
        <w:t xml:space="preserve"> slåtterbalken</w:t>
      </w:r>
      <w:r w:rsidR="002A33E5">
        <w:rPr>
          <w:rFonts w:ascii="Gill Sans MT" w:hAnsi="Gill Sans MT" w:cs="Arial"/>
          <w:sz w:val="20"/>
        </w:rPr>
        <w:t>,</w:t>
      </w:r>
      <w:r w:rsidRPr="0005664C">
        <w:rPr>
          <w:rFonts w:ascii="Gill Sans MT" w:hAnsi="Gill Sans MT" w:cs="Arial"/>
          <w:sz w:val="20"/>
        </w:rPr>
        <w:t xml:space="preserve"> som ger långt och tryggt ägande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Pr="0005664C">
        <w:rPr>
          <w:rFonts w:ascii="Gill Sans MT" w:hAnsi="Gill Sans MT" w:cs="Arial"/>
          <w:sz w:val="20"/>
        </w:rPr>
        <w:t xml:space="preserve">Som standard är </w:t>
      </w:r>
      <w:r w:rsidR="002A33E5" w:rsidRPr="0005664C">
        <w:rPr>
          <w:rFonts w:ascii="Gill Sans MT" w:hAnsi="Gill Sans MT" w:cs="Arial"/>
          <w:sz w:val="20"/>
        </w:rPr>
        <w:t>maskine</w:t>
      </w:r>
      <w:r w:rsidR="002A33E5">
        <w:rPr>
          <w:rFonts w:ascii="Gill Sans MT" w:hAnsi="Gill Sans MT" w:cs="Arial"/>
          <w:sz w:val="20"/>
        </w:rPr>
        <w:t>n</w:t>
      </w:r>
      <w:r w:rsidR="002A33E5" w:rsidRPr="0005664C">
        <w:rPr>
          <w:rFonts w:ascii="Gill Sans MT" w:hAnsi="Gill Sans MT" w:cs="Arial"/>
          <w:sz w:val="20"/>
        </w:rPr>
        <w:t xml:space="preserve"> </w:t>
      </w:r>
      <w:r w:rsidRPr="0005664C">
        <w:rPr>
          <w:rFonts w:ascii="Gill Sans MT" w:hAnsi="Gill Sans MT" w:cs="Arial"/>
          <w:sz w:val="20"/>
        </w:rPr>
        <w:t xml:space="preserve">utrustad med den patenterade </w:t>
      </w:r>
      <w:r w:rsidR="00480242" w:rsidRPr="0005664C">
        <w:rPr>
          <w:rFonts w:ascii="Gill Sans MT" w:hAnsi="Gill Sans MT" w:cs="Arial"/>
          <w:bCs/>
          <w:sz w:val="20"/>
        </w:rPr>
        <w:t>SafeCut</w:t>
      </w:r>
      <w:r w:rsidR="00480242" w:rsidRPr="0005664C">
        <w:rPr>
          <w:rFonts w:ascii="Gill Sans MT" w:hAnsi="Gill Sans MT" w:cs="Arial"/>
          <w:sz w:val="20"/>
        </w:rPr>
        <w:t>-</w:t>
      </w:r>
      <w:r w:rsidRPr="0005664C">
        <w:rPr>
          <w:rFonts w:ascii="Gill Sans MT" w:hAnsi="Gill Sans MT" w:cs="Arial"/>
          <w:sz w:val="20"/>
        </w:rPr>
        <w:t>balksäkringen</w:t>
      </w:r>
      <w:r w:rsidR="00480242" w:rsidRPr="0005664C">
        <w:rPr>
          <w:rFonts w:ascii="Gill Sans MT" w:hAnsi="Gill Sans MT" w:cs="Arial"/>
          <w:sz w:val="20"/>
        </w:rPr>
        <w:t>. Extra bre</w:t>
      </w:r>
      <w:r w:rsidR="004532D5" w:rsidRPr="0005664C">
        <w:rPr>
          <w:rFonts w:ascii="Gill Sans MT" w:hAnsi="Gill Sans MT" w:cs="Arial"/>
          <w:sz w:val="20"/>
        </w:rPr>
        <w:t xml:space="preserve">da och specialhärdade släpmedar skyddar balken på undersidan och ger samtidigt lägre </w:t>
      </w:r>
      <w:r w:rsidR="009808A3" w:rsidRPr="0005664C">
        <w:rPr>
          <w:rFonts w:ascii="Gill Sans MT" w:hAnsi="Gill Sans MT" w:cs="Arial"/>
          <w:sz w:val="20"/>
        </w:rPr>
        <w:t>marktryck</w:t>
      </w:r>
      <w:r w:rsidR="002A33E5">
        <w:rPr>
          <w:rFonts w:ascii="Gill Sans MT" w:hAnsi="Gill Sans MT" w:cs="Arial"/>
          <w:sz w:val="20"/>
        </w:rPr>
        <w:t>,</w:t>
      </w:r>
      <w:r w:rsidR="009808A3" w:rsidRPr="0005664C">
        <w:rPr>
          <w:rFonts w:ascii="Gill Sans MT" w:hAnsi="Gill Sans MT" w:cs="Arial"/>
          <w:sz w:val="20"/>
        </w:rPr>
        <w:t xml:space="preserve"> vilket skonar återväxten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="009808A3" w:rsidRPr="0005664C">
        <w:rPr>
          <w:rFonts w:ascii="Gill Sans MT" w:hAnsi="Gill Sans MT" w:cs="Arial"/>
          <w:sz w:val="20"/>
        </w:rPr>
        <w:t>Andra fördelar</w:t>
      </w:r>
      <w:r w:rsidR="002A33E5">
        <w:rPr>
          <w:rFonts w:ascii="Gill Sans MT" w:hAnsi="Gill Sans MT" w:cs="Arial"/>
          <w:sz w:val="20"/>
        </w:rPr>
        <w:t xml:space="preserve"> är att d</w:t>
      </w:r>
      <w:r w:rsidR="009808A3" w:rsidRPr="0005664C">
        <w:rPr>
          <w:rFonts w:ascii="Gill Sans MT" w:hAnsi="Gill Sans MT" w:cs="Arial"/>
          <w:sz w:val="20"/>
        </w:rPr>
        <w:t>e fastskruvade släpmedarna är lätta att byta ut.</w:t>
      </w:r>
      <w:r w:rsidR="00480242" w:rsidRPr="0005664C">
        <w:rPr>
          <w:rFonts w:ascii="Gill Sans MT" w:hAnsi="Gill Sans MT" w:cs="Arial"/>
          <w:sz w:val="20"/>
        </w:rPr>
        <w:t xml:space="preserve"> </w:t>
      </w:r>
    </w:p>
    <w:p w:rsidR="002A33E5" w:rsidRPr="0005664C" w:rsidRDefault="002A33E5" w:rsidP="002B187A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480242" w:rsidRPr="00B020F3" w:rsidRDefault="002A33E5" w:rsidP="002B187A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sz w:val="20"/>
        </w:rPr>
        <w:t>Som standard är</w:t>
      </w:r>
      <w:r w:rsidR="009808A3" w:rsidRPr="0005664C">
        <w:rPr>
          <w:rFonts w:ascii="Gill Sans MT" w:hAnsi="Gill Sans MT" w:cs="Arial"/>
          <w:sz w:val="20"/>
        </w:rPr>
        <w:t xml:space="preserve"> maskine</w:t>
      </w:r>
      <w:r w:rsidR="00D4748B">
        <w:rPr>
          <w:rFonts w:ascii="Gill Sans MT" w:hAnsi="Gill Sans MT" w:cs="Arial"/>
          <w:sz w:val="20"/>
        </w:rPr>
        <w:t>n</w:t>
      </w:r>
      <w:r w:rsidR="009808A3" w:rsidRPr="0005664C">
        <w:rPr>
          <w:rFonts w:ascii="Gill Sans MT" w:hAnsi="Gill Sans MT" w:cs="Arial"/>
          <w:sz w:val="20"/>
        </w:rPr>
        <w:t xml:space="preserve"> utrustad med snabbkopplade knivar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="00D4748B">
        <w:rPr>
          <w:rFonts w:ascii="Gill Sans MT" w:hAnsi="Gill Sans MT" w:cs="Arial"/>
          <w:sz w:val="20"/>
        </w:rPr>
        <w:t>Den</w:t>
      </w:r>
      <w:r w:rsidR="009808A3" w:rsidRPr="0005664C">
        <w:rPr>
          <w:rFonts w:ascii="Gill Sans MT" w:hAnsi="Gill Sans MT" w:cs="Arial"/>
          <w:sz w:val="20"/>
        </w:rPr>
        <w:t xml:space="preserve"> är försedd med en knivlåda</w:t>
      </w:r>
      <w:r w:rsidR="00D4748B">
        <w:rPr>
          <w:rFonts w:ascii="Gill Sans MT" w:hAnsi="Gill Sans MT" w:cs="Arial"/>
          <w:sz w:val="20"/>
        </w:rPr>
        <w:t>,</w:t>
      </w:r>
      <w:r w:rsidR="009808A3" w:rsidRPr="0005664C">
        <w:rPr>
          <w:rFonts w:ascii="Gill Sans MT" w:hAnsi="Gill Sans MT" w:cs="Arial"/>
          <w:sz w:val="20"/>
        </w:rPr>
        <w:t xml:space="preserve"> där reservknivar kan förvaras och vara lätt tillgängliga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="009808A3" w:rsidRPr="00B020F3">
        <w:rPr>
          <w:rFonts w:ascii="Gill Sans MT" w:hAnsi="Gill Sans MT" w:cs="Arial"/>
          <w:sz w:val="20"/>
        </w:rPr>
        <w:t>På knivtallrikarna finns flera slitdelar</w:t>
      </w:r>
      <w:r w:rsidR="0000363F">
        <w:rPr>
          <w:rFonts w:ascii="Gill Sans MT" w:hAnsi="Gill Sans MT" w:cs="Arial"/>
          <w:sz w:val="20"/>
        </w:rPr>
        <w:t>,</w:t>
      </w:r>
      <w:r w:rsidR="00D4748B" w:rsidRPr="00B020F3">
        <w:rPr>
          <w:rFonts w:ascii="Gill Sans MT" w:hAnsi="Gill Sans MT" w:cs="Arial"/>
          <w:sz w:val="20"/>
        </w:rPr>
        <w:t xml:space="preserve"> vilket innebär att</w:t>
      </w:r>
      <w:r w:rsidR="009808A3" w:rsidRPr="00B020F3">
        <w:rPr>
          <w:rFonts w:ascii="Gill Sans MT" w:hAnsi="Gill Sans MT" w:cs="Arial"/>
          <w:sz w:val="20"/>
        </w:rPr>
        <w:t xml:space="preserve"> ägarkostnaderna blir betydligt lägre än då kompletta tallrikar måste bytas</w:t>
      </w:r>
      <w:r w:rsidR="00D4748B" w:rsidRPr="00B020F3">
        <w:rPr>
          <w:rFonts w:ascii="Gill Sans MT" w:hAnsi="Gill Sans MT" w:cs="Arial"/>
          <w:sz w:val="20"/>
        </w:rPr>
        <w:t xml:space="preserve"> ut</w:t>
      </w:r>
      <w:r w:rsidR="00480242" w:rsidRPr="00B020F3">
        <w:rPr>
          <w:rFonts w:ascii="Gill Sans MT" w:hAnsi="Gill Sans MT" w:cs="Arial"/>
          <w:sz w:val="20"/>
        </w:rPr>
        <w:t>.</w:t>
      </w:r>
    </w:p>
    <w:p w:rsidR="00480242" w:rsidRPr="0005664C" w:rsidRDefault="00480242" w:rsidP="002B187A">
      <w:pPr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2B187A" w:rsidRPr="0005664C" w:rsidRDefault="009808A3" w:rsidP="002B187A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>Krossenheten består av aggre</w:t>
      </w:r>
      <w:r w:rsidR="002B187A" w:rsidRPr="0005664C">
        <w:rPr>
          <w:rFonts w:ascii="Gill Sans MT" w:hAnsi="Gill Sans MT" w:cs="Arial"/>
          <w:sz w:val="20"/>
        </w:rPr>
        <w:t>s</w:t>
      </w:r>
      <w:r w:rsidRPr="0005664C">
        <w:rPr>
          <w:rFonts w:ascii="Gill Sans MT" w:hAnsi="Gill Sans MT" w:cs="Arial"/>
          <w:sz w:val="20"/>
        </w:rPr>
        <w:t>siva, V-formade stålslagor</w:t>
      </w:r>
      <w:r w:rsidR="002B187A" w:rsidRPr="0005664C">
        <w:rPr>
          <w:rFonts w:ascii="Gill Sans MT" w:hAnsi="Gill Sans MT" w:cs="Arial"/>
          <w:sz w:val="20"/>
        </w:rPr>
        <w:t xml:space="preserve"> som bearbetar materialet över hela arbetsbredden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="005B41E4" w:rsidRPr="0005664C">
        <w:rPr>
          <w:rFonts w:ascii="Gill Sans MT" w:hAnsi="Gill Sans MT" w:cs="Arial"/>
          <w:sz w:val="20"/>
        </w:rPr>
        <w:t>Den stora k</w:t>
      </w:r>
      <w:r w:rsidR="002B187A" w:rsidRPr="0005664C">
        <w:rPr>
          <w:rFonts w:ascii="Gill Sans MT" w:hAnsi="Gill Sans MT" w:cs="Arial"/>
          <w:sz w:val="20"/>
        </w:rPr>
        <w:t>rossrotorn</w:t>
      </w:r>
      <w:r w:rsidR="002A33E5">
        <w:rPr>
          <w:rFonts w:ascii="Gill Sans MT" w:hAnsi="Gill Sans MT" w:cs="Arial"/>
          <w:sz w:val="20"/>
        </w:rPr>
        <w:t>,</w:t>
      </w:r>
      <w:r w:rsidR="002B187A" w:rsidRPr="0005664C">
        <w:rPr>
          <w:rFonts w:ascii="Gill Sans MT" w:hAnsi="Gill Sans MT" w:cs="Arial"/>
          <w:sz w:val="20"/>
        </w:rPr>
        <w:t xml:space="preserve"> </w:t>
      </w:r>
      <w:r w:rsidR="005B41E4" w:rsidRPr="0005664C">
        <w:rPr>
          <w:rFonts w:ascii="Gill Sans MT" w:hAnsi="Gill Sans MT" w:cs="Arial"/>
          <w:sz w:val="20"/>
        </w:rPr>
        <w:t>med</w:t>
      </w:r>
      <w:r w:rsidR="002B187A" w:rsidRPr="0005664C">
        <w:rPr>
          <w:rFonts w:ascii="Gill Sans MT" w:hAnsi="Gill Sans MT" w:cs="Arial"/>
          <w:sz w:val="20"/>
        </w:rPr>
        <w:t xml:space="preserve"> en diameter på 640 mm</w:t>
      </w:r>
      <w:r w:rsidR="005B41E4" w:rsidRPr="0005664C">
        <w:rPr>
          <w:rFonts w:ascii="Gill Sans MT" w:hAnsi="Gill Sans MT" w:cs="Arial"/>
          <w:sz w:val="20"/>
        </w:rPr>
        <w:t>,</w:t>
      </w:r>
      <w:r w:rsidR="002B187A" w:rsidRPr="0005664C">
        <w:rPr>
          <w:rFonts w:ascii="Gill Sans MT" w:hAnsi="Gill Sans MT" w:cs="Arial"/>
          <w:sz w:val="20"/>
        </w:rPr>
        <w:t xml:space="preserve"> ger ett problemfritt materialflöde och en snabbare upptorkning.</w:t>
      </w:r>
      <w:r w:rsidR="00480242" w:rsidRPr="0005664C">
        <w:rPr>
          <w:rFonts w:ascii="Gill Sans MT" w:hAnsi="Gill Sans MT" w:cs="Arial"/>
          <w:sz w:val="20"/>
        </w:rPr>
        <w:t xml:space="preserve"> </w:t>
      </w:r>
    </w:p>
    <w:p w:rsidR="002B187A" w:rsidRPr="0005664C" w:rsidRDefault="002B187A" w:rsidP="00480242">
      <w:pPr>
        <w:autoSpaceDE w:val="0"/>
        <w:autoSpaceDN w:val="0"/>
        <w:adjustRightInd w:val="0"/>
        <w:spacing w:line="300" w:lineRule="atLeast"/>
        <w:ind w:right="3118"/>
        <w:jc w:val="both"/>
        <w:rPr>
          <w:rFonts w:ascii="Gill Sans MT" w:hAnsi="Gill Sans MT" w:cs="Arial"/>
          <w:sz w:val="20"/>
        </w:rPr>
      </w:pPr>
    </w:p>
    <w:p w:rsidR="00480242" w:rsidRPr="0005664C" w:rsidRDefault="002B187A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 xml:space="preserve">Krossen kan enkelt ställas in för </w:t>
      </w:r>
      <w:r w:rsidR="002A33E5">
        <w:rPr>
          <w:rFonts w:ascii="Gill Sans MT" w:hAnsi="Gill Sans MT" w:cs="Arial"/>
          <w:sz w:val="20"/>
        </w:rPr>
        <w:t>två</w:t>
      </w:r>
      <w:r w:rsidR="002A33E5" w:rsidRPr="0005664C">
        <w:rPr>
          <w:rFonts w:ascii="Gill Sans MT" w:hAnsi="Gill Sans MT" w:cs="Arial"/>
          <w:sz w:val="20"/>
        </w:rPr>
        <w:t xml:space="preserve"> </w:t>
      </w:r>
      <w:r w:rsidR="000E2CAA">
        <w:rPr>
          <w:rFonts w:ascii="Gill Sans MT" w:hAnsi="Gill Sans MT" w:cs="Arial"/>
          <w:sz w:val="20"/>
        </w:rPr>
        <w:t xml:space="preserve">olika </w:t>
      </w:r>
      <w:r w:rsidRPr="0005664C">
        <w:rPr>
          <w:rFonts w:ascii="Gill Sans MT" w:hAnsi="Gill Sans MT" w:cs="Arial"/>
          <w:sz w:val="20"/>
        </w:rPr>
        <w:t>varvtal, 600 eller 900 r/min</w:t>
      </w:r>
      <w:r w:rsidR="002A33E5">
        <w:rPr>
          <w:rFonts w:ascii="Gill Sans MT" w:hAnsi="Gill Sans MT" w:cs="Arial"/>
          <w:sz w:val="20"/>
        </w:rPr>
        <w:t>,</w:t>
      </w:r>
      <w:r w:rsidRPr="0005664C">
        <w:rPr>
          <w:rFonts w:ascii="Gill Sans MT" w:hAnsi="Gill Sans MT" w:cs="Arial"/>
          <w:sz w:val="20"/>
        </w:rPr>
        <w:t xml:space="preserve"> </w:t>
      </w:r>
      <w:r w:rsidR="000E2CAA">
        <w:rPr>
          <w:rFonts w:ascii="Gill Sans MT" w:hAnsi="Gill Sans MT" w:cs="Arial"/>
          <w:sz w:val="20"/>
        </w:rPr>
        <w:t xml:space="preserve">vilket utförs </w:t>
      </w:r>
      <w:r w:rsidRPr="0005664C">
        <w:rPr>
          <w:rFonts w:ascii="Gill Sans MT" w:hAnsi="Gill Sans MT" w:cs="Arial"/>
          <w:sz w:val="20"/>
        </w:rPr>
        <w:t xml:space="preserve">med en spak på </w:t>
      </w:r>
      <w:r w:rsidR="005F1842" w:rsidRPr="0005664C">
        <w:rPr>
          <w:rFonts w:ascii="Gill Sans MT" w:hAnsi="Gill Sans MT" w:cs="Arial"/>
          <w:sz w:val="20"/>
        </w:rPr>
        <w:t>kross</w:t>
      </w:r>
      <w:r w:rsidRPr="0005664C">
        <w:rPr>
          <w:rFonts w:ascii="Gill Sans MT" w:hAnsi="Gill Sans MT" w:cs="Arial"/>
          <w:sz w:val="20"/>
        </w:rPr>
        <w:t>växellådan</w:t>
      </w:r>
      <w:r w:rsidR="00480242" w:rsidRPr="0005664C">
        <w:rPr>
          <w:rFonts w:ascii="Gill Sans MT" w:hAnsi="Gill Sans MT" w:cs="Arial"/>
          <w:sz w:val="20"/>
        </w:rPr>
        <w:t>.</w:t>
      </w:r>
    </w:p>
    <w:p w:rsidR="00480242" w:rsidRPr="0005664C" w:rsidRDefault="002B187A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 xml:space="preserve">Dessutom kan </w:t>
      </w:r>
      <w:r w:rsidR="00480242" w:rsidRPr="0005664C">
        <w:rPr>
          <w:rFonts w:ascii="Gill Sans MT" w:hAnsi="Gill Sans MT" w:cs="Arial"/>
          <w:sz w:val="20"/>
        </w:rPr>
        <w:t xml:space="preserve">EC TC 320 CV </w:t>
      </w:r>
      <w:r w:rsidRPr="0005664C">
        <w:rPr>
          <w:rFonts w:ascii="Gill Sans MT" w:hAnsi="Gill Sans MT" w:cs="Arial"/>
          <w:sz w:val="20"/>
        </w:rPr>
        <w:t xml:space="preserve">förses med en </w:t>
      </w:r>
      <w:r w:rsidR="00480242" w:rsidRPr="0005664C">
        <w:rPr>
          <w:rFonts w:ascii="Gill Sans MT" w:hAnsi="Gill Sans MT" w:cs="Arial"/>
          <w:sz w:val="20"/>
        </w:rPr>
        <w:t>91 cm bre</w:t>
      </w:r>
      <w:r w:rsidRPr="0005664C">
        <w:rPr>
          <w:rFonts w:ascii="Gill Sans MT" w:hAnsi="Gill Sans MT" w:cs="Arial"/>
          <w:sz w:val="20"/>
        </w:rPr>
        <w:t>d sidomat</w:t>
      </w:r>
      <w:r w:rsidR="005F1842" w:rsidRPr="0005664C">
        <w:rPr>
          <w:rFonts w:ascii="Gill Sans MT" w:hAnsi="Gill Sans MT" w:cs="Arial"/>
          <w:sz w:val="20"/>
        </w:rPr>
        <w:t xml:space="preserve">ta, så att </w:t>
      </w:r>
      <w:r w:rsidR="002A33E5">
        <w:rPr>
          <w:rFonts w:ascii="Gill Sans MT" w:hAnsi="Gill Sans MT" w:cs="Arial"/>
          <w:sz w:val="20"/>
        </w:rPr>
        <w:t>två</w:t>
      </w:r>
      <w:r w:rsidR="002A33E5" w:rsidRPr="0005664C">
        <w:rPr>
          <w:rFonts w:ascii="Gill Sans MT" w:hAnsi="Gill Sans MT" w:cs="Arial"/>
          <w:sz w:val="20"/>
        </w:rPr>
        <w:t xml:space="preserve"> </w:t>
      </w:r>
      <w:r w:rsidR="005F1842" w:rsidRPr="0005664C">
        <w:rPr>
          <w:rFonts w:ascii="Gill Sans MT" w:hAnsi="Gill Sans MT" w:cs="Arial"/>
          <w:sz w:val="20"/>
        </w:rPr>
        <w:t>strängar kan läggas ovanpå varandra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="005F1842" w:rsidRPr="0005664C">
        <w:rPr>
          <w:rFonts w:ascii="Gill Sans MT" w:hAnsi="Gill Sans MT" w:cs="Arial"/>
          <w:sz w:val="20"/>
        </w:rPr>
        <w:t>Den hydrauliskt drivna mattan kan ställas in steglöst</w:t>
      </w:r>
      <w:r w:rsidR="00480242" w:rsidRPr="0005664C">
        <w:rPr>
          <w:rFonts w:ascii="Gill Sans MT" w:hAnsi="Gill Sans MT" w:cs="Arial"/>
          <w:sz w:val="20"/>
        </w:rPr>
        <w:t xml:space="preserve">. </w:t>
      </w:r>
      <w:r w:rsidR="005F1842" w:rsidRPr="0005664C">
        <w:rPr>
          <w:rFonts w:ascii="Gill Sans MT" w:hAnsi="Gill Sans MT" w:cs="Arial"/>
          <w:sz w:val="20"/>
        </w:rPr>
        <w:t>Med ställbara ledplåtar kan man enkelt ställa om för bredspridning</w:t>
      </w:r>
      <w:r w:rsidR="00D4748B">
        <w:rPr>
          <w:rFonts w:ascii="Gill Sans MT" w:hAnsi="Gill Sans MT" w:cs="Arial"/>
          <w:sz w:val="20"/>
        </w:rPr>
        <w:t xml:space="preserve">, </w:t>
      </w:r>
      <w:r w:rsidR="005F1842" w:rsidRPr="0005664C">
        <w:rPr>
          <w:rFonts w:ascii="Gill Sans MT" w:hAnsi="Gill Sans MT" w:cs="Arial"/>
          <w:sz w:val="20"/>
        </w:rPr>
        <w:t xml:space="preserve">för att </w:t>
      </w:r>
      <w:r w:rsidR="008A2FCC" w:rsidRPr="0005664C">
        <w:rPr>
          <w:rFonts w:ascii="Gill Sans MT" w:hAnsi="Gill Sans MT" w:cs="Arial"/>
          <w:sz w:val="20"/>
        </w:rPr>
        <w:t xml:space="preserve">uppnå en </w:t>
      </w:r>
      <w:r w:rsidR="005F1842" w:rsidRPr="0005664C">
        <w:rPr>
          <w:rFonts w:ascii="Gill Sans MT" w:hAnsi="Gill Sans MT" w:cs="Arial"/>
          <w:sz w:val="20"/>
        </w:rPr>
        <w:t>ännu snabbare och jämnare upptorkning</w:t>
      </w:r>
      <w:r w:rsidR="00480242" w:rsidRPr="0005664C">
        <w:rPr>
          <w:rFonts w:ascii="Gill Sans MT" w:hAnsi="Gill Sans MT" w:cs="Arial"/>
          <w:sz w:val="20"/>
        </w:rPr>
        <w:t xml:space="preserve">. </w:t>
      </w:r>
    </w:p>
    <w:p w:rsidR="00480242" w:rsidRPr="0005664C" w:rsidRDefault="00480242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480242" w:rsidRPr="0005664C" w:rsidRDefault="00480242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8A2FCC" w:rsidRPr="0005664C" w:rsidRDefault="008A2FCC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8A2FCC" w:rsidRPr="0005664C" w:rsidRDefault="008A2FCC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</w:rPr>
      </w:pPr>
    </w:p>
    <w:p w:rsidR="008A2FCC" w:rsidRPr="0005664C" w:rsidRDefault="008A2FCC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sz w:val="20"/>
          <w:u w:val="single"/>
        </w:rPr>
      </w:pPr>
    </w:p>
    <w:p w:rsidR="00D4748B" w:rsidRDefault="00D4748B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b/>
          <w:sz w:val="20"/>
        </w:rPr>
      </w:pPr>
    </w:p>
    <w:p w:rsidR="00480242" w:rsidRPr="0005664C" w:rsidRDefault="00480242" w:rsidP="008A2FCC">
      <w:pPr>
        <w:autoSpaceDE w:val="0"/>
        <w:autoSpaceDN w:val="0"/>
        <w:adjustRightInd w:val="0"/>
        <w:spacing w:line="300" w:lineRule="atLeast"/>
        <w:ind w:right="567"/>
        <w:jc w:val="both"/>
        <w:rPr>
          <w:rFonts w:ascii="Gill Sans MT" w:hAnsi="Gill Sans MT" w:cs="Arial"/>
          <w:b/>
          <w:sz w:val="20"/>
        </w:rPr>
      </w:pPr>
      <w:r w:rsidRPr="0005664C">
        <w:rPr>
          <w:rFonts w:ascii="Gill Sans MT" w:hAnsi="Gill Sans MT" w:cs="Arial"/>
          <w:b/>
          <w:sz w:val="20"/>
        </w:rPr>
        <w:t xml:space="preserve">Komfortabel </w:t>
      </w:r>
      <w:r w:rsidR="00622829" w:rsidRPr="0005664C">
        <w:rPr>
          <w:rFonts w:ascii="Gill Sans MT" w:hAnsi="Gill Sans MT" w:cs="Arial"/>
          <w:b/>
          <w:sz w:val="20"/>
        </w:rPr>
        <w:t>och praktisk</w:t>
      </w:r>
    </w:p>
    <w:p w:rsidR="00622829" w:rsidRDefault="00622829" w:rsidP="008A2FCC">
      <w:pPr>
        <w:pStyle w:val="Default"/>
        <w:spacing w:line="300" w:lineRule="atLeast"/>
        <w:ind w:right="567"/>
        <w:jc w:val="both"/>
        <w:rPr>
          <w:rFonts w:ascii="Gill Sans MT" w:hAnsi="Gill Sans MT"/>
          <w:sz w:val="20"/>
          <w:szCs w:val="20"/>
          <w:lang w:val="sv-SE"/>
        </w:rPr>
      </w:pPr>
      <w:r w:rsidRPr="0005664C">
        <w:rPr>
          <w:rFonts w:ascii="Gill Sans MT" w:hAnsi="Gill Sans MT"/>
          <w:sz w:val="20"/>
          <w:szCs w:val="20"/>
          <w:lang w:val="sv-SE"/>
        </w:rPr>
        <w:t>Den nya generationen slåtterkrossar har fler</w:t>
      </w:r>
      <w:r w:rsidR="0000363F">
        <w:rPr>
          <w:rFonts w:ascii="Gill Sans MT" w:hAnsi="Gill Sans MT"/>
          <w:sz w:val="20"/>
          <w:szCs w:val="20"/>
          <w:lang w:val="sv-SE"/>
        </w:rPr>
        <w:t>,</w:t>
      </w:r>
      <w:r w:rsidRPr="0005664C">
        <w:rPr>
          <w:rFonts w:ascii="Gill Sans MT" w:hAnsi="Gill Sans MT"/>
          <w:sz w:val="20"/>
          <w:szCs w:val="20"/>
          <w:lang w:val="sv-SE"/>
        </w:rPr>
        <w:t xml:space="preserve"> nya egenskaper som gör skördearbetet </w:t>
      </w:r>
      <w:r w:rsidR="0005664C">
        <w:rPr>
          <w:rFonts w:ascii="Gill Sans MT" w:hAnsi="Gill Sans MT"/>
          <w:sz w:val="20"/>
          <w:szCs w:val="20"/>
          <w:lang w:val="sv-SE"/>
        </w:rPr>
        <w:t>både effektiv</w:t>
      </w:r>
      <w:r w:rsidRPr="0005664C">
        <w:rPr>
          <w:rFonts w:ascii="Gill Sans MT" w:hAnsi="Gill Sans MT"/>
          <w:sz w:val="20"/>
          <w:szCs w:val="20"/>
          <w:lang w:val="sv-SE"/>
        </w:rPr>
        <w:t>are och komfortablare. Som standard har man t ex</w:t>
      </w:r>
      <w:r w:rsidR="0000363F">
        <w:rPr>
          <w:rFonts w:ascii="Gill Sans MT" w:hAnsi="Gill Sans MT"/>
          <w:sz w:val="20"/>
          <w:szCs w:val="20"/>
          <w:lang w:val="sv-SE"/>
        </w:rPr>
        <w:t>,</w:t>
      </w:r>
      <w:r w:rsidRPr="0005664C">
        <w:rPr>
          <w:rFonts w:ascii="Gill Sans MT" w:hAnsi="Gill Sans MT"/>
          <w:sz w:val="20"/>
          <w:szCs w:val="20"/>
          <w:lang w:val="sv-SE"/>
        </w:rPr>
        <w:t xml:space="preserve"> från förarhytten, hydrauliskt ställbar avfjädring och enkel omställning </w:t>
      </w:r>
      <w:r w:rsidR="0000363F">
        <w:rPr>
          <w:rFonts w:ascii="Gill Sans MT" w:hAnsi="Gill Sans MT"/>
          <w:sz w:val="20"/>
          <w:szCs w:val="20"/>
          <w:lang w:val="sv-SE"/>
        </w:rPr>
        <w:t>mellan</w:t>
      </w:r>
      <w:r w:rsidRPr="0005664C">
        <w:rPr>
          <w:rFonts w:ascii="Gill Sans MT" w:hAnsi="Gill Sans MT"/>
          <w:sz w:val="20"/>
          <w:szCs w:val="20"/>
          <w:lang w:val="sv-SE"/>
        </w:rPr>
        <w:t xml:space="preserve"> strängläggning och bredspridning.</w:t>
      </w:r>
    </w:p>
    <w:p w:rsidR="002A33E5" w:rsidRPr="0005664C" w:rsidRDefault="002A33E5" w:rsidP="008A2FCC">
      <w:pPr>
        <w:pStyle w:val="Default"/>
        <w:spacing w:line="300" w:lineRule="atLeast"/>
        <w:ind w:right="567"/>
        <w:jc w:val="both"/>
        <w:rPr>
          <w:rFonts w:ascii="Gill Sans MT" w:hAnsi="Gill Sans MT"/>
          <w:sz w:val="20"/>
          <w:szCs w:val="20"/>
          <w:lang w:val="sv-SE"/>
        </w:rPr>
      </w:pPr>
    </w:p>
    <w:p w:rsidR="00480242" w:rsidRPr="0005664C" w:rsidRDefault="00622829" w:rsidP="008A2FCC">
      <w:pPr>
        <w:pStyle w:val="Default"/>
        <w:spacing w:line="300" w:lineRule="atLeast"/>
        <w:ind w:right="567"/>
        <w:jc w:val="both"/>
        <w:rPr>
          <w:rFonts w:ascii="Gill Sans MT" w:hAnsi="Gill Sans MT"/>
          <w:sz w:val="20"/>
          <w:szCs w:val="20"/>
          <w:lang w:val="sv-SE"/>
        </w:rPr>
      </w:pPr>
      <w:r w:rsidRPr="0005664C">
        <w:rPr>
          <w:rFonts w:ascii="Gill Sans MT" w:hAnsi="Gill Sans MT"/>
          <w:sz w:val="20"/>
          <w:szCs w:val="20"/>
          <w:lang w:val="sv-SE"/>
        </w:rPr>
        <w:t>Ny tillvalsutrustning är hydrauliskt ställbar stubbhöjd och hydrauliskt uppfällbara sidoskydd.</w:t>
      </w:r>
    </w:p>
    <w:p w:rsidR="00480242" w:rsidRPr="0005664C" w:rsidRDefault="0005664C" w:rsidP="008A2FCC">
      <w:pPr>
        <w:pStyle w:val="Default"/>
        <w:spacing w:line="300" w:lineRule="atLeast"/>
        <w:ind w:right="567"/>
        <w:rPr>
          <w:rFonts w:ascii="Gill Sans MT" w:hAnsi="Gill Sans MT"/>
          <w:sz w:val="20"/>
          <w:szCs w:val="20"/>
          <w:lang w:val="sv-SE"/>
        </w:rPr>
      </w:pPr>
      <w:r>
        <w:rPr>
          <w:rFonts w:ascii="Gill Sans MT" w:hAnsi="Gill Sans MT"/>
          <w:sz w:val="20"/>
          <w:szCs w:val="20"/>
          <w:lang w:val="sv-SE"/>
        </w:rPr>
        <w:t xml:space="preserve">Den nya </w:t>
      </w:r>
      <w:r w:rsidR="002A33E5">
        <w:rPr>
          <w:rFonts w:ascii="Gill Sans MT" w:hAnsi="Gill Sans MT"/>
          <w:sz w:val="20"/>
          <w:szCs w:val="20"/>
          <w:lang w:val="sv-SE"/>
        </w:rPr>
        <w:t>generatione</w:t>
      </w:r>
      <w:r w:rsidR="002A33E5">
        <w:rPr>
          <w:rFonts w:ascii="Gill Sans MT" w:hAnsi="Gill Sans MT"/>
          <w:sz w:val="20"/>
          <w:szCs w:val="20"/>
          <w:lang w:val="sv-SE"/>
        </w:rPr>
        <w:t>n</w:t>
      </w:r>
      <w:r w:rsidR="002A33E5">
        <w:rPr>
          <w:rFonts w:ascii="Gill Sans MT" w:hAnsi="Gill Sans MT"/>
          <w:sz w:val="20"/>
          <w:szCs w:val="20"/>
          <w:lang w:val="sv-SE"/>
        </w:rPr>
        <w:t xml:space="preserve"> </w:t>
      </w:r>
      <w:r>
        <w:rPr>
          <w:rFonts w:ascii="Gill Sans MT" w:hAnsi="Gill Sans MT"/>
          <w:sz w:val="20"/>
          <w:szCs w:val="20"/>
          <w:lang w:val="sv-SE"/>
        </w:rPr>
        <w:t xml:space="preserve">bogserade </w:t>
      </w:r>
      <w:r w:rsidRPr="0005664C">
        <w:rPr>
          <w:rFonts w:ascii="Gill Sans MT" w:hAnsi="Gill Sans MT"/>
          <w:sz w:val="20"/>
          <w:szCs w:val="20"/>
          <w:lang w:val="sv-SE"/>
        </w:rPr>
        <w:t>EasyCut kommer även i en 3,6 m version</w:t>
      </w:r>
      <w:r>
        <w:rPr>
          <w:rFonts w:ascii="Gill Sans MT" w:hAnsi="Gill Sans MT"/>
          <w:sz w:val="20"/>
          <w:szCs w:val="20"/>
          <w:lang w:val="sv-SE"/>
        </w:rPr>
        <w:t xml:space="preserve"> med centrumdrag</w:t>
      </w:r>
      <w:r w:rsidRPr="0005664C">
        <w:rPr>
          <w:rFonts w:ascii="Gill Sans MT" w:hAnsi="Gill Sans MT"/>
          <w:sz w:val="20"/>
          <w:szCs w:val="20"/>
          <w:lang w:val="sv-SE"/>
        </w:rPr>
        <w:t xml:space="preserve"> (TC 360) samt i 3,2 m version med sidodrag (TS 320).</w:t>
      </w:r>
    </w:p>
    <w:p w:rsidR="00480242" w:rsidRPr="0005664C" w:rsidRDefault="00480242" w:rsidP="008A2FCC">
      <w:pPr>
        <w:pStyle w:val="Default"/>
        <w:spacing w:line="300" w:lineRule="atLeast"/>
        <w:ind w:right="567"/>
        <w:rPr>
          <w:rFonts w:ascii="Gill Sans MT" w:hAnsi="Gill Sans MT"/>
          <w:sz w:val="20"/>
          <w:szCs w:val="20"/>
          <w:lang w:val="sv-SE"/>
        </w:rPr>
      </w:pPr>
    </w:p>
    <w:p w:rsidR="00480242" w:rsidRPr="0005664C" w:rsidRDefault="00480242" w:rsidP="008A2FCC">
      <w:pPr>
        <w:pStyle w:val="Default"/>
        <w:spacing w:line="300" w:lineRule="atLeast"/>
        <w:ind w:right="567"/>
        <w:rPr>
          <w:rFonts w:ascii="Gill Sans MT" w:hAnsi="Gill Sans MT"/>
          <w:b/>
          <w:sz w:val="20"/>
          <w:szCs w:val="20"/>
          <w:lang w:val="sv-SE"/>
        </w:rPr>
      </w:pPr>
      <w:r w:rsidRPr="0005664C">
        <w:rPr>
          <w:rFonts w:ascii="Gill Sans MT" w:hAnsi="Gill Sans MT"/>
          <w:b/>
          <w:sz w:val="20"/>
          <w:szCs w:val="20"/>
          <w:lang w:val="sv-SE"/>
        </w:rPr>
        <w:t>Te</w:t>
      </w:r>
      <w:r w:rsidR="0005664C" w:rsidRPr="0005664C">
        <w:rPr>
          <w:rFonts w:ascii="Gill Sans MT" w:hAnsi="Gill Sans MT"/>
          <w:b/>
          <w:sz w:val="20"/>
          <w:szCs w:val="20"/>
          <w:lang w:val="sv-SE"/>
        </w:rPr>
        <w:t>kniska data</w:t>
      </w:r>
      <w:r w:rsidR="000E2CAA">
        <w:rPr>
          <w:rFonts w:ascii="Gill Sans MT" w:hAnsi="Gill Sans MT"/>
          <w:b/>
          <w:sz w:val="20"/>
          <w:szCs w:val="20"/>
          <w:lang w:val="sv-SE"/>
        </w:rPr>
        <w:t xml:space="preserve"> TC 320 CV</w:t>
      </w:r>
      <w:r w:rsidRPr="0005664C">
        <w:rPr>
          <w:rFonts w:ascii="Gill Sans MT" w:hAnsi="Gill Sans MT"/>
          <w:b/>
          <w:sz w:val="20"/>
          <w:szCs w:val="20"/>
          <w:lang w:val="sv-SE"/>
        </w:rPr>
        <w:t>:</w:t>
      </w:r>
    </w:p>
    <w:p w:rsidR="00480242" w:rsidRPr="0005664C" w:rsidRDefault="0005664C" w:rsidP="008A2FCC">
      <w:pPr>
        <w:spacing w:line="300" w:lineRule="atLeast"/>
        <w:ind w:right="567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>Vikt</w:t>
      </w:r>
      <w:r w:rsidR="00480242" w:rsidRPr="0005664C">
        <w:rPr>
          <w:rFonts w:ascii="Gill Sans MT" w:hAnsi="Gill Sans MT" w:cs="Arial"/>
          <w:sz w:val="20"/>
        </w:rPr>
        <w:t xml:space="preserve"> ca. 2280 kg</w:t>
      </w:r>
    </w:p>
    <w:p w:rsidR="00480242" w:rsidRPr="0005664C" w:rsidRDefault="0005664C" w:rsidP="008A2FCC">
      <w:pPr>
        <w:spacing w:line="300" w:lineRule="atLeast"/>
        <w:ind w:right="567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>Transportbredd 2,</w:t>
      </w:r>
      <w:r w:rsidR="00480242" w:rsidRPr="0005664C">
        <w:rPr>
          <w:rFonts w:ascii="Gill Sans MT" w:hAnsi="Gill Sans MT" w:cs="Arial"/>
          <w:sz w:val="20"/>
        </w:rPr>
        <w:t>99 m</w:t>
      </w:r>
    </w:p>
    <w:p w:rsidR="00480242" w:rsidRPr="0005664C" w:rsidRDefault="0005664C" w:rsidP="008A2FCC">
      <w:pPr>
        <w:spacing w:line="300" w:lineRule="atLeast"/>
        <w:ind w:right="567"/>
        <w:rPr>
          <w:rFonts w:ascii="Gill Sans MT" w:hAnsi="Gill Sans MT" w:cs="Arial"/>
          <w:sz w:val="20"/>
        </w:rPr>
      </w:pPr>
      <w:r w:rsidRPr="0005664C">
        <w:rPr>
          <w:rFonts w:ascii="Gill Sans MT" w:hAnsi="Gill Sans MT" w:cs="Arial"/>
          <w:sz w:val="20"/>
        </w:rPr>
        <w:t>Transportlängd: ca. 7,</w:t>
      </w:r>
      <w:r w:rsidR="00480242" w:rsidRPr="0005664C">
        <w:rPr>
          <w:rFonts w:ascii="Gill Sans MT" w:hAnsi="Gill Sans MT" w:cs="Arial"/>
          <w:sz w:val="20"/>
        </w:rPr>
        <w:t>1 m</w:t>
      </w:r>
    </w:p>
    <w:p w:rsidR="005D14B8" w:rsidRPr="0005664C" w:rsidRDefault="0005664C" w:rsidP="008A2FCC">
      <w:pPr>
        <w:pStyle w:val="Allmntstyckeformat"/>
        <w:spacing w:line="276" w:lineRule="auto"/>
        <w:ind w:right="567"/>
        <w:rPr>
          <w:rFonts w:ascii="Gill Sans MT" w:hAnsi="Gill Sans MT" w:cs="GillSans"/>
          <w:sz w:val="20"/>
          <w:szCs w:val="20"/>
        </w:rPr>
      </w:pPr>
      <w:r w:rsidRPr="0005664C">
        <w:rPr>
          <w:rFonts w:ascii="Gill Sans MT" w:hAnsi="Gill Sans MT" w:cs="Arial"/>
          <w:sz w:val="20"/>
          <w:szCs w:val="20"/>
        </w:rPr>
        <w:t>Effektbehov från</w:t>
      </w:r>
      <w:r w:rsidR="00480242" w:rsidRPr="0005664C">
        <w:rPr>
          <w:rFonts w:ascii="Gill Sans MT" w:hAnsi="Gill Sans MT" w:cs="Arial"/>
          <w:sz w:val="20"/>
          <w:szCs w:val="20"/>
        </w:rPr>
        <w:t xml:space="preserve"> ca. 59 kW (80 </w:t>
      </w:r>
      <w:r w:rsidRPr="0005664C">
        <w:rPr>
          <w:rFonts w:ascii="Gill Sans MT" w:hAnsi="Gill Sans MT" w:cs="Arial"/>
          <w:sz w:val="20"/>
          <w:szCs w:val="20"/>
        </w:rPr>
        <w:t>hk)</w:t>
      </w:r>
      <w:r w:rsidR="00A47F93" w:rsidRPr="0005664C">
        <w:rPr>
          <w:rFonts w:ascii="Gill Sans MT" w:hAnsi="Gill Sans MT" w:cs="GillSans"/>
          <w:sz w:val="20"/>
          <w:szCs w:val="20"/>
        </w:rPr>
        <w:t xml:space="preserve"> </w:t>
      </w:r>
    </w:p>
    <w:p w:rsidR="005D14B8" w:rsidRPr="0005664C" w:rsidRDefault="005D14B8" w:rsidP="008A2FCC">
      <w:pPr>
        <w:pStyle w:val="Allmntstyckeformat"/>
        <w:spacing w:line="276" w:lineRule="auto"/>
        <w:ind w:right="567"/>
        <w:rPr>
          <w:rFonts w:ascii="Gill Sans Alt One WGL Light" w:hAnsi="Gill Sans Alt One WGL Light" w:cs="GillSans"/>
          <w:sz w:val="20"/>
          <w:szCs w:val="20"/>
        </w:rPr>
      </w:pPr>
    </w:p>
    <w:p w:rsidR="005D14B8" w:rsidRPr="0005664C" w:rsidRDefault="005D14B8" w:rsidP="008A2FCC">
      <w:pPr>
        <w:pStyle w:val="Allmntstyckeformat"/>
        <w:spacing w:line="276" w:lineRule="auto"/>
        <w:ind w:right="567"/>
        <w:rPr>
          <w:rFonts w:ascii="Gill Sans Alt One WGL Light" w:hAnsi="Gill Sans Alt One WGL Light" w:cs="GillSans"/>
          <w:sz w:val="20"/>
          <w:szCs w:val="20"/>
        </w:rPr>
      </w:pPr>
    </w:p>
    <w:p w:rsidR="001617D9" w:rsidRPr="0005664C" w:rsidRDefault="001617D9" w:rsidP="008A2FCC">
      <w:pPr>
        <w:pStyle w:val="Allmntstyckeformat"/>
        <w:spacing w:line="276" w:lineRule="auto"/>
        <w:ind w:right="567"/>
        <w:rPr>
          <w:rFonts w:ascii="Gill Sans Alt One WGL" w:hAnsi="Gill Sans Alt One WGL" w:cs="GillSans"/>
        </w:rPr>
      </w:pPr>
    </w:p>
    <w:p w:rsidR="007810F9" w:rsidRDefault="007810F9" w:rsidP="008A2FCC">
      <w:pPr>
        <w:pStyle w:val="Allmntstyckeformat"/>
        <w:spacing w:line="276" w:lineRule="auto"/>
        <w:ind w:right="567"/>
        <w:rPr>
          <w:rFonts w:ascii="Gill Sans Alt One WGL" w:hAnsi="Gill Sans Alt One WGL" w:cs="GillSans"/>
        </w:rPr>
      </w:pPr>
      <w:r>
        <w:rPr>
          <w:rFonts w:ascii="Gill Sans Alt One WGL" w:hAnsi="Gill Sans Alt One WGL" w:cs="GillSans"/>
        </w:rPr>
        <w:t>För mer information:</w:t>
      </w:r>
    </w:p>
    <w:p w:rsidR="007810F9" w:rsidRDefault="007810F9" w:rsidP="008A2FCC">
      <w:pPr>
        <w:pStyle w:val="Allmntstyckeformat"/>
        <w:spacing w:line="276" w:lineRule="auto"/>
        <w:ind w:right="567"/>
        <w:rPr>
          <w:rFonts w:ascii="Gill Sans Alt One WGL" w:hAnsi="Gill Sans Alt One WGL" w:cs="GillSans"/>
        </w:rPr>
      </w:pPr>
    </w:p>
    <w:p w:rsidR="007D00C1" w:rsidRPr="0005664C" w:rsidRDefault="00337A93" w:rsidP="008A2FCC">
      <w:pPr>
        <w:pStyle w:val="Allmntstyckeformat"/>
        <w:spacing w:line="276" w:lineRule="auto"/>
        <w:ind w:right="567"/>
        <w:rPr>
          <w:rFonts w:ascii="Gill Sans Alt One WGL" w:hAnsi="Gill Sans Alt One WGL" w:cs="GillSans"/>
        </w:rPr>
      </w:pPr>
      <w:bookmarkStart w:id="0" w:name="_GoBack"/>
      <w:bookmarkEnd w:id="0"/>
      <w:r w:rsidRPr="0005664C">
        <w:rPr>
          <w:rFonts w:ascii="Gill Sans Alt One WGL" w:hAnsi="Gill Sans Alt One WGL" w:cs="GillSans"/>
        </w:rPr>
        <w:t>Per Johnsson</w:t>
      </w:r>
    </w:p>
    <w:p w:rsidR="007D00C1" w:rsidRPr="0005664C" w:rsidRDefault="00337A93" w:rsidP="008A2FCC">
      <w:pPr>
        <w:spacing w:line="276" w:lineRule="auto"/>
        <w:ind w:right="567"/>
        <w:rPr>
          <w:rFonts w:ascii="Gill Sans Alt One WGL" w:hAnsi="Gill Sans Alt One WGL"/>
        </w:rPr>
      </w:pPr>
      <w:r w:rsidRPr="0005664C">
        <w:rPr>
          <w:rFonts w:ascii="Gill Sans Alt One WGL" w:hAnsi="Gill Sans Alt One WGL" w:cs="GillSans-Light"/>
          <w:sz w:val="20"/>
        </w:rPr>
        <w:t xml:space="preserve">Produktchef </w:t>
      </w:r>
      <w:r w:rsidR="00B23965" w:rsidRPr="0005664C">
        <w:rPr>
          <w:rFonts w:ascii="Gill Sans Alt One WGL" w:hAnsi="Gill Sans Alt One WGL" w:cs="GillSans-Light"/>
          <w:sz w:val="20"/>
        </w:rPr>
        <w:t xml:space="preserve">Lantbruk </w:t>
      </w:r>
      <w:r w:rsidRPr="0005664C">
        <w:rPr>
          <w:rFonts w:ascii="Gill Sans Alt One WGL" w:hAnsi="Gill Sans Alt One WGL" w:cs="GillSans-Light"/>
          <w:sz w:val="20"/>
        </w:rPr>
        <w:t>046-259221</w:t>
      </w:r>
    </w:p>
    <w:p w:rsidR="007D00C1" w:rsidRPr="0005664C" w:rsidRDefault="007D00C1" w:rsidP="009875CC">
      <w:pPr>
        <w:tabs>
          <w:tab w:val="left" w:pos="-800"/>
          <w:tab w:val="left" w:pos="5100"/>
          <w:tab w:val="left" w:pos="7640"/>
        </w:tabs>
        <w:spacing w:line="276" w:lineRule="auto"/>
        <w:ind w:right="-240"/>
        <w:rPr>
          <w:rFonts w:ascii="Gill Sans Alt One WGL Light" w:hAnsi="Gill Sans Alt One WGL Light"/>
          <w:i/>
        </w:rPr>
      </w:pPr>
    </w:p>
    <w:sectPr w:rsidR="007D00C1" w:rsidRPr="0005664C" w:rsidSect="007D00C1">
      <w:headerReference w:type="default" r:id="rId9"/>
      <w:footerReference w:type="default" r:id="rId10"/>
      <w:type w:val="continuous"/>
      <w:pgSz w:w="11879" w:h="16800"/>
      <w:pgMar w:top="1701" w:right="1531" w:bottom="1134" w:left="1701" w:header="570" w:footer="296" w:gutter="0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93" w:rsidRDefault="00357593">
      <w:r>
        <w:separator/>
      </w:r>
    </w:p>
  </w:endnote>
  <w:endnote w:type="continuationSeparator" w:id="0">
    <w:p w:rsidR="00357593" w:rsidRDefault="0035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Alt One WGL">
    <w:panose1 w:val="020B0502020104020203"/>
    <w:charset w:val="00"/>
    <w:family w:val="swiss"/>
    <w:pitch w:val="variable"/>
    <w:sig w:usb0="80000AE7" w:usb1="00000000" w:usb2="00000000" w:usb3="00000000" w:csb0="000001FF" w:csb1="00000000"/>
  </w:font>
  <w:font w:name="Gill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W1G-Roma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ill Sans Alt One WGL Light">
    <w:panose1 w:val="020B0302020104020203"/>
    <w:charset w:val="00"/>
    <w:family w:val="swiss"/>
    <w:pitch w:val="variable"/>
    <w:sig w:usb0="80000AE7" w:usb1="00000000" w:usb2="00000000" w:usb3="00000000" w:csb0="000001FF" w:csb1="00000000"/>
  </w:font>
  <w:font w:name="GillSans-Light">
    <w:altName w:val="Gill Sans Light"/>
    <w:panose1 w:val="020B0302020104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BB7" w:rsidRPr="0095560D" w:rsidRDefault="00706BB7" w:rsidP="005942DC">
    <w:pPr>
      <w:pStyle w:val="Allmntstyckeformat"/>
      <w:jc w:val="center"/>
      <w:rPr>
        <w:rFonts w:ascii="Gill Sans Alt One WGL Light" w:hAnsi="Gill Sans Alt One WGL Light" w:cs="GillSans"/>
        <w:sz w:val="19"/>
        <w:szCs w:val="19"/>
      </w:rPr>
    </w:pPr>
    <w:r w:rsidRPr="0095560D">
      <w:rPr>
        <w:rFonts w:ascii="Gill Sans Alt One WGL" w:hAnsi="Gill Sans Alt One WGL" w:cs="GillSans"/>
        <w:sz w:val="19"/>
        <w:szCs w:val="19"/>
      </w:rPr>
      <w:t>Söderberg &amp; Haak Maskin AB</w:t>
    </w:r>
    <w:r w:rsidRPr="0095560D">
      <w:rPr>
        <w:rFonts w:ascii="Gill Sans Alt One WGL Light" w:hAnsi="Gill Sans Alt One WGL Light" w:cs="GillSans"/>
        <w:sz w:val="19"/>
        <w:szCs w:val="19"/>
      </w:rPr>
      <w:t xml:space="preserve">   </w:t>
    </w:r>
    <w:r w:rsidRPr="0095560D">
      <w:rPr>
        <w:rFonts w:ascii="Gill Sans Alt One WGL" w:hAnsi="Gill Sans Alt One WGL" w:cs="GillSans"/>
        <w:sz w:val="17"/>
        <w:szCs w:val="17"/>
      </w:rPr>
      <w:t>Postadress:</w:t>
    </w:r>
    <w:r w:rsidRPr="0095560D">
      <w:rPr>
        <w:rFonts w:ascii="Gill Sans Alt One WGL Light" w:hAnsi="Gill Sans Alt One WGL Light" w:cs="GillSans"/>
        <w:sz w:val="17"/>
        <w:szCs w:val="17"/>
      </w:rPr>
      <w:t xml:space="preserve"> </w:t>
    </w:r>
    <w:r w:rsidRPr="0095560D">
      <w:rPr>
        <w:rFonts w:ascii="Gill Sans Alt One WGL Light" w:hAnsi="Gill Sans Alt One WGL Light" w:cs="GillSans-Light"/>
        <w:sz w:val="17"/>
        <w:szCs w:val="17"/>
      </w:rPr>
      <w:t xml:space="preserve">Box 504, 245 25 Staffanstorp   </w:t>
    </w:r>
    <w:r w:rsidRPr="0095560D">
      <w:rPr>
        <w:rFonts w:ascii="Gill Sans Alt One WGL" w:hAnsi="Gill Sans Alt One WGL" w:cs="GillSans"/>
        <w:sz w:val="17"/>
        <w:szCs w:val="17"/>
      </w:rPr>
      <w:t>Besöksadress</w:t>
    </w:r>
    <w:r w:rsidRPr="0095560D">
      <w:rPr>
        <w:rFonts w:ascii="Gill Sans Alt One WGL Light" w:hAnsi="Gill Sans Alt One WGL Light" w:cs="GillSans"/>
        <w:sz w:val="17"/>
        <w:szCs w:val="17"/>
      </w:rPr>
      <w:t xml:space="preserve">: </w:t>
    </w:r>
    <w:r w:rsidRPr="0095560D">
      <w:rPr>
        <w:rFonts w:ascii="Gill Sans Alt One WGL Light" w:hAnsi="Gill Sans Alt One WGL Light" w:cs="GillSans-Light"/>
        <w:sz w:val="17"/>
        <w:szCs w:val="17"/>
      </w:rPr>
      <w:t>Industrivägen 2</w:t>
    </w:r>
  </w:p>
  <w:p w:rsidR="00706BB7" w:rsidRPr="00F80A18" w:rsidRDefault="00706BB7" w:rsidP="005942DC">
    <w:pPr>
      <w:pStyle w:val="Allmntstyckeformat"/>
      <w:jc w:val="center"/>
      <w:rPr>
        <w:rFonts w:ascii="Gill Sans Alt One WGL Light" w:hAnsi="Gill Sans Alt One WGL Light" w:cs="GillSans-Light"/>
        <w:sz w:val="17"/>
        <w:szCs w:val="17"/>
        <w:lang w:val="de-DE"/>
      </w:rPr>
    </w:pPr>
    <w:r w:rsidRPr="00F80A18">
      <w:rPr>
        <w:rFonts w:ascii="Gill Sans Alt One WGL" w:hAnsi="Gill Sans Alt One WGL" w:cs="GillSans"/>
        <w:sz w:val="17"/>
        <w:szCs w:val="17"/>
        <w:lang w:val="de-DE"/>
      </w:rPr>
      <w:t>Telefon:</w:t>
    </w:r>
    <w:r w:rsidRPr="00F80A18">
      <w:rPr>
        <w:rFonts w:ascii="Gill Sans Alt One WGL Light" w:hAnsi="Gill Sans Alt One WGL Light" w:cs="GillSans"/>
        <w:sz w:val="17"/>
        <w:szCs w:val="17"/>
        <w:lang w:val="de-DE"/>
      </w:rPr>
      <w:t xml:space="preserve"> </w:t>
    </w:r>
    <w:r w:rsidRPr="00F80A18">
      <w:rPr>
        <w:rFonts w:ascii="Gill Sans Alt One WGL Light" w:hAnsi="Gill Sans Alt One WGL Light" w:cs="GillSans-Light"/>
        <w:sz w:val="17"/>
        <w:szCs w:val="17"/>
        <w:lang w:val="de-DE"/>
      </w:rPr>
      <w:t xml:space="preserve">046 25 92 00   </w:t>
    </w:r>
    <w:r w:rsidRPr="00F80A18">
      <w:rPr>
        <w:rFonts w:ascii="Gill Sans Alt One WGL" w:hAnsi="Gill Sans Alt One WGL" w:cs="GillSans"/>
        <w:sz w:val="17"/>
        <w:szCs w:val="17"/>
        <w:lang w:val="de-DE"/>
      </w:rPr>
      <w:t>Fax:</w:t>
    </w:r>
    <w:r w:rsidRPr="00F80A18">
      <w:rPr>
        <w:rFonts w:ascii="Gill Sans Alt One WGL Light" w:hAnsi="Gill Sans Alt One WGL Light" w:cs="GillSans"/>
        <w:sz w:val="17"/>
        <w:szCs w:val="17"/>
        <w:lang w:val="de-DE"/>
      </w:rPr>
      <w:t xml:space="preserve"> </w:t>
    </w:r>
    <w:r w:rsidRPr="00F80A18">
      <w:rPr>
        <w:rFonts w:ascii="Gill Sans Alt One WGL Light" w:hAnsi="Gill Sans Alt One WGL Light" w:cs="GillSans-Light"/>
        <w:sz w:val="17"/>
        <w:szCs w:val="17"/>
        <w:lang w:val="de-DE"/>
      </w:rPr>
      <w:t xml:space="preserve">046 25 01 39  </w:t>
    </w:r>
    <w:r w:rsidRPr="00F80A18">
      <w:rPr>
        <w:rFonts w:ascii="Gill Sans Alt One WGL" w:hAnsi="Gill Sans Alt One WGL" w:cs="GillSans"/>
        <w:sz w:val="17"/>
        <w:szCs w:val="17"/>
        <w:lang w:val="de-DE"/>
      </w:rPr>
      <w:t xml:space="preserve">E-post: </w:t>
    </w:r>
    <w:r w:rsidRPr="00F80A18">
      <w:rPr>
        <w:rFonts w:ascii="Gill Sans Alt One WGL Light" w:hAnsi="Gill Sans Alt One WGL Light" w:cs="GillSans-Light"/>
        <w:sz w:val="17"/>
        <w:szCs w:val="17"/>
        <w:lang w:val="de-DE"/>
      </w:rPr>
      <w:t xml:space="preserve">mail@sodhaak.se  </w:t>
    </w:r>
    <w:r w:rsidRPr="00F80A18">
      <w:rPr>
        <w:rFonts w:ascii="Gill Sans Alt One WGL Light" w:hAnsi="Gill Sans Alt One WGL Light" w:cs="GillSans"/>
        <w:sz w:val="17"/>
        <w:szCs w:val="17"/>
        <w:lang w:val="de-DE"/>
      </w:rPr>
      <w:t xml:space="preserve"> </w:t>
    </w:r>
    <w:r w:rsidRPr="00F80A18">
      <w:rPr>
        <w:rFonts w:ascii="Gill Sans Alt One WGL Light" w:hAnsi="Gill Sans Alt One WGL Light" w:cs="GillSans-Light"/>
        <w:sz w:val="17"/>
        <w:szCs w:val="17"/>
        <w:lang w:val="de-DE"/>
      </w:rPr>
      <w:t>www.sodhaak.se</w:t>
    </w:r>
  </w:p>
  <w:p w:rsidR="00706BB7" w:rsidRPr="0095560D" w:rsidRDefault="00706BB7" w:rsidP="005942DC">
    <w:pPr>
      <w:jc w:val="center"/>
      <w:rPr>
        <w:rFonts w:ascii="Gill Sans Alt One WGL Light" w:hAnsi="Gill Sans Alt One WGL Light"/>
      </w:rPr>
    </w:pPr>
    <w:r w:rsidRPr="008A06A7">
      <w:rPr>
        <w:rFonts w:ascii="Gill Sans Alt One WGL" w:hAnsi="Gill Sans Alt One WGL" w:cs="GillSans"/>
        <w:sz w:val="17"/>
        <w:szCs w:val="17"/>
      </w:rPr>
      <w:t>Bankgiro:</w:t>
    </w:r>
    <w:r w:rsidRPr="0095560D">
      <w:rPr>
        <w:rFonts w:ascii="Gill Sans Alt One WGL Light" w:hAnsi="Gill Sans Alt One WGL Light" w:cs="GillSans"/>
        <w:sz w:val="17"/>
        <w:szCs w:val="17"/>
      </w:rPr>
      <w:t xml:space="preserve"> </w:t>
    </w:r>
    <w:r w:rsidRPr="0095560D">
      <w:rPr>
        <w:rFonts w:ascii="Gill Sans Alt One WGL Light" w:hAnsi="Gill Sans Alt One WGL Light" w:cs="GillSans-Light"/>
        <w:sz w:val="17"/>
        <w:szCs w:val="17"/>
      </w:rPr>
      <w:t xml:space="preserve">199-5000   </w:t>
    </w:r>
    <w:r w:rsidRPr="008A06A7">
      <w:rPr>
        <w:rFonts w:ascii="Gill Sans Alt One WGL" w:hAnsi="Gill Sans Alt One WGL" w:cs="GillSans"/>
        <w:sz w:val="17"/>
        <w:szCs w:val="17"/>
      </w:rPr>
      <w:t>Org.nr:</w:t>
    </w:r>
    <w:r w:rsidRPr="0095560D">
      <w:rPr>
        <w:rFonts w:ascii="Gill Sans Alt One WGL Light" w:hAnsi="Gill Sans Alt One WGL Light" w:cs="GillSans"/>
        <w:sz w:val="17"/>
        <w:szCs w:val="17"/>
      </w:rPr>
      <w:t xml:space="preserve"> </w:t>
    </w:r>
    <w:r w:rsidRPr="0095560D">
      <w:rPr>
        <w:rFonts w:ascii="Gill Sans Alt One WGL Light" w:hAnsi="Gill Sans Alt One WGL Light" w:cs="GillSans-Light"/>
        <w:sz w:val="17"/>
        <w:szCs w:val="17"/>
      </w:rPr>
      <w:t xml:space="preserve">556038-4652   </w:t>
    </w:r>
    <w:r w:rsidRPr="008A06A7">
      <w:rPr>
        <w:rFonts w:ascii="Gill Sans Alt One WGL" w:hAnsi="Gill Sans Alt One WGL" w:cs="GillSans"/>
        <w:sz w:val="17"/>
        <w:szCs w:val="17"/>
      </w:rPr>
      <w:t>VAT-Reg.No:</w:t>
    </w:r>
    <w:r w:rsidRPr="0095560D">
      <w:rPr>
        <w:rFonts w:ascii="Gill Sans Alt One WGL Light" w:hAnsi="Gill Sans Alt One WGL Light" w:cs="GillSans"/>
        <w:sz w:val="17"/>
        <w:szCs w:val="17"/>
      </w:rPr>
      <w:t xml:space="preserve"> </w:t>
    </w:r>
    <w:r w:rsidRPr="0095560D">
      <w:rPr>
        <w:rFonts w:ascii="Gill Sans Alt One WGL Light" w:hAnsi="Gill Sans Alt One WGL Light" w:cs="GillSans-Light"/>
        <w:sz w:val="17"/>
        <w:szCs w:val="17"/>
      </w:rPr>
      <w:t>SE556038465201</w:t>
    </w:r>
  </w:p>
  <w:p w:rsidR="00706BB7" w:rsidRDefault="00706B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93" w:rsidRDefault="00357593">
      <w:r>
        <w:separator/>
      </w:r>
    </w:p>
  </w:footnote>
  <w:footnote w:type="continuationSeparator" w:id="0">
    <w:p w:rsidR="00357593" w:rsidRDefault="0035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BB7" w:rsidRDefault="00706BB7" w:rsidP="00DE7DBB">
    <w:pPr>
      <w:tabs>
        <w:tab w:val="left" w:pos="-800"/>
        <w:tab w:val="left" w:pos="2835"/>
      </w:tabs>
      <w:ind w:right="-425" w:firstLine="2835"/>
      <w:rPr>
        <w:rFonts w:ascii="Gill Sans Alt One WGL" w:hAnsi="Gill Sans Alt One WG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53BB6B" wp14:editId="5049C233">
          <wp:simplePos x="0" y="0"/>
          <wp:positionH relativeFrom="page">
            <wp:posOffset>-9525</wp:posOffset>
          </wp:positionH>
          <wp:positionV relativeFrom="page">
            <wp:posOffset>9525</wp:posOffset>
          </wp:positionV>
          <wp:extent cx="7571105" cy="1520190"/>
          <wp:effectExtent l="0" t="0" r="0" b="3810"/>
          <wp:wrapNone/>
          <wp:docPr id="1" name="Bildobjekt 0" descr="Grafisk manual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sk manual_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105" cy="152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60D">
      <w:rPr>
        <w:rFonts w:ascii="Gill Sans Alt One WGL" w:hAnsi="Gill Sans Alt One WGL"/>
        <w:i/>
        <w:sz w:val="22"/>
      </w:rPr>
      <w:t>Datum</w:t>
    </w:r>
    <w:r>
      <w:rPr>
        <w:rFonts w:ascii="Gill Sans Alt One WGL" w:hAnsi="Gill Sans Alt One WGL"/>
        <w:i/>
        <w:sz w:val="22"/>
      </w:rPr>
      <w:t xml:space="preserve"> </w:t>
    </w:r>
    <w:r w:rsidRPr="0095560D">
      <w:rPr>
        <w:rFonts w:ascii="Gill Sans Alt One WGL" w:hAnsi="Gill Sans Alt One WGL"/>
      </w:rPr>
      <w:fldChar w:fldCharType="begin"/>
    </w:r>
    <w:r w:rsidRPr="0095560D">
      <w:rPr>
        <w:rFonts w:ascii="Gill Sans Alt One WGL" w:hAnsi="Gill Sans Alt One WGL"/>
      </w:rPr>
      <w:instrText xml:space="preserve"> TIME \@ "yyyy-MM-dd" </w:instrText>
    </w:r>
    <w:r w:rsidRPr="0095560D">
      <w:rPr>
        <w:rFonts w:ascii="Gill Sans Alt One WGL" w:hAnsi="Gill Sans Alt One WGL"/>
      </w:rPr>
      <w:fldChar w:fldCharType="separate"/>
    </w:r>
    <w:r w:rsidR="00B020F3">
      <w:rPr>
        <w:rFonts w:ascii="Gill Sans Alt One WGL" w:hAnsi="Gill Sans Alt One WGL"/>
        <w:noProof/>
      </w:rPr>
      <w:t>2018-10-22</w:t>
    </w:r>
    <w:r w:rsidRPr="0095560D">
      <w:rPr>
        <w:rFonts w:ascii="Gill Sans Alt One WGL" w:hAnsi="Gill Sans Alt One WGL"/>
      </w:rPr>
      <w:fldChar w:fldCharType="end"/>
    </w:r>
  </w:p>
  <w:p w:rsidR="00706BB7" w:rsidRPr="007D00C1" w:rsidRDefault="00706BB7" w:rsidP="00DE7DBB">
    <w:pPr>
      <w:tabs>
        <w:tab w:val="left" w:pos="-800"/>
        <w:tab w:val="left" w:pos="2835"/>
      </w:tabs>
      <w:ind w:right="-425" w:firstLine="2835"/>
      <w:rPr>
        <w:rFonts w:ascii="Gill Sans Alt One WGL" w:hAnsi="Gill Sans Alt One WGL"/>
        <w:i/>
        <w:sz w:val="48"/>
        <w:szCs w:val="48"/>
      </w:rPr>
    </w:pPr>
    <w:r w:rsidRPr="007D00C1">
      <w:rPr>
        <w:rFonts w:ascii="Gill Sans Alt One WGL" w:hAnsi="Gill Sans Alt One WGL"/>
        <w:sz w:val="48"/>
        <w:szCs w:val="48"/>
      </w:rPr>
      <w:t>PRESSINFORMATION</w:t>
    </w:r>
    <w:r w:rsidRPr="007D00C1">
      <w:rPr>
        <w:rFonts w:ascii="Gill Sans Alt One WGL" w:hAnsi="Gill Sans Alt One WGL"/>
        <w:sz w:val="48"/>
        <w:szCs w:val="48"/>
      </w:rPr>
      <w:tab/>
    </w:r>
  </w:p>
  <w:p w:rsidR="00706BB7" w:rsidRPr="0095560D" w:rsidRDefault="00706BB7" w:rsidP="00DE7DBB">
    <w:pPr>
      <w:pStyle w:val="Sidhuvud"/>
      <w:tabs>
        <w:tab w:val="clear" w:pos="4536"/>
        <w:tab w:val="clear" w:pos="9072"/>
        <w:tab w:val="left" w:pos="1035"/>
        <w:tab w:val="left" w:pos="3735"/>
      </w:tabs>
      <w:rPr>
        <w:rFonts w:ascii="Gill Sans Alt One WGL" w:hAnsi="Gill Sans Alt One WGL"/>
      </w:rPr>
    </w:pPr>
    <w:r>
      <w:rPr>
        <w:rFonts w:ascii="Gill Sans Alt One WGL" w:hAnsi="Gill Sans Alt One WGL"/>
      </w:rPr>
      <w:tab/>
    </w:r>
    <w:r>
      <w:rPr>
        <w:rFonts w:ascii="Gill Sans Alt One WGL" w:hAnsi="Gill Sans Alt One WG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35"/>
      <w:numFmt w:val="decimal"/>
      <w:lvlText w:val="%1"/>
      <w:lvlJc w:val="left"/>
      <w:pPr>
        <w:tabs>
          <w:tab w:val="num" w:pos="1840"/>
        </w:tabs>
        <w:ind w:left="1840" w:hanging="540"/>
      </w:pPr>
      <w:rPr>
        <w:rFonts w:hint="default"/>
      </w:rPr>
    </w:lvl>
  </w:abstractNum>
  <w:abstractNum w:abstractNumId="1" w15:restartNumberingAfterBreak="0">
    <w:nsid w:val="1234144B"/>
    <w:multiLevelType w:val="hybridMultilevel"/>
    <w:tmpl w:val="478418D2"/>
    <w:lvl w:ilvl="0" w:tplc="733C24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63A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C7F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49D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A59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64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026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24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62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7382A"/>
    <w:multiLevelType w:val="singleLevel"/>
    <w:tmpl w:val="DE782236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 w15:restartNumberingAfterBreak="0">
    <w:nsid w:val="58E74E65"/>
    <w:multiLevelType w:val="hybridMultilevel"/>
    <w:tmpl w:val="8D08FAAA"/>
    <w:lvl w:ilvl="0" w:tplc="F568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8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CE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A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ED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AC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ED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E543EB"/>
    <w:multiLevelType w:val="singleLevel"/>
    <w:tmpl w:val="DE782236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5" w15:restartNumberingAfterBreak="0">
    <w:nsid w:val="77FD7C6E"/>
    <w:multiLevelType w:val="hybridMultilevel"/>
    <w:tmpl w:val="C9929880"/>
    <w:lvl w:ilvl="0" w:tplc="E9CE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E8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40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8C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02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81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C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E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6B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 fillcolor="white" stroke="f" strokecolor="blue">
      <v:fill color="white"/>
      <v:stroke color="blue"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D"/>
    <w:rsid w:val="0000363F"/>
    <w:rsid w:val="0005664C"/>
    <w:rsid w:val="0008577D"/>
    <w:rsid w:val="000A3969"/>
    <w:rsid w:val="000B134C"/>
    <w:rsid w:val="000C2718"/>
    <w:rsid w:val="000E2CAA"/>
    <w:rsid w:val="0012138D"/>
    <w:rsid w:val="001617D9"/>
    <w:rsid w:val="001F195D"/>
    <w:rsid w:val="00214743"/>
    <w:rsid w:val="002A33E5"/>
    <w:rsid w:val="002B187A"/>
    <w:rsid w:val="002C4B0C"/>
    <w:rsid w:val="00312369"/>
    <w:rsid w:val="00324875"/>
    <w:rsid w:val="00337A93"/>
    <w:rsid w:val="00357593"/>
    <w:rsid w:val="00361296"/>
    <w:rsid w:val="0039176C"/>
    <w:rsid w:val="003A4EBA"/>
    <w:rsid w:val="003B1CCA"/>
    <w:rsid w:val="003C5B62"/>
    <w:rsid w:val="003F2DC6"/>
    <w:rsid w:val="003F54D6"/>
    <w:rsid w:val="004532D5"/>
    <w:rsid w:val="00480242"/>
    <w:rsid w:val="004D3BC4"/>
    <w:rsid w:val="004F63D5"/>
    <w:rsid w:val="0052796E"/>
    <w:rsid w:val="00574E34"/>
    <w:rsid w:val="005874F0"/>
    <w:rsid w:val="005942DC"/>
    <w:rsid w:val="005A6E13"/>
    <w:rsid w:val="005B41E4"/>
    <w:rsid w:val="005D14B8"/>
    <w:rsid w:val="005D73FC"/>
    <w:rsid w:val="005F1842"/>
    <w:rsid w:val="00622829"/>
    <w:rsid w:val="006938A3"/>
    <w:rsid w:val="006E5565"/>
    <w:rsid w:val="006F5276"/>
    <w:rsid w:val="00706BB7"/>
    <w:rsid w:val="007810F9"/>
    <w:rsid w:val="007B1ED8"/>
    <w:rsid w:val="007D00C1"/>
    <w:rsid w:val="007F0634"/>
    <w:rsid w:val="008357A3"/>
    <w:rsid w:val="008A06A7"/>
    <w:rsid w:val="008A2FCC"/>
    <w:rsid w:val="008B54CA"/>
    <w:rsid w:val="008E3B36"/>
    <w:rsid w:val="008F5E91"/>
    <w:rsid w:val="00924FCF"/>
    <w:rsid w:val="0095560D"/>
    <w:rsid w:val="009639D7"/>
    <w:rsid w:val="009808A3"/>
    <w:rsid w:val="009875CC"/>
    <w:rsid w:val="009A1039"/>
    <w:rsid w:val="00A40818"/>
    <w:rsid w:val="00A47F93"/>
    <w:rsid w:val="00A57154"/>
    <w:rsid w:val="00AC69EE"/>
    <w:rsid w:val="00B020F3"/>
    <w:rsid w:val="00B151B0"/>
    <w:rsid w:val="00B23965"/>
    <w:rsid w:val="00C56215"/>
    <w:rsid w:val="00C76DBF"/>
    <w:rsid w:val="00CD30D7"/>
    <w:rsid w:val="00D4748B"/>
    <w:rsid w:val="00DE7DBB"/>
    <w:rsid w:val="00E94E46"/>
    <w:rsid w:val="00F80A18"/>
    <w:rsid w:val="00FC3C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blue">
      <v:fill color="white"/>
      <v:stroke color="blue"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  <w14:docId w14:val="2867FC08"/>
  <w15:docId w15:val="{D1EF7B56-4080-4121-A92F-77F02B16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800"/>
        <w:tab w:val="left" w:pos="1120"/>
        <w:tab w:val="left" w:pos="5200"/>
        <w:tab w:val="left" w:pos="7700"/>
      </w:tabs>
      <w:ind w:right="397"/>
      <w:outlineLvl w:val="0"/>
    </w:pPr>
    <w:rPr>
      <w:rFonts w:ascii="Helvetica" w:hAnsi="Helvetica"/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800"/>
        <w:tab w:val="left" w:pos="1120"/>
        <w:tab w:val="left" w:pos="5200"/>
        <w:tab w:val="left" w:pos="7700"/>
      </w:tabs>
      <w:ind w:right="397"/>
      <w:outlineLvl w:val="1"/>
    </w:pPr>
    <w:rPr>
      <w:rFonts w:ascii="Times" w:hAnsi="Times"/>
      <w:b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-800"/>
        <w:tab w:val="left" w:pos="1120"/>
        <w:tab w:val="left" w:pos="5200"/>
        <w:tab w:val="left" w:pos="7700"/>
      </w:tabs>
      <w:ind w:right="397"/>
      <w:outlineLvl w:val="2"/>
    </w:pPr>
    <w:rPr>
      <w:rFonts w:ascii="Times" w:hAnsi="Times"/>
      <w:b/>
    </w:rPr>
  </w:style>
  <w:style w:type="paragraph" w:styleId="Rubrik4">
    <w:name w:val="heading 4"/>
    <w:basedOn w:val="Normal"/>
    <w:next w:val="Normal"/>
    <w:qFormat/>
    <w:pPr>
      <w:keepNext/>
      <w:tabs>
        <w:tab w:val="left" w:pos="-800"/>
        <w:tab w:val="left" w:pos="1120"/>
        <w:tab w:val="left" w:pos="3402"/>
        <w:tab w:val="left" w:pos="5200"/>
        <w:tab w:val="left" w:pos="7700"/>
      </w:tabs>
      <w:ind w:right="397"/>
      <w:outlineLvl w:val="3"/>
    </w:pPr>
    <w:rPr>
      <w:rFonts w:ascii="Times" w:hAnsi="Times"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Times" w:hAnsi="Times"/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</w:rPr>
  </w:style>
  <w:style w:type="paragraph" w:styleId="Rubrik7">
    <w:name w:val="heading 7"/>
    <w:basedOn w:val="Normal"/>
    <w:next w:val="Normal"/>
    <w:qFormat/>
    <w:pPr>
      <w:keepNext/>
      <w:tabs>
        <w:tab w:val="left" w:pos="-800"/>
        <w:tab w:val="left" w:pos="5100"/>
        <w:tab w:val="left" w:pos="7760"/>
      </w:tabs>
      <w:ind w:right="-240"/>
      <w:outlineLvl w:val="6"/>
    </w:pPr>
    <w:rPr>
      <w:rFonts w:ascii="Arial" w:hAnsi="Arial"/>
      <w:b/>
    </w:rPr>
  </w:style>
  <w:style w:type="paragraph" w:styleId="Rubrik8">
    <w:name w:val="heading 8"/>
    <w:basedOn w:val="Normal"/>
    <w:next w:val="Normal"/>
    <w:qFormat/>
    <w:pPr>
      <w:keepNext/>
      <w:tabs>
        <w:tab w:val="left" w:pos="-800"/>
        <w:tab w:val="left" w:pos="5100"/>
        <w:tab w:val="left" w:pos="7760"/>
      </w:tabs>
      <w:ind w:right="-240"/>
      <w:outlineLvl w:val="7"/>
    </w:pPr>
    <w:rPr>
      <w:rFonts w:ascii="Arial" w:hAnsi="Arial"/>
      <w:b/>
      <w:i/>
    </w:rPr>
  </w:style>
  <w:style w:type="paragraph" w:styleId="Rubrik9">
    <w:name w:val="heading 9"/>
    <w:basedOn w:val="Normal"/>
    <w:next w:val="Normal"/>
    <w:qFormat/>
    <w:pPr>
      <w:keepNext/>
      <w:tabs>
        <w:tab w:val="left" w:pos="-800"/>
        <w:tab w:val="left" w:pos="1843"/>
        <w:tab w:val="left" w:pos="4253"/>
        <w:tab w:val="left" w:pos="6237"/>
        <w:tab w:val="left" w:pos="7700"/>
      </w:tabs>
      <w:ind w:right="397"/>
      <w:outlineLvl w:val="8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-800"/>
        <w:tab w:val="left" w:pos="1120"/>
        <w:tab w:val="left" w:pos="5200"/>
        <w:tab w:val="left" w:pos="7700"/>
      </w:tabs>
      <w:ind w:right="397"/>
    </w:pPr>
    <w:rPr>
      <w:rFonts w:ascii="Times" w:hAnsi="Times"/>
    </w:rPr>
  </w:style>
  <w:style w:type="paragraph" w:styleId="Brdtext2">
    <w:name w:val="Body Text 2"/>
    <w:basedOn w:val="Normal"/>
    <w:pPr>
      <w:tabs>
        <w:tab w:val="left" w:pos="-800"/>
        <w:tab w:val="left" w:pos="1120"/>
        <w:tab w:val="left" w:pos="5200"/>
        <w:tab w:val="left" w:pos="7700"/>
      </w:tabs>
      <w:ind w:right="397"/>
    </w:pPr>
    <w:rPr>
      <w:rFonts w:ascii="Times" w:hAnsi="Times"/>
      <w:sz w:val="28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3">
    <w:name w:val="Body Text 3"/>
    <w:basedOn w:val="Normal"/>
    <w:pPr>
      <w:tabs>
        <w:tab w:val="left" w:pos="-800"/>
        <w:tab w:val="left" w:pos="5100"/>
        <w:tab w:val="left" w:pos="7640"/>
      </w:tabs>
      <w:ind w:right="-240"/>
    </w:pPr>
    <w:rPr>
      <w:rFonts w:ascii="Arial" w:hAnsi="Arial"/>
      <w:b/>
      <w:i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Allmntstyckeformat">
    <w:name w:val="[AllmŠnt styckeformat]"/>
    <w:basedOn w:val="Normal"/>
    <w:uiPriority w:val="99"/>
    <w:rsid w:val="00302A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  <w:lang w:eastAsia="en-US"/>
    </w:rPr>
  </w:style>
  <w:style w:type="paragraph" w:styleId="Sidhuvud">
    <w:name w:val="header"/>
    <w:basedOn w:val="Normal"/>
    <w:rsid w:val="0034297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4297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7D00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D00C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617D9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Default">
    <w:name w:val="Default"/>
    <w:rsid w:val="0048024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character" w:styleId="Stark">
    <w:name w:val="Strong"/>
    <w:basedOn w:val="Standardstycketeckensnitt"/>
    <w:uiPriority w:val="22"/>
    <w:qFormat/>
    <w:rsid w:val="00480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710">
          <w:marLeft w:val="1195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8471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449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185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19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762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33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999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65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585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652">
          <w:marLeft w:val="28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846">
          <w:marLeft w:val="31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63">
          <w:marLeft w:val="31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Dokument\Malldokument\S&amp;H%20mallar\Pressinformation\pressinfo_mall_Kron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4E19-B9FB-4E44-A338-55648706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H:\Dokument\Malldokument\S&amp;H mallar\Pressinformation\pressinfo_mall_Krone.dotx</Template>
  <TotalTime>0</TotalTime>
  <Pages>2</Pages>
  <Words>521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Söderberg &amp; Haak Maskin AB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Per Johnsson</dc:creator>
  <cp:lastModifiedBy>Microsoft Office-användare</cp:lastModifiedBy>
  <cp:revision>3</cp:revision>
  <cp:lastPrinted>2018-10-22T06:03:00Z</cp:lastPrinted>
  <dcterms:created xsi:type="dcterms:W3CDTF">2018-10-22T06:58:00Z</dcterms:created>
  <dcterms:modified xsi:type="dcterms:W3CDTF">2018-10-22T07:34:00Z</dcterms:modified>
</cp:coreProperties>
</file>