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DB" w:rsidRDefault="00476B63" w:rsidP="008A53BC">
      <w:pPr>
        <w:pStyle w:val="BodyText"/>
        <w:spacing w:line="300" w:lineRule="exact"/>
        <w:ind w:right="36"/>
        <w:rPr>
          <w:rFonts w:ascii="Century Gothic" w:hAnsi="Century Gothic"/>
          <w:b/>
          <w:sz w:val="28"/>
          <w:szCs w:val="28"/>
        </w:rPr>
      </w:pPr>
      <w:r w:rsidRPr="00476B63">
        <w:rPr>
          <w:rFonts w:ascii="Century Gothic" w:hAnsi="Century Gothic"/>
          <w:b/>
          <w:noProof/>
          <w:sz w:val="28"/>
          <w:szCs w:val="28"/>
          <w:lang w:val="nb-NO" w:eastAsia="nb-NO"/>
        </w:rPr>
        <mc:AlternateContent>
          <mc:Choice Requires="wps">
            <w:drawing>
              <wp:anchor distT="0" distB="0" distL="114300" distR="114300" simplePos="0" relativeHeight="251659264" behindDoc="0" locked="0" layoutInCell="1" allowOverlap="1" wp14:editId="36B11C9B">
                <wp:simplePos x="0" y="0"/>
                <wp:positionH relativeFrom="column">
                  <wp:posOffset>-290223</wp:posOffset>
                </wp:positionH>
                <wp:positionV relativeFrom="paragraph">
                  <wp:posOffset>-469127</wp:posOffset>
                </wp:positionV>
                <wp:extent cx="1574359" cy="866692"/>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359" cy="866692"/>
                        </a:xfrm>
                        <a:prstGeom prst="rect">
                          <a:avLst/>
                        </a:prstGeom>
                        <a:solidFill>
                          <a:srgbClr val="FFFFFF"/>
                        </a:solidFill>
                        <a:ln w="9525">
                          <a:noFill/>
                          <a:miter lim="800000"/>
                          <a:headEnd/>
                          <a:tailEnd/>
                        </a:ln>
                      </wps:spPr>
                      <wps:txbx>
                        <w:txbxContent>
                          <w:p w:rsidR="00476B63" w:rsidRDefault="00476B63">
                            <w:r>
                              <w:rPr>
                                <w:noProof/>
                                <w:lang w:val="nb-NO" w:eastAsia="nb-NO"/>
                              </w:rPr>
                              <w:drawing>
                                <wp:inline distT="0" distB="0" distL="0" distR="0">
                                  <wp:extent cx="1382395" cy="64516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_stacked_colour.jpg"/>
                                          <pic:cNvPicPr/>
                                        </pic:nvPicPr>
                                        <pic:blipFill>
                                          <a:blip r:embed="rId7">
                                            <a:extLst>
                                              <a:ext uri="{28A0092B-C50C-407E-A947-70E740481C1C}">
                                                <a14:useLocalDpi xmlns:a14="http://schemas.microsoft.com/office/drawing/2010/main" val="0"/>
                                              </a:ext>
                                            </a:extLst>
                                          </a:blip>
                                          <a:stretch>
                                            <a:fillRect/>
                                          </a:stretch>
                                        </pic:blipFill>
                                        <pic:spPr>
                                          <a:xfrm>
                                            <a:off x="0" y="0"/>
                                            <a:ext cx="1382395" cy="6451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5pt;margin-top:-36.95pt;width:123.9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" stroked="f">
                <v:textbox>
                  <w:txbxContent>
                    <w:p w:rsidR="00476B63" w:rsidRDefault="00476B63">
                      <w:r>
                        <w:rPr>
                          <w:noProof/>
                          <w:lang w:val="nb-NO" w:eastAsia="nb-NO"/>
                        </w:rPr>
                        <w:drawing>
                          <wp:inline distT="0" distB="0" distL="0" distR="0">
                            <wp:extent cx="1382395" cy="64516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_stacked_colour.jpg"/>
                                    <pic:cNvPicPr/>
                                  </pic:nvPicPr>
                                  <pic:blipFill>
                                    <a:blip r:embed="rId7">
                                      <a:extLst>
                                        <a:ext uri="{28A0092B-C50C-407E-A947-70E740481C1C}">
                                          <a14:useLocalDpi xmlns:a14="http://schemas.microsoft.com/office/drawing/2010/main" val="0"/>
                                        </a:ext>
                                      </a:extLst>
                                    </a:blip>
                                    <a:stretch>
                                      <a:fillRect/>
                                    </a:stretch>
                                  </pic:blipFill>
                                  <pic:spPr>
                                    <a:xfrm>
                                      <a:off x="0" y="0"/>
                                      <a:ext cx="1382395" cy="645160"/>
                                    </a:xfrm>
                                    <a:prstGeom prst="rect">
                                      <a:avLst/>
                                    </a:prstGeom>
                                  </pic:spPr>
                                </pic:pic>
                              </a:graphicData>
                            </a:graphic>
                          </wp:inline>
                        </w:drawing>
                      </w:r>
                    </w:p>
                  </w:txbxContent>
                </v:textbox>
              </v:shape>
            </w:pict>
          </mc:Fallback>
        </mc:AlternateContent>
      </w:r>
    </w:p>
    <w:p w:rsidR="008A53BC" w:rsidRPr="003E0F80" w:rsidRDefault="008A53BC" w:rsidP="008A53BC">
      <w:pPr>
        <w:pStyle w:val="BodyText"/>
        <w:spacing w:line="300" w:lineRule="exact"/>
        <w:ind w:right="36"/>
        <w:jc w:val="right"/>
        <w:rPr>
          <w:rFonts w:ascii="Century Gothic" w:hAnsi="Century Gothic"/>
          <w:b/>
          <w:color w:val="FF0000"/>
          <w:sz w:val="28"/>
          <w:szCs w:val="28"/>
        </w:rPr>
      </w:pPr>
      <w:r w:rsidRPr="003E0F80">
        <w:rPr>
          <w:rFonts w:ascii="Century Gothic" w:hAnsi="Century Gothic"/>
          <w:b/>
          <w:color w:val="FF0000"/>
          <w:sz w:val="28"/>
          <w:szCs w:val="28"/>
        </w:rPr>
        <w:t>PRESS RELEASE</w:t>
      </w:r>
    </w:p>
    <w:p w:rsidR="008A53BC" w:rsidRPr="00AC0982" w:rsidRDefault="008A53BC" w:rsidP="008A53BC">
      <w:pPr>
        <w:pStyle w:val="BodyText"/>
        <w:spacing w:line="300" w:lineRule="exact"/>
        <w:ind w:right="36"/>
        <w:rPr>
          <w:rFonts w:ascii="Century Gothic" w:hAnsi="Century Gothic"/>
          <w:b/>
          <w:sz w:val="28"/>
          <w:szCs w:val="28"/>
        </w:rPr>
      </w:pPr>
    </w:p>
    <w:p w:rsidR="00476B63" w:rsidRDefault="00476B63" w:rsidP="00E01312">
      <w:pPr>
        <w:spacing w:line="360" w:lineRule="auto"/>
        <w:jc w:val="center"/>
        <w:rPr>
          <w:rFonts w:ascii="Century Gothic" w:hAnsi="Century Gothic"/>
          <w:b/>
          <w:i/>
          <w:sz w:val="20"/>
          <w:szCs w:val="20"/>
          <w:lang w:val="en-GB"/>
        </w:rPr>
      </w:pPr>
    </w:p>
    <w:p w:rsidR="00AC0982" w:rsidRPr="00EF7ABA" w:rsidRDefault="00E01312" w:rsidP="00E01312">
      <w:pPr>
        <w:spacing w:line="360" w:lineRule="auto"/>
        <w:jc w:val="center"/>
        <w:rPr>
          <w:rFonts w:ascii="Century Gothic" w:hAnsi="Century Gothic"/>
          <w:b/>
          <w:i/>
          <w:sz w:val="20"/>
          <w:szCs w:val="20"/>
          <w:lang w:val="en-GB"/>
        </w:rPr>
      </w:pPr>
      <w:r w:rsidRPr="00EF7ABA">
        <w:rPr>
          <w:rFonts w:ascii="Century Gothic" w:hAnsi="Century Gothic"/>
          <w:b/>
          <w:i/>
          <w:sz w:val="20"/>
          <w:szCs w:val="20"/>
          <w:lang w:val="en-GB"/>
        </w:rPr>
        <w:t xml:space="preserve">GHA </w:t>
      </w:r>
      <w:r w:rsidR="00AC0982" w:rsidRPr="00EF7ABA">
        <w:rPr>
          <w:rFonts w:ascii="Century Gothic" w:hAnsi="Century Gothic"/>
          <w:b/>
          <w:i/>
          <w:sz w:val="20"/>
          <w:szCs w:val="20"/>
          <w:lang w:val="en-GB"/>
        </w:rPr>
        <w:t>DISCOVERY REACHES THREE MILLIONTH MEMBER MARK</w:t>
      </w:r>
    </w:p>
    <w:p w:rsidR="00E01312" w:rsidRPr="00EF7ABA" w:rsidRDefault="00AC0982" w:rsidP="00E01312">
      <w:pPr>
        <w:spacing w:line="360" w:lineRule="auto"/>
        <w:jc w:val="center"/>
        <w:rPr>
          <w:rFonts w:ascii="Century Gothic" w:hAnsi="Century Gothic"/>
          <w:i/>
          <w:sz w:val="20"/>
          <w:szCs w:val="20"/>
          <w:lang w:val="en-GB"/>
        </w:rPr>
      </w:pPr>
      <w:r w:rsidRPr="00EF7ABA">
        <w:rPr>
          <w:rFonts w:ascii="Century Gothic" w:hAnsi="Century Gothic"/>
          <w:i/>
          <w:sz w:val="20"/>
          <w:szCs w:val="20"/>
          <w:lang w:val="en-GB"/>
        </w:rPr>
        <w:t xml:space="preserve">Celebrates </w:t>
      </w:r>
      <w:r w:rsidR="00A56EB4" w:rsidRPr="00EF7ABA">
        <w:rPr>
          <w:rFonts w:ascii="Century Gothic" w:hAnsi="Century Gothic"/>
          <w:i/>
          <w:sz w:val="20"/>
          <w:szCs w:val="20"/>
          <w:lang w:val="en-GB"/>
        </w:rPr>
        <w:t>with luxury weekend break giveaway in Vienna!</w:t>
      </w:r>
    </w:p>
    <w:p w:rsidR="00E01312" w:rsidRPr="00EF7ABA" w:rsidRDefault="00E01312" w:rsidP="00E01312">
      <w:pPr>
        <w:spacing w:line="360" w:lineRule="auto"/>
        <w:jc w:val="both"/>
        <w:rPr>
          <w:rFonts w:ascii="Century Gothic" w:hAnsi="Century Gothic"/>
          <w:sz w:val="20"/>
          <w:szCs w:val="20"/>
          <w:lang w:val="en-GB"/>
        </w:rPr>
      </w:pPr>
    </w:p>
    <w:p w:rsidR="00E01312" w:rsidRPr="00EF7ABA" w:rsidRDefault="004045C8" w:rsidP="00E01312">
      <w:pPr>
        <w:spacing w:line="360" w:lineRule="auto"/>
        <w:jc w:val="both"/>
        <w:rPr>
          <w:rFonts w:ascii="Century Gothic" w:hAnsi="Century Gothic"/>
          <w:sz w:val="20"/>
          <w:szCs w:val="20"/>
          <w:lang w:val="en-GB"/>
        </w:rPr>
      </w:pPr>
      <w:r w:rsidRPr="004045C8">
        <w:rPr>
          <w:rFonts w:ascii="Century Gothic" w:hAnsi="Century Gothic"/>
          <w:b/>
          <w:i/>
          <w:sz w:val="20"/>
          <w:szCs w:val="20"/>
          <w:lang w:val="en-GB"/>
        </w:rPr>
        <w:t>Oslo</w:t>
      </w:r>
      <w:r w:rsidR="00E01312" w:rsidRPr="004045C8">
        <w:rPr>
          <w:rFonts w:ascii="Century Gothic" w:hAnsi="Century Gothic"/>
          <w:b/>
          <w:i/>
          <w:sz w:val="20"/>
          <w:szCs w:val="20"/>
          <w:lang w:val="en-GB"/>
        </w:rPr>
        <w:t>,</w:t>
      </w:r>
      <w:r w:rsidR="00E01312" w:rsidRPr="00EF7ABA">
        <w:rPr>
          <w:rFonts w:ascii="Century Gothic" w:hAnsi="Century Gothic"/>
          <w:b/>
          <w:i/>
          <w:sz w:val="20"/>
          <w:szCs w:val="20"/>
          <w:lang w:val="en-GB"/>
        </w:rPr>
        <w:t xml:space="preserve"> </w:t>
      </w:r>
      <w:r w:rsidR="00476B63">
        <w:rPr>
          <w:rFonts w:ascii="Century Gothic" w:hAnsi="Century Gothic"/>
          <w:b/>
          <w:i/>
          <w:sz w:val="20"/>
          <w:szCs w:val="20"/>
          <w:lang w:val="en-GB"/>
        </w:rPr>
        <w:t>2</w:t>
      </w:r>
      <w:r>
        <w:rPr>
          <w:rFonts w:ascii="Century Gothic" w:hAnsi="Century Gothic"/>
          <w:b/>
          <w:i/>
          <w:sz w:val="20"/>
          <w:szCs w:val="20"/>
          <w:lang w:val="en-GB"/>
        </w:rPr>
        <w:t>9</w:t>
      </w:r>
      <w:r w:rsidR="00476B63" w:rsidRPr="00476B63">
        <w:rPr>
          <w:rFonts w:ascii="Century Gothic" w:hAnsi="Century Gothic"/>
          <w:b/>
          <w:i/>
          <w:sz w:val="20"/>
          <w:szCs w:val="20"/>
          <w:vertAlign w:val="superscript"/>
          <w:lang w:val="en-GB"/>
        </w:rPr>
        <w:t>th</w:t>
      </w:r>
      <w:r w:rsidR="00476B63">
        <w:rPr>
          <w:rFonts w:ascii="Century Gothic" w:hAnsi="Century Gothic"/>
          <w:b/>
          <w:i/>
          <w:sz w:val="20"/>
          <w:szCs w:val="20"/>
          <w:lang w:val="en-GB"/>
        </w:rPr>
        <w:t xml:space="preserve"> January</w:t>
      </w:r>
      <w:r w:rsidR="00E01312" w:rsidRPr="00EF7ABA">
        <w:rPr>
          <w:rFonts w:ascii="Century Gothic" w:hAnsi="Century Gothic"/>
          <w:b/>
          <w:i/>
          <w:sz w:val="20"/>
          <w:szCs w:val="20"/>
          <w:lang w:val="en-GB"/>
        </w:rPr>
        <w:t xml:space="preserve"> 2013</w:t>
      </w:r>
      <w:r w:rsidR="00E01312" w:rsidRPr="00EF7ABA">
        <w:rPr>
          <w:rFonts w:ascii="Century Gothic" w:hAnsi="Century Gothic"/>
          <w:sz w:val="20"/>
          <w:szCs w:val="20"/>
          <w:lang w:val="en-GB"/>
        </w:rPr>
        <w:t xml:space="preserve"> </w:t>
      </w:r>
      <w:r w:rsidR="00822ECB" w:rsidRPr="00EF7ABA">
        <w:rPr>
          <w:rFonts w:ascii="Century Gothic" w:hAnsi="Century Gothic"/>
          <w:sz w:val="20"/>
          <w:szCs w:val="20"/>
          <w:lang w:val="en-GB"/>
        </w:rPr>
        <w:t>–</w:t>
      </w:r>
      <w:r w:rsidR="00E01312" w:rsidRPr="00EF7ABA">
        <w:rPr>
          <w:rFonts w:ascii="Century Gothic" w:hAnsi="Century Gothic"/>
          <w:sz w:val="20"/>
          <w:szCs w:val="20"/>
          <w:lang w:val="en-GB"/>
        </w:rPr>
        <w:t xml:space="preserve"> </w:t>
      </w:r>
      <w:r w:rsidR="00AC0982" w:rsidRPr="00EF7ABA">
        <w:rPr>
          <w:rFonts w:ascii="Century Gothic" w:hAnsi="Century Gothic"/>
          <w:sz w:val="20"/>
          <w:szCs w:val="20"/>
          <w:lang w:val="en-GB"/>
        </w:rPr>
        <w:t xml:space="preserve">Three is the magic number for the </w:t>
      </w:r>
      <w:r w:rsidR="00822ECB" w:rsidRPr="00EF7ABA">
        <w:rPr>
          <w:rFonts w:ascii="Century Gothic" w:hAnsi="Century Gothic"/>
          <w:sz w:val="20"/>
          <w:szCs w:val="20"/>
          <w:lang w:val="en-GB"/>
        </w:rPr>
        <w:t xml:space="preserve">Global Hotel Alliance (GHA) </w:t>
      </w:r>
      <w:r w:rsidR="00AC0982" w:rsidRPr="00EF7ABA">
        <w:rPr>
          <w:rFonts w:ascii="Century Gothic" w:hAnsi="Century Gothic"/>
          <w:sz w:val="20"/>
          <w:szCs w:val="20"/>
          <w:lang w:val="en-GB"/>
        </w:rPr>
        <w:t xml:space="preserve">as it </w:t>
      </w:r>
      <w:r w:rsidR="000D30BF" w:rsidRPr="00EF7ABA">
        <w:rPr>
          <w:rFonts w:ascii="Century Gothic" w:hAnsi="Century Gothic"/>
          <w:sz w:val="20"/>
          <w:szCs w:val="20"/>
          <w:lang w:val="en-GB"/>
        </w:rPr>
        <w:t xml:space="preserve">is on the verge of </w:t>
      </w:r>
      <w:r w:rsidR="00822ECB" w:rsidRPr="00EF7ABA">
        <w:rPr>
          <w:rFonts w:ascii="Century Gothic" w:hAnsi="Century Gothic"/>
          <w:sz w:val="20"/>
          <w:szCs w:val="20"/>
          <w:lang w:val="en-GB"/>
        </w:rPr>
        <w:t>welcom</w:t>
      </w:r>
      <w:r w:rsidR="000D30BF" w:rsidRPr="00EF7ABA">
        <w:rPr>
          <w:rFonts w:ascii="Century Gothic" w:hAnsi="Century Gothic"/>
          <w:sz w:val="20"/>
          <w:szCs w:val="20"/>
          <w:lang w:val="en-GB"/>
        </w:rPr>
        <w:t>ing</w:t>
      </w:r>
      <w:r w:rsidR="00822ECB" w:rsidRPr="00EF7ABA">
        <w:rPr>
          <w:rFonts w:ascii="Century Gothic" w:hAnsi="Century Gothic"/>
          <w:sz w:val="20"/>
          <w:szCs w:val="20"/>
          <w:lang w:val="en-GB"/>
        </w:rPr>
        <w:t xml:space="preserve"> its three millionth member to its </w:t>
      </w:r>
      <w:r w:rsidR="00E01312" w:rsidRPr="00EF7ABA">
        <w:rPr>
          <w:rFonts w:ascii="Century Gothic" w:hAnsi="Century Gothic"/>
          <w:sz w:val="20"/>
          <w:szCs w:val="20"/>
          <w:lang w:val="en-GB"/>
        </w:rPr>
        <w:t xml:space="preserve">GHA Discovery </w:t>
      </w:r>
      <w:r w:rsidR="00AC0982" w:rsidRPr="00EF7ABA">
        <w:rPr>
          <w:rFonts w:ascii="Century Gothic" w:hAnsi="Century Gothic"/>
          <w:sz w:val="20"/>
          <w:szCs w:val="20"/>
          <w:lang w:val="en-GB"/>
        </w:rPr>
        <w:t>loyalty program</w:t>
      </w:r>
      <w:r w:rsidR="00EF7ABA">
        <w:rPr>
          <w:rFonts w:ascii="Century Gothic" w:hAnsi="Century Gothic"/>
          <w:sz w:val="20"/>
          <w:szCs w:val="20"/>
          <w:lang w:val="en-GB"/>
        </w:rPr>
        <w:t>me</w:t>
      </w:r>
      <w:r w:rsidR="00822ECB" w:rsidRPr="00EF7ABA">
        <w:rPr>
          <w:rFonts w:ascii="Century Gothic" w:hAnsi="Century Gothic"/>
          <w:sz w:val="20"/>
          <w:szCs w:val="20"/>
          <w:lang w:val="en-GB"/>
        </w:rPr>
        <w:t xml:space="preserve">.  </w:t>
      </w:r>
      <w:r w:rsidR="00AC0982" w:rsidRPr="00EF7ABA">
        <w:rPr>
          <w:rFonts w:ascii="Century Gothic" w:hAnsi="Century Gothic"/>
          <w:sz w:val="20"/>
          <w:szCs w:val="20"/>
          <w:lang w:val="en-GB"/>
        </w:rPr>
        <w:t>GHA Discovery</w:t>
      </w:r>
      <w:r w:rsidR="00822ECB" w:rsidRPr="00EF7ABA">
        <w:rPr>
          <w:rFonts w:ascii="Century Gothic" w:hAnsi="Century Gothic"/>
          <w:sz w:val="20"/>
          <w:szCs w:val="20"/>
          <w:lang w:val="en-GB"/>
        </w:rPr>
        <w:t xml:space="preserve">, launched in </w:t>
      </w:r>
      <w:r w:rsidR="00EB739E" w:rsidRPr="00EF7ABA">
        <w:rPr>
          <w:rFonts w:ascii="Century Gothic" w:hAnsi="Century Gothic"/>
          <w:sz w:val="20"/>
          <w:szCs w:val="20"/>
          <w:lang w:val="en-GB"/>
        </w:rPr>
        <w:t xml:space="preserve">June </w:t>
      </w:r>
      <w:r w:rsidR="00822ECB" w:rsidRPr="00EF7ABA">
        <w:rPr>
          <w:rFonts w:ascii="Century Gothic" w:hAnsi="Century Gothic"/>
          <w:sz w:val="20"/>
          <w:szCs w:val="20"/>
          <w:lang w:val="en-GB"/>
        </w:rPr>
        <w:t>2</w:t>
      </w:r>
      <w:r w:rsidR="000D30BF" w:rsidRPr="00EF7ABA">
        <w:rPr>
          <w:rFonts w:ascii="Century Gothic" w:hAnsi="Century Gothic"/>
          <w:sz w:val="20"/>
          <w:szCs w:val="20"/>
          <w:lang w:val="en-GB"/>
        </w:rPr>
        <w:t>010</w:t>
      </w:r>
      <w:r w:rsidR="00822ECB" w:rsidRPr="00EF7ABA">
        <w:rPr>
          <w:rFonts w:ascii="Century Gothic" w:hAnsi="Century Gothic"/>
          <w:sz w:val="20"/>
          <w:szCs w:val="20"/>
          <w:lang w:val="en-GB"/>
        </w:rPr>
        <w:t xml:space="preserve">, </w:t>
      </w:r>
      <w:r w:rsidR="00AC0982" w:rsidRPr="00EF7ABA">
        <w:rPr>
          <w:rFonts w:ascii="Century Gothic" w:hAnsi="Century Gothic"/>
          <w:sz w:val="20"/>
          <w:szCs w:val="20"/>
          <w:lang w:val="en-GB"/>
        </w:rPr>
        <w:t>is the guest</w:t>
      </w:r>
      <w:r w:rsidR="00A56EB4" w:rsidRPr="00EF7ABA">
        <w:rPr>
          <w:rFonts w:ascii="Century Gothic" w:hAnsi="Century Gothic"/>
          <w:sz w:val="20"/>
          <w:szCs w:val="20"/>
          <w:lang w:val="en-GB"/>
        </w:rPr>
        <w:t xml:space="preserve"> </w:t>
      </w:r>
      <w:r w:rsidR="00E01312" w:rsidRPr="00EF7ABA">
        <w:rPr>
          <w:rFonts w:ascii="Century Gothic" w:hAnsi="Century Gothic"/>
          <w:sz w:val="20"/>
          <w:szCs w:val="20"/>
          <w:lang w:val="en-GB"/>
        </w:rPr>
        <w:t xml:space="preserve">loyalty programme of </w:t>
      </w:r>
      <w:r w:rsidRPr="004045C8">
        <w:rPr>
          <w:rFonts w:ascii="Century Gothic" w:hAnsi="Century Gothic"/>
          <w:sz w:val="20"/>
          <w:szCs w:val="20"/>
          <w:lang w:val="en-GB"/>
        </w:rPr>
        <w:t>First Hotels</w:t>
      </w:r>
      <w:r w:rsidR="00B27BBE">
        <w:rPr>
          <w:rFonts w:ascii="Century Gothic" w:hAnsi="Century Gothic"/>
          <w:sz w:val="20"/>
          <w:szCs w:val="20"/>
          <w:lang w:val="en-GB"/>
        </w:rPr>
        <w:t xml:space="preserve"> as well as </w:t>
      </w:r>
      <w:r w:rsidR="00E01312" w:rsidRPr="00EF7ABA">
        <w:rPr>
          <w:rFonts w:ascii="Century Gothic" w:hAnsi="Century Gothic"/>
          <w:sz w:val="20"/>
          <w:szCs w:val="20"/>
          <w:lang w:val="en-GB"/>
        </w:rPr>
        <w:t>all</w:t>
      </w:r>
      <w:r w:rsidR="00822ECB" w:rsidRPr="00EF7ABA">
        <w:rPr>
          <w:rFonts w:ascii="Century Gothic" w:hAnsi="Century Gothic"/>
          <w:sz w:val="20"/>
          <w:szCs w:val="20"/>
          <w:lang w:val="en-GB"/>
        </w:rPr>
        <w:t xml:space="preserve"> </w:t>
      </w:r>
      <w:r w:rsidR="00B27BBE">
        <w:rPr>
          <w:rFonts w:ascii="Century Gothic" w:hAnsi="Century Gothic"/>
          <w:sz w:val="20"/>
          <w:szCs w:val="20"/>
          <w:lang w:val="en-GB"/>
        </w:rPr>
        <w:t xml:space="preserve">14 </w:t>
      </w:r>
      <w:r w:rsidR="00822ECB" w:rsidRPr="00EF7ABA">
        <w:rPr>
          <w:rFonts w:ascii="Century Gothic" w:hAnsi="Century Gothic"/>
          <w:sz w:val="20"/>
          <w:szCs w:val="20"/>
          <w:lang w:val="en-GB"/>
        </w:rPr>
        <w:t>GHA member</w:t>
      </w:r>
      <w:r w:rsidR="00E01312" w:rsidRPr="00EF7ABA">
        <w:rPr>
          <w:rFonts w:ascii="Century Gothic" w:hAnsi="Century Gothic"/>
          <w:sz w:val="20"/>
          <w:szCs w:val="20"/>
          <w:lang w:val="en-GB"/>
        </w:rPr>
        <w:t xml:space="preserve"> </w:t>
      </w:r>
      <w:r w:rsidR="00B27BBE">
        <w:rPr>
          <w:rFonts w:ascii="Century Gothic" w:hAnsi="Century Gothic"/>
          <w:sz w:val="20"/>
          <w:szCs w:val="20"/>
          <w:lang w:val="en-GB"/>
        </w:rPr>
        <w:t>brands</w:t>
      </w:r>
      <w:r w:rsidR="00E01312" w:rsidRPr="00EF7ABA">
        <w:rPr>
          <w:rFonts w:ascii="Century Gothic" w:hAnsi="Century Gothic"/>
          <w:sz w:val="20"/>
          <w:szCs w:val="20"/>
          <w:lang w:val="en-GB"/>
        </w:rPr>
        <w:t xml:space="preserve"> with over 3</w:t>
      </w:r>
      <w:r w:rsidR="00677F53" w:rsidRPr="00EF7ABA">
        <w:rPr>
          <w:rFonts w:ascii="Century Gothic" w:hAnsi="Century Gothic"/>
          <w:sz w:val="20"/>
          <w:szCs w:val="20"/>
          <w:lang w:val="en-GB"/>
        </w:rPr>
        <w:t>0</w:t>
      </w:r>
      <w:r w:rsidR="00E01312" w:rsidRPr="00EF7ABA">
        <w:rPr>
          <w:rFonts w:ascii="Century Gothic" w:hAnsi="Century Gothic"/>
          <w:sz w:val="20"/>
          <w:szCs w:val="20"/>
          <w:lang w:val="en-GB"/>
        </w:rPr>
        <w:t>0 luxury hotels in 55 countries on 6 continents.</w:t>
      </w:r>
    </w:p>
    <w:p w:rsidR="00822ECB" w:rsidRPr="00EF7ABA" w:rsidRDefault="00822ECB" w:rsidP="00E01312">
      <w:pPr>
        <w:spacing w:line="360" w:lineRule="auto"/>
        <w:jc w:val="both"/>
        <w:rPr>
          <w:rFonts w:ascii="Century Gothic" w:hAnsi="Century Gothic"/>
          <w:sz w:val="20"/>
          <w:szCs w:val="20"/>
          <w:lang w:val="en-GB"/>
        </w:rPr>
      </w:pPr>
    </w:p>
    <w:p w:rsidR="00822ECB" w:rsidRDefault="00822ECB" w:rsidP="00822ECB">
      <w:pPr>
        <w:spacing w:line="360" w:lineRule="auto"/>
        <w:jc w:val="both"/>
        <w:rPr>
          <w:rFonts w:ascii="Century Gothic" w:hAnsi="Century Gothic"/>
          <w:sz w:val="20"/>
          <w:szCs w:val="20"/>
          <w:lang w:val="en-GB"/>
        </w:rPr>
      </w:pPr>
      <w:r w:rsidRPr="00EF7ABA">
        <w:rPr>
          <w:rFonts w:ascii="Century Gothic" w:hAnsi="Century Gothic"/>
          <w:sz w:val="20"/>
          <w:szCs w:val="20"/>
          <w:lang w:val="en-GB"/>
        </w:rPr>
        <w:t>To celebrate reaching this exciting milestone</w:t>
      </w:r>
      <w:r w:rsidRPr="004045C8">
        <w:rPr>
          <w:rFonts w:ascii="Century Gothic" w:hAnsi="Century Gothic"/>
          <w:sz w:val="20"/>
          <w:szCs w:val="20"/>
          <w:lang w:val="en-GB"/>
        </w:rPr>
        <w:t xml:space="preserve">, </w:t>
      </w:r>
      <w:r w:rsidR="004045C8" w:rsidRPr="004045C8">
        <w:rPr>
          <w:rFonts w:ascii="Century Gothic" w:hAnsi="Century Gothic"/>
          <w:sz w:val="20"/>
          <w:szCs w:val="20"/>
          <w:lang w:val="en-GB"/>
        </w:rPr>
        <w:t>First Hotels</w:t>
      </w:r>
      <w:r w:rsidR="00B27BBE" w:rsidRPr="004045C8">
        <w:rPr>
          <w:rFonts w:ascii="Century Gothic" w:hAnsi="Century Gothic"/>
          <w:sz w:val="20"/>
          <w:szCs w:val="20"/>
          <w:lang w:val="en-GB"/>
        </w:rPr>
        <w:t xml:space="preserve"> and</w:t>
      </w:r>
      <w:r w:rsidR="00B27BBE">
        <w:rPr>
          <w:rFonts w:ascii="Century Gothic" w:hAnsi="Century Gothic"/>
          <w:sz w:val="20"/>
          <w:szCs w:val="20"/>
          <w:lang w:val="en-GB"/>
        </w:rPr>
        <w:t xml:space="preserve"> </w:t>
      </w:r>
      <w:r w:rsidRPr="00EF7ABA">
        <w:rPr>
          <w:rFonts w:ascii="Century Gothic" w:hAnsi="Century Gothic"/>
          <w:sz w:val="20"/>
          <w:szCs w:val="20"/>
          <w:lang w:val="en-GB"/>
        </w:rPr>
        <w:t xml:space="preserve">GHA Discovery </w:t>
      </w:r>
      <w:r w:rsidR="00B27BBE">
        <w:rPr>
          <w:rFonts w:ascii="Century Gothic" w:hAnsi="Century Gothic"/>
          <w:sz w:val="20"/>
          <w:szCs w:val="20"/>
          <w:lang w:val="en-GB"/>
        </w:rPr>
        <w:t>invite</w:t>
      </w:r>
      <w:r w:rsidR="00476B63">
        <w:rPr>
          <w:rFonts w:ascii="Century Gothic" w:hAnsi="Century Gothic"/>
          <w:sz w:val="20"/>
          <w:szCs w:val="20"/>
          <w:lang w:val="en-GB"/>
        </w:rPr>
        <w:t xml:space="preserve"> members</w:t>
      </w:r>
      <w:r w:rsidR="00A56EB4" w:rsidRPr="00EF7ABA">
        <w:rPr>
          <w:rFonts w:ascii="Century Gothic" w:hAnsi="Century Gothic"/>
          <w:sz w:val="20"/>
          <w:szCs w:val="20"/>
          <w:lang w:val="en-GB"/>
        </w:rPr>
        <w:t xml:space="preserve"> </w:t>
      </w:r>
      <w:r w:rsidRPr="00EF7ABA">
        <w:rPr>
          <w:rFonts w:ascii="Century Gothic" w:hAnsi="Century Gothic"/>
          <w:sz w:val="20"/>
          <w:szCs w:val="20"/>
          <w:lang w:val="en-GB"/>
        </w:rPr>
        <w:t>to win an indulgent weekend stay for two in Vienna, Austria</w:t>
      </w:r>
      <w:r w:rsidR="00A56EB4" w:rsidRPr="00EF7ABA">
        <w:rPr>
          <w:rFonts w:ascii="Century Gothic" w:hAnsi="Century Gothic"/>
          <w:sz w:val="20"/>
          <w:szCs w:val="20"/>
          <w:lang w:val="en-GB"/>
        </w:rPr>
        <w:t>.  The prize includes r</w:t>
      </w:r>
      <w:r w:rsidR="000D30BF" w:rsidRPr="00EF7ABA">
        <w:rPr>
          <w:rFonts w:ascii="Century Gothic" w:hAnsi="Century Gothic"/>
          <w:sz w:val="20"/>
          <w:szCs w:val="20"/>
          <w:lang w:val="en-GB"/>
        </w:rPr>
        <w:t>eturn business class flights</w:t>
      </w:r>
      <w:r w:rsidR="00476B63">
        <w:rPr>
          <w:rFonts w:ascii="Century Gothic" w:hAnsi="Century Gothic"/>
          <w:sz w:val="20"/>
          <w:szCs w:val="20"/>
          <w:lang w:val="en-GB"/>
        </w:rPr>
        <w:t>,</w:t>
      </w:r>
      <w:r w:rsidR="000D30BF" w:rsidRPr="00EF7ABA">
        <w:rPr>
          <w:rFonts w:ascii="Century Gothic" w:hAnsi="Century Gothic"/>
          <w:sz w:val="20"/>
          <w:szCs w:val="20"/>
          <w:lang w:val="en-GB"/>
        </w:rPr>
        <w:t xml:space="preserve"> courtesy of Austrian Airlines</w:t>
      </w:r>
      <w:r w:rsidR="00476B63">
        <w:rPr>
          <w:rFonts w:ascii="Century Gothic" w:hAnsi="Century Gothic"/>
          <w:sz w:val="20"/>
          <w:szCs w:val="20"/>
          <w:lang w:val="en-GB"/>
        </w:rPr>
        <w:t>,</w:t>
      </w:r>
      <w:r w:rsidR="000D30BF" w:rsidRPr="00EF7ABA">
        <w:rPr>
          <w:rFonts w:ascii="Century Gothic" w:hAnsi="Century Gothic"/>
          <w:sz w:val="20"/>
          <w:szCs w:val="20"/>
          <w:lang w:val="en-GB"/>
        </w:rPr>
        <w:t xml:space="preserve"> from any of their </w:t>
      </w:r>
      <w:r w:rsidR="00476B63">
        <w:rPr>
          <w:rFonts w:ascii="Century Gothic" w:hAnsi="Century Gothic"/>
          <w:sz w:val="20"/>
          <w:szCs w:val="20"/>
          <w:lang w:val="en-GB"/>
        </w:rPr>
        <w:t xml:space="preserve">140 </w:t>
      </w:r>
      <w:r w:rsidR="000D30BF" w:rsidRPr="00EF7ABA">
        <w:rPr>
          <w:rFonts w:ascii="Century Gothic" w:hAnsi="Century Gothic"/>
          <w:sz w:val="20"/>
          <w:szCs w:val="20"/>
          <w:lang w:val="en-GB"/>
        </w:rPr>
        <w:t>worldwide destinations.</w:t>
      </w:r>
      <w:r w:rsidRPr="00EF7ABA">
        <w:rPr>
          <w:rFonts w:ascii="Century Gothic" w:hAnsi="Century Gothic"/>
          <w:sz w:val="20"/>
          <w:szCs w:val="20"/>
          <w:lang w:val="en-GB"/>
        </w:rPr>
        <w:t xml:space="preserve">  </w:t>
      </w:r>
    </w:p>
    <w:p w:rsidR="00476B63" w:rsidRDefault="00476B63" w:rsidP="00822ECB">
      <w:pPr>
        <w:spacing w:line="360" w:lineRule="auto"/>
        <w:jc w:val="both"/>
        <w:rPr>
          <w:rFonts w:ascii="Century Gothic" w:hAnsi="Century Gothic"/>
          <w:sz w:val="20"/>
          <w:szCs w:val="20"/>
          <w:lang w:val="en-GB"/>
        </w:rPr>
      </w:pPr>
    </w:p>
    <w:p w:rsidR="00476B63" w:rsidRDefault="00476B63" w:rsidP="00476B63">
      <w:pPr>
        <w:spacing w:line="360" w:lineRule="auto"/>
        <w:jc w:val="both"/>
        <w:rPr>
          <w:rFonts w:ascii="Century Gothic" w:hAnsi="Century Gothic"/>
          <w:sz w:val="20"/>
          <w:szCs w:val="20"/>
          <w:lang w:val="en-GB"/>
        </w:rPr>
      </w:pPr>
      <w:r w:rsidRPr="00EF7ABA">
        <w:rPr>
          <w:rFonts w:ascii="Century Gothic" w:hAnsi="Century Gothic"/>
          <w:sz w:val="20"/>
          <w:szCs w:val="20"/>
          <w:lang w:val="en-GB"/>
        </w:rPr>
        <w:t xml:space="preserve">The </w:t>
      </w:r>
      <w:r>
        <w:rPr>
          <w:rFonts w:ascii="Century Gothic" w:hAnsi="Century Gothic"/>
          <w:sz w:val="20"/>
          <w:szCs w:val="20"/>
          <w:lang w:val="en-GB"/>
        </w:rPr>
        <w:t>lucky winner will also be treated to two nights</w:t>
      </w:r>
      <w:r w:rsidRPr="00EF7ABA">
        <w:rPr>
          <w:rFonts w:ascii="Century Gothic" w:hAnsi="Century Gothic"/>
          <w:sz w:val="20"/>
          <w:szCs w:val="20"/>
          <w:lang w:val="en-GB"/>
        </w:rPr>
        <w:t xml:space="preserve"> in a sumptuous suite at </w:t>
      </w:r>
      <w:proofErr w:type="spellStart"/>
      <w:r w:rsidRPr="00EF7ABA">
        <w:rPr>
          <w:rFonts w:ascii="Century Gothic" w:hAnsi="Century Gothic"/>
          <w:sz w:val="20"/>
          <w:szCs w:val="20"/>
          <w:lang w:val="en-GB"/>
        </w:rPr>
        <w:t>Palais</w:t>
      </w:r>
      <w:proofErr w:type="spellEnd"/>
      <w:r w:rsidRPr="00EF7ABA">
        <w:rPr>
          <w:rFonts w:ascii="Century Gothic" w:hAnsi="Century Gothic"/>
          <w:sz w:val="20"/>
          <w:szCs w:val="20"/>
          <w:lang w:val="en-GB"/>
        </w:rPr>
        <w:t xml:space="preserve"> Hansen </w:t>
      </w:r>
      <w:proofErr w:type="spellStart"/>
      <w:r w:rsidRPr="00EF7ABA">
        <w:rPr>
          <w:rFonts w:ascii="Century Gothic" w:hAnsi="Century Gothic"/>
          <w:sz w:val="20"/>
          <w:szCs w:val="20"/>
          <w:lang w:val="en-GB"/>
        </w:rPr>
        <w:t>Kempinski</w:t>
      </w:r>
      <w:proofErr w:type="spellEnd"/>
      <w:r w:rsidRPr="00EF7ABA">
        <w:rPr>
          <w:rFonts w:ascii="Century Gothic" w:hAnsi="Century Gothic"/>
          <w:sz w:val="20"/>
          <w:szCs w:val="20"/>
          <w:lang w:val="en-GB"/>
        </w:rPr>
        <w:t xml:space="preserve">, the latest addition to </w:t>
      </w:r>
      <w:proofErr w:type="spellStart"/>
      <w:r w:rsidRPr="00EF7ABA">
        <w:rPr>
          <w:rFonts w:ascii="Century Gothic" w:hAnsi="Century Gothic"/>
          <w:sz w:val="20"/>
          <w:szCs w:val="20"/>
          <w:lang w:val="en-GB"/>
        </w:rPr>
        <w:t>Kempinski’s</w:t>
      </w:r>
      <w:proofErr w:type="spellEnd"/>
      <w:r w:rsidRPr="00EF7ABA">
        <w:rPr>
          <w:rFonts w:ascii="Century Gothic" w:hAnsi="Century Gothic"/>
          <w:sz w:val="20"/>
          <w:szCs w:val="20"/>
          <w:lang w:val="en-GB"/>
        </w:rPr>
        <w:t xml:space="preserve"> European portfolio, and a glamo</w:t>
      </w:r>
      <w:r>
        <w:rPr>
          <w:rFonts w:ascii="Century Gothic" w:hAnsi="Century Gothic"/>
          <w:sz w:val="20"/>
          <w:szCs w:val="20"/>
          <w:lang w:val="en-GB"/>
        </w:rPr>
        <w:t>r</w:t>
      </w:r>
      <w:r w:rsidRPr="00EF7ABA">
        <w:rPr>
          <w:rFonts w:ascii="Century Gothic" w:hAnsi="Century Gothic"/>
          <w:sz w:val="20"/>
          <w:szCs w:val="20"/>
          <w:lang w:val="en-GB"/>
        </w:rPr>
        <w:t xml:space="preserve">ous hot spot in this city of culture.  Originally built as a hotel for the World Exhibition in Vienna in 1873, the hotel will open in late March bringing stately living to new heights. During their stay, the winners will be able to enjoy an amazing </w:t>
      </w:r>
      <w:r>
        <w:rPr>
          <w:rFonts w:ascii="Century Gothic" w:hAnsi="Century Gothic"/>
          <w:sz w:val="20"/>
          <w:szCs w:val="20"/>
          <w:lang w:val="en-GB"/>
        </w:rPr>
        <w:t>L</w:t>
      </w:r>
      <w:r w:rsidRPr="00EF7ABA">
        <w:rPr>
          <w:rFonts w:ascii="Century Gothic" w:hAnsi="Century Gothic"/>
          <w:sz w:val="20"/>
          <w:szCs w:val="20"/>
          <w:lang w:val="en-GB"/>
        </w:rPr>
        <w:t xml:space="preserve">ocal </w:t>
      </w:r>
      <w:r>
        <w:rPr>
          <w:rFonts w:ascii="Century Gothic" w:hAnsi="Century Gothic"/>
          <w:sz w:val="20"/>
          <w:szCs w:val="20"/>
          <w:lang w:val="en-GB"/>
        </w:rPr>
        <w:t>E</w:t>
      </w:r>
      <w:r w:rsidRPr="00EF7ABA">
        <w:rPr>
          <w:rFonts w:ascii="Century Gothic" w:hAnsi="Century Gothic"/>
          <w:sz w:val="20"/>
          <w:szCs w:val="20"/>
          <w:lang w:val="en-GB"/>
        </w:rPr>
        <w:t>xperience to ensure they leave with unforgettable memories of their getaway.</w:t>
      </w:r>
    </w:p>
    <w:p w:rsidR="00476B63" w:rsidRDefault="00476B63" w:rsidP="00476B63">
      <w:pPr>
        <w:spacing w:line="360" w:lineRule="auto"/>
        <w:jc w:val="both"/>
        <w:rPr>
          <w:rFonts w:ascii="Century Gothic" w:hAnsi="Century Gothic"/>
          <w:sz w:val="20"/>
          <w:szCs w:val="20"/>
          <w:lang w:val="en-GB"/>
        </w:rPr>
      </w:pPr>
    </w:p>
    <w:p w:rsidR="00476B63" w:rsidRPr="00EF7ABA" w:rsidRDefault="00476B63" w:rsidP="00476B63">
      <w:pPr>
        <w:spacing w:line="360" w:lineRule="auto"/>
        <w:jc w:val="both"/>
        <w:rPr>
          <w:rFonts w:ascii="Century Gothic" w:hAnsi="Century Gothic"/>
          <w:sz w:val="20"/>
          <w:szCs w:val="20"/>
          <w:lang w:val="en-GB"/>
        </w:rPr>
      </w:pPr>
      <w:r w:rsidRPr="00EF7ABA">
        <w:rPr>
          <w:rFonts w:ascii="Century Gothic" w:hAnsi="Century Gothic"/>
          <w:sz w:val="20"/>
          <w:szCs w:val="20"/>
          <w:lang w:val="en-GB"/>
        </w:rPr>
        <w:t>A</w:t>
      </w:r>
      <w:r>
        <w:rPr>
          <w:rFonts w:ascii="Century Gothic" w:hAnsi="Century Gothic"/>
          <w:sz w:val="20"/>
          <w:szCs w:val="20"/>
          <w:lang w:val="en-GB"/>
        </w:rPr>
        <w:t>nd if that isn’t already enough, a</w:t>
      </w:r>
      <w:r w:rsidRPr="00EF7ABA">
        <w:rPr>
          <w:rFonts w:ascii="Century Gothic" w:hAnsi="Century Gothic"/>
          <w:sz w:val="20"/>
          <w:szCs w:val="20"/>
          <w:lang w:val="en-GB"/>
        </w:rPr>
        <w:t>s an added bonus, GHA Discovery will upgrade the</w:t>
      </w:r>
      <w:r>
        <w:rPr>
          <w:rFonts w:ascii="Century Gothic" w:hAnsi="Century Gothic"/>
          <w:sz w:val="20"/>
          <w:szCs w:val="20"/>
          <w:lang w:val="en-GB"/>
        </w:rPr>
        <w:t xml:space="preserve"> winner’s</w:t>
      </w:r>
      <w:r w:rsidRPr="00EF7ABA">
        <w:rPr>
          <w:rFonts w:ascii="Century Gothic" w:hAnsi="Century Gothic"/>
          <w:sz w:val="20"/>
          <w:szCs w:val="20"/>
          <w:lang w:val="en-GB"/>
        </w:rPr>
        <w:t xml:space="preserve"> </w:t>
      </w:r>
      <w:r>
        <w:rPr>
          <w:rFonts w:ascii="Century Gothic" w:hAnsi="Century Gothic"/>
          <w:sz w:val="20"/>
          <w:szCs w:val="20"/>
          <w:lang w:val="en-GB"/>
        </w:rPr>
        <w:t xml:space="preserve">programme </w:t>
      </w:r>
      <w:r w:rsidRPr="00EF7ABA">
        <w:rPr>
          <w:rFonts w:ascii="Century Gothic" w:hAnsi="Century Gothic"/>
          <w:sz w:val="20"/>
          <w:szCs w:val="20"/>
          <w:lang w:val="en-GB"/>
        </w:rPr>
        <w:t>membership to Black Level for one year to ensure the easily acquired taste for luxury is a given on every stay at a Global Hotel Alliance hotel.</w:t>
      </w:r>
    </w:p>
    <w:p w:rsidR="00E01312" w:rsidRPr="00EF7ABA" w:rsidRDefault="00E01312" w:rsidP="00E01312">
      <w:pPr>
        <w:spacing w:line="360" w:lineRule="auto"/>
        <w:jc w:val="both"/>
        <w:rPr>
          <w:rFonts w:ascii="Century Gothic" w:hAnsi="Century Gothic"/>
          <w:sz w:val="20"/>
          <w:szCs w:val="20"/>
          <w:lang w:val="en-GB"/>
        </w:rPr>
      </w:pPr>
    </w:p>
    <w:p w:rsidR="00E01312" w:rsidRPr="00EF7ABA" w:rsidRDefault="00E01312" w:rsidP="00E01312">
      <w:pPr>
        <w:spacing w:line="360" w:lineRule="auto"/>
        <w:jc w:val="both"/>
        <w:rPr>
          <w:rFonts w:ascii="Century Gothic" w:hAnsi="Century Gothic"/>
          <w:sz w:val="20"/>
          <w:szCs w:val="20"/>
          <w:lang w:val="en-GB"/>
        </w:rPr>
      </w:pPr>
      <w:r w:rsidRPr="00EF7ABA">
        <w:rPr>
          <w:rFonts w:ascii="Century Gothic" w:hAnsi="Century Gothic"/>
          <w:sz w:val="20"/>
          <w:szCs w:val="20"/>
          <w:lang w:val="en-GB"/>
        </w:rPr>
        <w:t xml:space="preserve">“Since we launched the GHA Discovery programme, less than </w:t>
      </w:r>
      <w:r w:rsidR="00822ECB" w:rsidRPr="00EF7ABA">
        <w:rPr>
          <w:rFonts w:ascii="Century Gothic" w:hAnsi="Century Gothic"/>
          <w:sz w:val="20"/>
          <w:szCs w:val="20"/>
          <w:lang w:val="en-GB"/>
        </w:rPr>
        <w:t>three</w:t>
      </w:r>
      <w:r w:rsidRPr="00EF7ABA">
        <w:rPr>
          <w:rFonts w:ascii="Century Gothic" w:hAnsi="Century Gothic"/>
          <w:sz w:val="20"/>
          <w:szCs w:val="20"/>
          <w:lang w:val="en-GB"/>
        </w:rPr>
        <w:t xml:space="preserve"> years ago, we have seen the programme grow beyond even our best estimates</w:t>
      </w:r>
      <w:r w:rsidR="00822ECB" w:rsidRPr="00EF7ABA">
        <w:rPr>
          <w:rFonts w:ascii="Century Gothic" w:hAnsi="Century Gothic"/>
          <w:sz w:val="20"/>
          <w:szCs w:val="20"/>
          <w:lang w:val="en-GB"/>
        </w:rPr>
        <w:t>,</w:t>
      </w:r>
      <w:r w:rsidRPr="00EF7ABA">
        <w:rPr>
          <w:rFonts w:ascii="Century Gothic" w:hAnsi="Century Gothic"/>
          <w:sz w:val="20"/>
          <w:szCs w:val="20"/>
          <w:lang w:val="en-GB"/>
        </w:rPr>
        <w:t xml:space="preserve">” </w:t>
      </w:r>
      <w:r w:rsidR="00822ECB" w:rsidRPr="00EF7ABA">
        <w:rPr>
          <w:rFonts w:ascii="Century Gothic" w:hAnsi="Century Gothic"/>
          <w:sz w:val="20"/>
          <w:szCs w:val="20"/>
          <w:lang w:val="en-GB"/>
        </w:rPr>
        <w:t xml:space="preserve">said </w:t>
      </w:r>
      <w:r w:rsidRPr="00EF7ABA">
        <w:rPr>
          <w:rFonts w:ascii="Century Gothic" w:hAnsi="Century Gothic"/>
          <w:sz w:val="20"/>
          <w:szCs w:val="20"/>
          <w:lang w:val="en-GB"/>
        </w:rPr>
        <w:t>Chris Hartley, CEO of Global Hotel Alliance.  “The member hotel brands in the alliance are all realising favourable cross-brand business as guests explore more and more exciting destinations and the unique properties that are all part of programme.”</w:t>
      </w:r>
    </w:p>
    <w:p w:rsidR="00822ECB" w:rsidRPr="00EF7ABA" w:rsidRDefault="00822ECB" w:rsidP="00822ECB">
      <w:pPr>
        <w:spacing w:line="360" w:lineRule="auto"/>
        <w:jc w:val="both"/>
        <w:rPr>
          <w:rFonts w:ascii="Century Gothic" w:hAnsi="Century Gothic"/>
          <w:sz w:val="20"/>
          <w:szCs w:val="20"/>
          <w:lang w:val="en-GB"/>
        </w:rPr>
      </w:pPr>
    </w:p>
    <w:p w:rsidR="00822ECB" w:rsidRPr="00EF7ABA" w:rsidRDefault="00822ECB" w:rsidP="00822ECB">
      <w:pPr>
        <w:spacing w:line="360" w:lineRule="auto"/>
        <w:jc w:val="both"/>
        <w:rPr>
          <w:rFonts w:ascii="Century Gothic" w:hAnsi="Century Gothic"/>
          <w:sz w:val="20"/>
          <w:szCs w:val="20"/>
          <w:lang w:val="en-GB"/>
        </w:rPr>
      </w:pPr>
      <w:r w:rsidRPr="00EF7ABA">
        <w:rPr>
          <w:rFonts w:ascii="Century Gothic" w:hAnsi="Century Gothic"/>
          <w:sz w:val="20"/>
          <w:szCs w:val="20"/>
          <w:lang w:val="en-GB"/>
        </w:rPr>
        <w:t>Focusing on personalised service and not points, GHA Discovery rewards members with stay benefits such as free internet access, already at entry level, as well as room upgrades, guaranteed room availability, local amenities and more as you move up the membership levels.  Local Experience awards are core to the programme allowing members to redeem them for a chosen activity or event that exemplifies their destination and that are often off the beaten path or providing access that only the best local contacts can obtain.</w:t>
      </w:r>
    </w:p>
    <w:p w:rsidR="00E01312" w:rsidRPr="00EF7ABA" w:rsidRDefault="00E01312" w:rsidP="00E01312">
      <w:pPr>
        <w:spacing w:line="360" w:lineRule="auto"/>
        <w:jc w:val="both"/>
        <w:rPr>
          <w:rFonts w:ascii="Century Gothic" w:hAnsi="Century Gothic"/>
          <w:sz w:val="20"/>
          <w:szCs w:val="20"/>
          <w:lang w:val="en-GB"/>
        </w:rPr>
      </w:pPr>
    </w:p>
    <w:p w:rsidR="00E01312" w:rsidRPr="00EF7ABA" w:rsidRDefault="00E01312" w:rsidP="00E01312">
      <w:pPr>
        <w:spacing w:line="360" w:lineRule="auto"/>
        <w:jc w:val="both"/>
        <w:rPr>
          <w:rFonts w:ascii="Century Gothic" w:hAnsi="Century Gothic"/>
          <w:sz w:val="20"/>
          <w:szCs w:val="20"/>
          <w:lang w:val="en-GB"/>
        </w:rPr>
      </w:pPr>
      <w:r w:rsidRPr="00EF7ABA">
        <w:rPr>
          <w:rFonts w:ascii="Century Gothic" w:hAnsi="Century Gothic"/>
          <w:sz w:val="20"/>
          <w:szCs w:val="20"/>
          <w:lang w:val="en-GB"/>
        </w:rPr>
        <w:t>“Moreover the ever increasing number of redemptions of Local Experience awards is very encouraging as it shows our GHA Discovery members are engaging with the programme and consider these experiences as a valuable bonus of membership</w:t>
      </w:r>
      <w:r w:rsidR="00822ECB" w:rsidRPr="00EF7ABA">
        <w:rPr>
          <w:rFonts w:ascii="Century Gothic" w:hAnsi="Century Gothic"/>
          <w:sz w:val="20"/>
          <w:szCs w:val="20"/>
          <w:lang w:val="en-GB"/>
        </w:rPr>
        <w:t>,</w:t>
      </w:r>
      <w:r w:rsidRPr="00EF7ABA">
        <w:rPr>
          <w:rFonts w:ascii="Century Gothic" w:hAnsi="Century Gothic"/>
          <w:sz w:val="20"/>
          <w:szCs w:val="20"/>
          <w:lang w:val="en-GB"/>
        </w:rPr>
        <w:t>”</w:t>
      </w:r>
      <w:r w:rsidR="00822ECB" w:rsidRPr="00EF7ABA">
        <w:rPr>
          <w:rFonts w:ascii="Century Gothic" w:hAnsi="Century Gothic"/>
          <w:sz w:val="20"/>
          <w:szCs w:val="20"/>
          <w:lang w:val="en-GB"/>
        </w:rPr>
        <w:t xml:space="preserve"> added Hartley. </w:t>
      </w:r>
    </w:p>
    <w:p w:rsidR="00E01312" w:rsidRPr="00EF7ABA" w:rsidRDefault="00E01312" w:rsidP="00E01312">
      <w:pPr>
        <w:spacing w:line="360" w:lineRule="auto"/>
        <w:jc w:val="both"/>
        <w:rPr>
          <w:rFonts w:ascii="Century Gothic" w:hAnsi="Century Gothic"/>
          <w:sz w:val="20"/>
          <w:szCs w:val="20"/>
          <w:lang w:val="en-GB"/>
        </w:rPr>
      </w:pPr>
    </w:p>
    <w:p w:rsidR="008A53BC" w:rsidRPr="00EF7ABA" w:rsidRDefault="00E01312" w:rsidP="00E01312">
      <w:pPr>
        <w:spacing w:line="360" w:lineRule="auto"/>
        <w:jc w:val="both"/>
        <w:rPr>
          <w:rFonts w:ascii="Century Gothic" w:hAnsi="Century Gothic"/>
          <w:sz w:val="20"/>
          <w:szCs w:val="20"/>
          <w:lang w:val="en-GB"/>
        </w:rPr>
      </w:pPr>
      <w:r w:rsidRPr="00EF7ABA">
        <w:rPr>
          <w:rFonts w:ascii="Century Gothic" w:hAnsi="Century Gothic"/>
          <w:sz w:val="20"/>
          <w:szCs w:val="20"/>
          <w:lang w:val="en-GB"/>
        </w:rPr>
        <w:t xml:space="preserve">To enrol </w:t>
      </w:r>
      <w:r w:rsidR="00476B63">
        <w:rPr>
          <w:rFonts w:ascii="Century Gothic" w:hAnsi="Century Gothic"/>
          <w:sz w:val="20"/>
          <w:szCs w:val="20"/>
          <w:lang w:val="en-GB"/>
        </w:rPr>
        <w:t>or register for the prize draw</w:t>
      </w:r>
      <w:r w:rsidRPr="00EF7ABA">
        <w:rPr>
          <w:rFonts w:ascii="Century Gothic" w:hAnsi="Century Gothic"/>
          <w:sz w:val="20"/>
          <w:szCs w:val="20"/>
          <w:lang w:val="en-GB"/>
        </w:rPr>
        <w:t xml:space="preserve">, visit </w:t>
      </w:r>
      <w:r w:rsidRPr="00476B63">
        <w:rPr>
          <w:rFonts w:ascii="Century Gothic" w:hAnsi="Century Gothic"/>
          <w:b/>
          <w:sz w:val="20"/>
          <w:szCs w:val="20"/>
          <w:lang w:val="en-GB"/>
        </w:rPr>
        <w:t>www.gha.com/</w:t>
      </w:r>
      <w:r w:rsidR="000D30BF" w:rsidRPr="00476B63">
        <w:rPr>
          <w:rFonts w:ascii="Century Gothic" w:hAnsi="Century Gothic"/>
          <w:b/>
          <w:sz w:val="20"/>
          <w:szCs w:val="20"/>
          <w:lang w:val="en-GB"/>
        </w:rPr>
        <w:t>3million</w:t>
      </w:r>
      <w:r w:rsidRPr="00EF7ABA">
        <w:rPr>
          <w:rFonts w:ascii="Century Gothic" w:hAnsi="Century Gothic"/>
          <w:sz w:val="20"/>
          <w:szCs w:val="20"/>
          <w:lang w:val="en-GB"/>
        </w:rPr>
        <w:t xml:space="preserve">. Full participation terms and conditions available on the website.  Hurry!  </w:t>
      </w:r>
      <w:r w:rsidR="00476B63">
        <w:rPr>
          <w:rFonts w:ascii="Century Gothic" w:hAnsi="Century Gothic"/>
          <w:sz w:val="20"/>
          <w:szCs w:val="20"/>
          <w:lang w:val="en-GB"/>
        </w:rPr>
        <w:t>Entries close on 28</w:t>
      </w:r>
      <w:r w:rsidR="00476B63" w:rsidRPr="00476B63">
        <w:rPr>
          <w:rFonts w:ascii="Century Gothic" w:hAnsi="Century Gothic"/>
          <w:sz w:val="20"/>
          <w:szCs w:val="20"/>
          <w:vertAlign w:val="superscript"/>
          <w:lang w:val="en-GB"/>
        </w:rPr>
        <w:t>th</w:t>
      </w:r>
      <w:r w:rsidR="00476B63">
        <w:rPr>
          <w:rFonts w:ascii="Century Gothic" w:hAnsi="Century Gothic"/>
          <w:sz w:val="20"/>
          <w:szCs w:val="20"/>
          <w:lang w:val="en-GB"/>
        </w:rPr>
        <w:t xml:space="preserve"> February 2013</w:t>
      </w:r>
      <w:r w:rsidRPr="00EF7ABA">
        <w:rPr>
          <w:rFonts w:ascii="Century Gothic" w:hAnsi="Century Gothic"/>
          <w:sz w:val="20"/>
          <w:szCs w:val="20"/>
          <w:lang w:val="en-GB"/>
        </w:rPr>
        <w:t>!</w:t>
      </w:r>
    </w:p>
    <w:p w:rsidR="00E01312" w:rsidRPr="004045C8" w:rsidRDefault="00E01312" w:rsidP="00E01312">
      <w:pPr>
        <w:spacing w:line="360" w:lineRule="auto"/>
        <w:jc w:val="both"/>
        <w:rPr>
          <w:rFonts w:ascii="Century Gothic" w:hAnsi="Century Gothic"/>
          <w:sz w:val="20"/>
          <w:szCs w:val="20"/>
          <w:lang w:val="en-GB"/>
        </w:rPr>
      </w:pPr>
    </w:p>
    <w:p w:rsidR="005C628E" w:rsidRPr="005C628E" w:rsidRDefault="005C628E" w:rsidP="00E01312">
      <w:pPr>
        <w:spacing w:line="360" w:lineRule="auto"/>
        <w:jc w:val="both"/>
        <w:rPr>
          <w:rFonts w:ascii="Century Gothic" w:hAnsi="Century Gothic" w:cs="Arial"/>
          <w:b/>
          <w:color w:val="161616"/>
          <w:sz w:val="20"/>
          <w:szCs w:val="20"/>
          <w:shd w:val="clear" w:color="auto" w:fill="FFFFFF"/>
        </w:rPr>
      </w:pPr>
      <w:r w:rsidRPr="005C628E">
        <w:rPr>
          <w:rFonts w:ascii="Century Gothic" w:hAnsi="Century Gothic" w:cs="Arial"/>
          <w:b/>
          <w:color w:val="161616"/>
          <w:sz w:val="20"/>
          <w:szCs w:val="20"/>
          <w:shd w:val="clear" w:color="auto" w:fill="FFFFFF"/>
        </w:rPr>
        <w:t>About First Hotels</w:t>
      </w:r>
    </w:p>
    <w:p w:rsidR="00B27BBE" w:rsidRPr="004045C8" w:rsidRDefault="004045C8" w:rsidP="00E01312">
      <w:pPr>
        <w:spacing w:line="360" w:lineRule="auto"/>
        <w:jc w:val="both"/>
        <w:rPr>
          <w:rFonts w:ascii="Century Gothic" w:hAnsi="Century Gothic" w:cs="Arial"/>
          <w:color w:val="161616"/>
          <w:sz w:val="20"/>
          <w:szCs w:val="20"/>
          <w:shd w:val="clear" w:color="auto" w:fill="FFFFFF"/>
        </w:rPr>
      </w:pPr>
      <w:r w:rsidRPr="004045C8">
        <w:rPr>
          <w:rFonts w:ascii="Century Gothic" w:hAnsi="Century Gothic" w:cs="Arial"/>
          <w:color w:val="161616"/>
          <w:sz w:val="20"/>
          <w:szCs w:val="20"/>
          <w:shd w:val="clear" w:color="auto" w:fill="FFFFFF"/>
        </w:rPr>
        <w:t xml:space="preserve">First Hotels is Scandinavia’s leading collection of hotels with 61 unique hotels centrally located in 43 destinations throughout Sweden, Norway and Denmark. You can enjoy the ultimate urban experience at our first class hotels: First Hotel Reisen in Stockholm, First Hotel Skt. Petri in Copenhagen, First Hotel Avalon in Gothenburg, First Hotel </w:t>
      </w:r>
      <w:proofErr w:type="spellStart"/>
      <w:r w:rsidRPr="004045C8">
        <w:rPr>
          <w:rFonts w:ascii="Century Gothic" w:hAnsi="Century Gothic" w:cs="Arial"/>
          <w:color w:val="161616"/>
          <w:sz w:val="20"/>
          <w:szCs w:val="20"/>
          <w:shd w:val="clear" w:color="auto" w:fill="FFFFFF"/>
        </w:rPr>
        <w:t>Mäster</w:t>
      </w:r>
      <w:proofErr w:type="spellEnd"/>
      <w:r w:rsidRPr="004045C8">
        <w:rPr>
          <w:rFonts w:ascii="Century Gothic" w:hAnsi="Century Gothic" w:cs="Arial"/>
          <w:color w:val="161616"/>
          <w:sz w:val="20"/>
          <w:szCs w:val="20"/>
          <w:shd w:val="clear" w:color="auto" w:fill="FFFFFF"/>
        </w:rPr>
        <w:t xml:space="preserve"> Johan in Malmö and First Hotel Grims Grenka in Oslo. First Hotels is proud to offer unique, personal service and modern comfort.</w:t>
      </w:r>
    </w:p>
    <w:p w:rsidR="00677F53" w:rsidRPr="00EF7ABA" w:rsidRDefault="00677F53" w:rsidP="00677F53">
      <w:pPr>
        <w:spacing w:line="360" w:lineRule="auto"/>
        <w:jc w:val="both"/>
        <w:rPr>
          <w:rFonts w:ascii="Century Gothic" w:hAnsi="Century Gothic"/>
          <w:b/>
          <w:sz w:val="20"/>
          <w:szCs w:val="20"/>
          <w:lang w:val="en-GB"/>
        </w:rPr>
      </w:pPr>
      <w:r w:rsidRPr="00EF7ABA">
        <w:rPr>
          <w:rFonts w:ascii="Century Gothic" w:hAnsi="Century Gothic"/>
          <w:b/>
          <w:sz w:val="20"/>
          <w:szCs w:val="20"/>
          <w:lang w:val="en-GB"/>
        </w:rPr>
        <w:t>About the GHA Discovery programme</w:t>
      </w:r>
    </w:p>
    <w:p w:rsidR="00677F53" w:rsidRPr="00EF7ABA" w:rsidRDefault="00677F53" w:rsidP="00677F53">
      <w:pPr>
        <w:spacing w:line="360" w:lineRule="auto"/>
        <w:jc w:val="both"/>
        <w:rPr>
          <w:rFonts w:ascii="Century Gothic" w:hAnsi="Century Gothic"/>
          <w:sz w:val="20"/>
          <w:szCs w:val="20"/>
          <w:lang w:val="en-GB"/>
        </w:rPr>
      </w:pPr>
      <w:r w:rsidRPr="00EF7ABA">
        <w:rPr>
          <w:rFonts w:ascii="Century Gothic" w:hAnsi="Century Gothic"/>
          <w:sz w:val="20"/>
          <w:szCs w:val="20"/>
          <w:lang w:val="en-GB"/>
        </w:rPr>
        <w:t>GHA Discovery is about making your travel unforgettable.  Using a common technology platform, members receive recognition across over 3</w:t>
      </w:r>
      <w:r w:rsidR="002302C9" w:rsidRPr="00EF7ABA">
        <w:rPr>
          <w:rFonts w:ascii="Century Gothic" w:hAnsi="Century Gothic"/>
          <w:sz w:val="20"/>
          <w:szCs w:val="20"/>
          <w:lang w:val="en-GB"/>
        </w:rPr>
        <w:t>0</w:t>
      </w:r>
      <w:r w:rsidRPr="00EF7ABA">
        <w:rPr>
          <w:rFonts w:ascii="Century Gothic" w:hAnsi="Century Gothic"/>
          <w:sz w:val="20"/>
          <w:szCs w:val="20"/>
          <w:lang w:val="en-GB"/>
        </w:rPr>
        <w:t xml:space="preserve">0 hotels, resorts, palaces and spas in all of the </w:t>
      </w:r>
      <w:r w:rsidR="005405A5" w:rsidRPr="00EF7ABA">
        <w:rPr>
          <w:rFonts w:ascii="Century Gothic" w:hAnsi="Century Gothic"/>
          <w:sz w:val="20"/>
          <w:szCs w:val="20"/>
          <w:lang w:val="en-GB"/>
        </w:rPr>
        <w:t xml:space="preserve">fourteen </w:t>
      </w:r>
      <w:r w:rsidRPr="00EF7ABA">
        <w:rPr>
          <w:rFonts w:ascii="Century Gothic" w:hAnsi="Century Gothic"/>
          <w:sz w:val="20"/>
          <w:szCs w:val="20"/>
          <w:lang w:val="en-GB"/>
        </w:rPr>
        <w:t>Global Hotel Alliance member brands.  Local Experiences, the exciting rewards of the GHA Discovery programme, are unique, authentic activities which are designed by the hotels to give you a taste of local traditions and culture.  Naturally, members also receive stay benefits, such as complimentary internet access, room upgrades and of course enhanced personal recognition as they move through the membership levels, each and every time they stay at a Global Hotel Alliance hotel.  For more information visit gha.com</w:t>
      </w:r>
    </w:p>
    <w:p w:rsidR="00677F53" w:rsidRPr="00EF7ABA" w:rsidRDefault="00677F53" w:rsidP="00677F53">
      <w:pPr>
        <w:spacing w:line="360" w:lineRule="auto"/>
        <w:jc w:val="both"/>
        <w:rPr>
          <w:rFonts w:ascii="Century Gothic" w:hAnsi="Century Gothic"/>
          <w:b/>
          <w:sz w:val="20"/>
          <w:szCs w:val="20"/>
          <w:lang w:val="en-GB"/>
        </w:rPr>
      </w:pPr>
      <w:r w:rsidRPr="00EF7ABA">
        <w:rPr>
          <w:rFonts w:ascii="Century Gothic" w:hAnsi="Century Gothic"/>
          <w:b/>
          <w:sz w:val="20"/>
          <w:szCs w:val="20"/>
          <w:lang w:val="en-GB"/>
        </w:rPr>
        <w:t>About Global Hotel Alliance</w:t>
      </w:r>
    </w:p>
    <w:p w:rsidR="00677F53" w:rsidRPr="00EF7ABA" w:rsidRDefault="005405A5" w:rsidP="005405A5">
      <w:pPr>
        <w:spacing w:line="360" w:lineRule="auto"/>
        <w:jc w:val="both"/>
        <w:rPr>
          <w:rFonts w:ascii="Century Gothic" w:hAnsi="Century Gothic"/>
          <w:sz w:val="20"/>
          <w:szCs w:val="20"/>
          <w:lang w:val="en-GB"/>
        </w:rPr>
      </w:pPr>
      <w:r w:rsidRPr="00EF7ABA">
        <w:rPr>
          <w:rFonts w:ascii="Century Gothic" w:hAnsi="Century Gothic"/>
          <w:sz w:val="20"/>
          <w:szCs w:val="20"/>
          <w:lang w:val="en-GB"/>
        </w:rPr>
        <w:t>Based on the airline alliance model, Global Hotel Alliance (GHA) is the world</w:t>
      </w:r>
      <w:r w:rsidR="00133CCE" w:rsidRPr="00EF7ABA">
        <w:rPr>
          <w:rFonts w:ascii="Century Gothic" w:hAnsi="Century Gothic"/>
          <w:sz w:val="20"/>
          <w:szCs w:val="20"/>
          <w:lang w:val="en-GB"/>
        </w:rPr>
        <w:t>’s</w:t>
      </w:r>
      <w:r w:rsidRPr="00EF7ABA">
        <w:rPr>
          <w:rFonts w:ascii="Century Gothic" w:hAnsi="Century Gothic"/>
          <w:sz w:val="20"/>
          <w:szCs w:val="20"/>
          <w:lang w:val="en-GB"/>
        </w:rPr>
        <w:t xml:space="preserve"> largest alliance of independent hotel brands. It uses a common technology platform to drive incremental revenues and create cost savings for its members, while offering enhanced recognition and service to customers across all brands. GHA currently comprises of </w:t>
      </w:r>
      <w:proofErr w:type="spellStart"/>
      <w:r w:rsidRPr="00EF7ABA">
        <w:rPr>
          <w:rFonts w:ascii="Century Gothic" w:hAnsi="Century Gothic"/>
          <w:sz w:val="20"/>
          <w:szCs w:val="20"/>
          <w:lang w:val="en-GB"/>
        </w:rPr>
        <w:t>Anantara</w:t>
      </w:r>
      <w:proofErr w:type="spellEnd"/>
      <w:r w:rsidRPr="00EF7ABA">
        <w:rPr>
          <w:rFonts w:ascii="Century Gothic" w:hAnsi="Century Gothic"/>
          <w:sz w:val="20"/>
          <w:szCs w:val="20"/>
          <w:lang w:val="en-GB"/>
        </w:rPr>
        <w:t>, Doyle Collection, First</w:t>
      </w:r>
      <w:r w:rsidR="00734B80">
        <w:rPr>
          <w:rFonts w:ascii="Century Gothic" w:hAnsi="Century Gothic"/>
          <w:sz w:val="20"/>
          <w:szCs w:val="20"/>
          <w:lang w:val="en-GB"/>
        </w:rPr>
        <w:t xml:space="preserve"> Hotels</w:t>
      </w:r>
      <w:bookmarkStart w:id="0" w:name="_GoBack"/>
      <w:bookmarkEnd w:id="0"/>
      <w:r w:rsidRPr="00EF7ABA">
        <w:rPr>
          <w:rFonts w:ascii="Century Gothic" w:hAnsi="Century Gothic"/>
          <w:sz w:val="20"/>
          <w:szCs w:val="20"/>
          <w:lang w:val="en-GB"/>
        </w:rPr>
        <w:t xml:space="preserve">, </w:t>
      </w:r>
      <w:proofErr w:type="spellStart"/>
      <w:r w:rsidRPr="00EF7ABA">
        <w:rPr>
          <w:rFonts w:ascii="Century Gothic" w:hAnsi="Century Gothic"/>
          <w:sz w:val="20"/>
          <w:szCs w:val="20"/>
          <w:lang w:val="en-GB"/>
        </w:rPr>
        <w:t>Kempinski</w:t>
      </w:r>
      <w:proofErr w:type="spellEnd"/>
      <w:r w:rsidRPr="00EF7ABA">
        <w:rPr>
          <w:rFonts w:ascii="Century Gothic" w:hAnsi="Century Gothic"/>
          <w:sz w:val="20"/>
          <w:szCs w:val="20"/>
          <w:lang w:val="en-GB"/>
        </w:rPr>
        <w:t xml:space="preserve">, </w:t>
      </w:r>
      <w:proofErr w:type="spellStart"/>
      <w:r w:rsidRPr="00EF7ABA">
        <w:rPr>
          <w:rFonts w:ascii="Century Gothic" w:hAnsi="Century Gothic"/>
          <w:sz w:val="20"/>
          <w:szCs w:val="20"/>
          <w:lang w:val="en-GB"/>
        </w:rPr>
        <w:t>Leela</w:t>
      </w:r>
      <w:proofErr w:type="spellEnd"/>
      <w:r w:rsidRPr="00EF7ABA">
        <w:rPr>
          <w:rFonts w:ascii="Century Gothic" w:hAnsi="Century Gothic"/>
          <w:sz w:val="20"/>
          <w:szCs w:val="20"/>
          <w:lang w:val="en-GB"/>
        </w:rPr>
        <w:t xml:space="preserve">, </w:t>
      </w:r>
      <w:proofErr w:type="spellStart"/>
      <w:r w:rsidRPr="00EF7ABA">
        <w:rPr>
          <w:rFonts w:ascii="Century Gothic" w:hAnsi="Century Gothic"/>
          <w:sz w:val="20"/>
          <w:szCs w:val="20"/>
          <w:lang w:val="en-GB"/>
        </w:rPr>
        <w:t>Lungarno</w:t>
      </w:r>
      <w:proofErr w:type="spellEnd"/>
      <w:r w:rsidRPr="00EF7ABA">
        <w:rPr>
          <w:rFonts w:ascii="Century Gothic" w:hAnsi="Century Gothic"/>
          <w:sz w:val="20"/>
          <w:szCs w:val="20"/>
          <w:lang w:val="en-GB"/>
        </w:rPr>
        <w:t xml:space="preserve"> Collection, Marco Polo, </w:t>
      </w:r>
      <w:proofErr w:type="spellStart"/>
      <w:r w:rsidRPr="00EF7ABA">
        <w:rPr>
          <w:rFonts w:ascii="Century Gothic" w:hAnsi="Century Gothic"/>
          <w:sz w:val="20"/>
          <w:szCs w:val="20"/>
          <w:lang w:val="en-GB"/>
        </w:rPr>
        <w:t>Mokara</w:t>
      </w:r>
      <w:proofErr w:type="spellEnd"/>
      <w:r w:rsidRPr="00EF7ABA">
        <w:rPr>
          <w:rFonts w:ascii="Century Gothic" w:hAnsi="Century Gothic"/>
          <w:sz w:val="20"/>
          <w:szCs w:val="20"/>
          <w:lang w:val="en-GB"/>
        </w:rPr>
        <w:t xml:space="preserve">, Omni, Pan Pacific, PARKROYAL, </w:t>
      </w:r>
      <w:proofErr w:type="spellStart"/>
      <w:r w:rsidRPr="00EF7ABA">
        <w:rPr>
          <w:rFonts w:ascii="Century Gothic" w:hAnsi="Century Gothic"/>
          <w:sz w:val="20"/>
          <w:szCs w:val="20"/>
          <w:lang w:val="en-GB"/>
        </w:rPr>
        <w:t>Shaza</w:t>
      </w:r>
      <w:proofErr w:type="spellEnd"/>
      <w:r w:rsidRPr="00EF7ABA">
        <w:rPr>
          <w:rFonts w:ascii="Century Gothic" w:hAnsi="Century Gothic"/>
          <w:sz w:val="20"/>
          <w:szCs w:val="20"/>
          <w:lang w:val="en-GB"/>
        </w:rPr>
        <w:t>, Tangram and Tivoli hotels &amp; resorts encompassing over 300 upscale and luxury hotels with 75,000 rooms across 55 different countries.</w:t>
      </w:r>
    </w:p>
    <w:p w:rsidR="008A53BC" w:rsidRPr="00EF7ABA" w:rsidRDefault="008A53BC" w:rsidP="00677F53">
      <w:pPr>
        <w:spacing w:line="360" w:lineRule="auto"/>
        <w:jc w:val="both"/>
        <w:rPr>
          <w:rFonts w:ascii="Century Gothic" w:hAnsi="Century Gothic"/>
          <w:sz w:val="20"/>
          <w:szCs w:val="20"/>
          <w:lang w:val="en-GB"/>
        </w:rPr>
      </w:pPr>
      <w:r w:rsidRPr="00EF7ABA">
        <w:rPr>
          <w:rFonts w:ascii="Century Gothic" w:hAnsi="Century Gothic"/>
          <w:sz w:val="20"/>
          <w:szCs w:val="20"/>
          <w:lang w:val="en-GB"/>
        </w:rPr>
        <w:t>gha.com</w:t>
      </w:r>
      <w:r w:rsidRPr="00EF7ABA">
        <w:rPr>
          <w:rFonts w:ascii="Century Gothic" w:hAnsi="Century Gothic"/>
          <w:sz w:val="20"/>
          <w:szCs w:val="20"/>
          <w:lang w:val="en-GB"/>
        </w:rPr>
        <w:tab/>
        <w:t>@</w:t>
      </w:r>
      <w:proofErr w:type="spellStart"/>
      <w:r w:rsidRPr="00EF7ABA">
        <w:rPr>
          <w:rFonts w:ascii="Century Gothic" w:hAnsi="Century Gothic"/>
          <w:sz w:val="20"/>
          <w:szCs w:val="20"/>
          <w:lang w:val="en-GB"/>
        </w:rPr>
        <w:t>globalhotels</w:t>
      </w:r>
      <w:proofErr w:type="spellEnd"/>
      <w:r w:rsidRPr="00EF7ABA">
        <w:rPr>
          <w:rFonts w:ascii="Century Gothic" w:hAnsi="Century Gothic"/>
          <w:sz w:val="20"/>
          <w:szCs w:val="20"/>
          <w:lang w:val="en-GB"/>
        </w:rPr>
        <w:t xml:space="preserve">  </w:t>
      </w:r>
      <w:r w:rsidRPr="00EF7ABA">
        <w:rPr>
          <w:rFonts w:ascii="Century Gothic" w:hAnsi="Century Gothic"/>
          <w:sz w:val="20"/>
          <w:szCs w:val="20"/>
          <w:lang w:val="en-GB"/>
        </w:rPr>
        <w:tab/>
        <w:t>facebook.com/</w:t>
      </w:r>
      <w:proofErr w:type="spellStart"/>
      <w:r w:rsidRPr="00EF7ABA">
        <w:rPr>
          <w:rFonts w:ascii="Century Gothic" w:hAnsi="Century Gothic"/>
          <w:sz w:val="20"/>
          <w:szCs w:val="20"/>
          <w:lang w:val="en-GB"/>
        </w:rPr>
        <w:t>GlobalHotelAlliance</w:t>
      </w:r>
      <w:proofErr w:type="spellEnd"/>
      <w:r w:rsidRPr="00EF7ABA">
        <w:rPr>
          <w:rFonts w:ascii="Century Gothic" w:hAnsi="Century Gothic"/>
          <w:sz w:val="20"/>
          <w:szCs w:val="20"/>
          <w:lang w:val="en-GB"/>
        </w:rPr>
        <w:t>.</w:t>
      </w:r>
    </w:p>
    <w:p w:rsidR="002302C9" w:rsidRPr="00EF7ABA" w:rsidRDefault="002302C9" w:rsidP="00677F53">
      <w:pPr>
        <w:spacing w:line="360" w:lineRule="auto"/>
        <w:jc w:val="both"/>
        <w:rPr>
          <w:rFonts w:ascii="Century Gothic" w:hAnsi="Century Gothic"/>
          <w:sz w:val="20"/>
          <w:szCs w:val="20"/>
          <w:lang w:val="en-GB"/>
        </w:rPr>
      </w:pPr>
    </w:p>
    <w:p w:rsidR="008A53BC" w:rsidRPr="00B64BDB" w:rsidRDefault="008A53BC" w:rsidP="00E01312">
      <w:pPr>
        <w:spacing w:line="360" w:lineRule="auto"/>
        <w:jc w:val="center"/>
        <w:rPr>
          <w:rFonts w:ascii="Century Gothic" w:hAnsi="Century Gothic"/>
          <w:sz w:val="20"/>
          <w:szCs w:val="20"/>
        </w:rPr>
      </w:pPr>
      <w:r w:rsidRPr="00EF7ABA">
        <w:rPr>
          <w:rFonts w:ascii="Century Gothic" w:hAnsi="Century Gothic"/>
          <w:sz w:val="20"/>
          <w:szCs w:val="20"/>
          <w:lang w:val="en-GB"/>
        </w:rPr>
        <w:t>##</w:t>
      </w:r>
      <w:r w:rsidRPr="00B64BDB">
        <w:rPr>
          <w:rFonts w:ascii="Century Gothic" w:hAnsi="Century Gothic"/>
          <w:sz w:val="20"/>
          <w:szCs w:val="20"/>
        </w:rPr>
        <w:t>#</w:t>
      </w:r>
    </w:p>
    <w:sectPr w:rsidR="008A53BC" w:rsidRPr="00B64BDB" w:rsidSect="005C628E">
      <w:pgSz w:w="11907" w:h="16839" w:code="9"/>
      <w:pgMar w:top="1134" w:right="1797" w:bottom="567"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129"/>
    <w:multiLevelType w:val="singleLevel"/>
    <w:tmpl w:val="2A401DC0"/>
    <w:lvl w:ilvl="0">
      <w:numFmt w:val="bullet"/>
      <w:lvlText w:val="-"/>
      <w:lvlJc w:val="left"/>
      <w:pPr>
        <w:tabs>
          <w:tab w:val="num" w:pos="360"/>
        </w:tabs>
        <w:ind w:left="360" w:hanging="360"/>
      </w:pPr>
      <w:rPr>
        <w:rFonts w:hint="default"/>
      </w:rPr>
    </w:lvl>
  </w:abstractNum>
  <w:abstractNum w:abstractNumId="1">
    <w:nsid w:val="2CD06074"/>
    <w:multiLevelType w:val="hybridMultilevel"/>
    <w:tmpl w:val="2EACF538"/>
    <w:lvl w:ilvl="0" w:tplc="F392A8E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6F65525F"/>
    <w:multiLevelType w:val="hybridMultilevel"/>
    <w:tmpl w:val="AF8CFBB6"/>
    <w:lvl w:ilvl="0" w:tplc="8CAABF84">
      <w:start w:val="1"/>
      <w:numFmt w:val="bullet"/>
      <w:lvlText w:val=""/>
      <w:lvlJc w:val="left"/>
      <w:pPr>
        <w:tabs>
          <w:tab w:val="num" w:pos="720"/>
        </w:tabs>
        <w:ind w:left="720" w:hanging="360"/>
      </w:pPr>
      <w:rPr>
        <w:rFonts w:ascii="Symbol" w:hAnsi="Symbol" w:hint="default"/>
      </w:rPr>
    </w:lvl>
    <w:lvl w:ilvl="1" w:tplc="A502A7DA" w:tentative="1">
      <w:start w:val="1"/>
      <w:numFmt w:val="bullet"/>
      <w:lvlText w:val="o"/>
      <w:lvlJc w:val="left"/>
      <w:pPr>
        <w:tabs>
          <w:tab w:val="num" w:pos="1440"/>
        </w:tabs>
        <w:ind w:left="1440" w:hanging="360"/>
      </w:pPr>
      <w:rPr>
        <w:rFonts w:ascii="Courier New" w:hAnsi="Courier New" w:hint="default"/>
      </w:rPr>
    </w:lvl>
    <w:lvl w:ilvl="2" w:tplc="C4B28EEC" w:tentative="1">
      <w:start w:val="1"/>
      <w:numFmt w:val="bullet"/>
      <w:lvlText w:val=""/>
      <w:lvlJc w:val="left"/>
      <w:pPr>
        <w:tabs>
          <w:tab w:val="num" w:pos="2160"/>
        </w:tabs>
        <w:ind w:left="2160" w:hanging="360"/>
      </w:pPr>
      <w:rPr>
        <w:rFonts w:ascii="Wingdings" w:hAnsi="Wingdings" w:hint="default"/>
      </w:rPr>
    </w:lvl>
    <w:lvl w:ilvl="3" w:tplc="5F827EEE" w:tentative="1">
      <w:start w:val="1"/>
      <w:numFmt w:val="bullet"/>
      <w:lvlText w:val=""/>
      <w:lvlJc w:val="left"/>
      <w:pPr>
        <w:tabs>
          <w:tab w:val="num" w:pos="2880"/>
        </w:tabs>
        <w:ind w:left="2880" w:hanging="360"/>
      </w:pPr>
      <w:rPr>
        <w:rFonts w:ascii="Symbol" w:hAnsi="Symbol" w:hint="default"/>
      </w:rPr>
    </w:lvl>
    <w:lvl w:ilvl="4" w:tplc="E7846F1A" w:tentative="1">
      <w:start w:val="1"/>
      <w:numFmt w:val="bullet"/>
      <w:lvlText w:val="o"/>
      <w:lvlJc w:val="left"/>
      <w:pPr>
        <w:tabs>
          <w:tab w:val="num" w:pos="3600"/>
        </w:tabs>
        <w:ind w:left="3600" w:hanging="360"/>
      </w:pPr>
      <w:rPr>
        <w:rFonts w:ascii="Courier New" w:hAnsi="Courier New" w:hint="default"/>
      </w:rPr>
    </w:lvl>
    <w:lvl w:ilvl="5" w:tplc="B54CBC08" w:tentative="1">
      <w:start w:val="1"/>
      <w:numFmt w:val="bullet"/>
      <w:lvlText w:val=""/>
      <w:lvlJc w:val="left"/>
      <w:pPr>
        <w:tabs>
          <w:tab w:val="num" w:pos="4320"/>
        </w:tabs>
        <w:ind w:left="4320" w:hanging="360"/>
      </w:pPr>
      <w:rPr>
        <w:rFonts w:ascii="Wingdings" w:hAnsi="Wingdings" w:hint="default"/>
      </w:rPr>
    </w:lvl>
    <w:lvl w:ilvl="6" w:tplc="F32437D4" w:tentative="1">
      <w:start w:val="1"/>
      <w:numFmt w:val="bullet"/>
      <w:lvlText w:val=""/>
      <w:lvlJc w:val="left"/>
      <w:pPr>
        <w:tabs>
          <w:tab w:val="num" w:pos="5040"/>
        </w:tabs>
        <w:ind w:left="5040" w:hanging="360"/>
      </w:pPr>
      <w:rPr>
        <w:rFonts w:ascii="Symbol" w:hAnsi="Symbol" w:hint="default"/>
      </w:rPr>
    </w:lvl>
    <w:lvl w:ilvl="7" w:tplc="23CA7582" w:tentative="1">
      <w:start w:val="1"/>
      <w:numFmt w:val="bullet"/>
      <w:lvlText w:val="o"/>
      <w:lvlJc w:val="left"/>
      <w:pPr>
        <w:tabs>
          <w:tab w:val="num" w:pos="5760"/>
        </w:tabs>
        <w:ind w:left="5760" w:hanging="360"/>
      </w:pPr>
      <w:rPr>
        <w:rFonts w:ascii="Courier New" w:hAnsi="Courier New" w:hint="default"/>
      </w:rPr>
    </w:lvl>
    <w:lvl w:ilvl="8" w:tplc="A086B34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79"/>
    <w:rsid w:val="000538EC"/>
    <w:rsid w:val="000D30BF"/>
    <w:rsid w:val="001066CE"/>
    <w:rsid w:val="00133CCE"/>
    <w:rsid w:val="002302C9"/>
    <w:rsid w:val="003C5D81"/>
    <w:rsid w:val="004045C8"/>
    <w:rsid w:val="00476B63"/>
    <w:rsid w:val="005405A5"/>
    <w:rsid w:val="005C628E"/>
    <w:rsid w:val="00677F53"/>
    <w:rsid w:val="006A47AA"/>
    <w:rsid w:val="00734B80"/>
    <w:rsid w:val="007D3B39"/>
    <w:rsid w:val="00822ECB"/>
    <w:rsid w:val="0087002F"/>
    <w:rsid w:val="008A53BC"/>
    <w:rsid w:val="00A25D79"/>
    <w:rsid w:val="00A56EB4"/>
    <w:rsid w:val="00AC0982"/>
    <w:rsid w:val="00B27BBE"/>
    <w:rsid w:val="00B64BDB"/>
    <w:rsid w:val="00CE7C25"/>
    <w:rsid w:val="00E01312"/>
    <w:rsid w:val="00EB739E"/>
    <w:rsid w:val="00ED3579"/>
    <w:rsid w:val="00E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86DED"/>
    <w:rPr>
      <w:sz w:val="24"/>
      <w:szCs w:val="24"/>
    </w:rPr>
  </w:style>
  <w:style w:type="paragraph" w:styleId="Heading2">
    <w:name w:val="heading 2"/>
    <w:basedOn w:val="Normal"/>
    <w:next w:val="Normal"/>
    <w:link w:val="Heading2Char"/>
    <w:qFormat/>
    <w:rsid w:val="003B667A"/>
    <w:pPr>
      <w:keepNext/>
      <w:jc w:val="righ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CE1F21"/>
    <w:rPr>
      <w:rFonts w:ascii="Cambria" w:hAnsi="Cambria" w:cs="Times New Roman"/>
      <w:b/>
      <w:bCs/>
      <w:i/>
      <w:iCs/>
      <w:sz w:val="28"/>
      <w:szCs w:val="28"/>
    </w:rPr>
  </w:style>
  <w:style w:type="paragraph" w:styleId="BodyText">
    <w:name w:val="Body Text"/>
    <w:basedOn w:val="Normal"/>
    <w:link w:val="BodyTextChar"/>
    <w:rsid w:val="00986DED"/>
  </w:style>
  <w:style w:type="character" w:customStyle="1" w:styleId="BodyTextChar">
    <w:name w:val="Body Text Char"/>
    <w:link w:val="BodyText"/>
    <w:semiHidden/>
    <w:locked/>
    <w:rsid w:val="00CE1F21"/>
    <w:rPr>
      <w:rFonts w:cs="Times New Roman"/>
      <w:sz w:val="24"/>
      <w:szCs w:val="24"/>
    </w:rPr>
  </w:style>
  <w:style w:type="character" w:styleId="Hyperlink">
    <w:name w:val="Hyperlink"/>
    <w:rsid w:val="00986DED"/>
    <w:rPr>
      <w:rFonts w:cs="Times New Roman"/>
      <w:color w:val="0000FF"/>
      <w:u w:val="single"/>
    </w:rPr>
  </w:style>
  <w:style w:type="character" w:customStyle="1" w:styleId="text1">
    <w:name w:val="text1"/>
    <w:rsid w:val="00986DED"/>
    <w:rPr>
      <w:rFonts w:ascii="Verdana" w:hAnsi="Verdana" w:cs="Times New Roman"/>
      <w:color w:val="000000"/>
      <w:sz w:val="16"/>
      <w:szCs w:val="16"/>
    </w:rPr>
  </w:style>
  <w:style w:type="paragraph" w:styleId="BalloonText">
    <w:name w:val="Balloon Text"/>
    <w:basedOn w:val="Normal"/>
    <w:link w:val="BalloonTextChar"/>
    <w:semiHidden/>
    <w:rsid w:val="00986DED"/>
    <w:rPr>
      <w:sz w:val="2"/>
      <w:szCs w:val="20"/>
    </w:rPr>
  </w:style>
  <w:style w:type="character" w:customStyle="1" w:styleId="BalloonTextChar">
    <w:name w:val="Balloon Text Char"/>
    <w:link w:val="BalloonText"/>
    <w:semiHidden/>
    <w:locked/>
    <w:rsid w:val="00CE1F21"/>
    <w:rPr>
      <w:rFonts w:cs="Times New Roman"/>
      <w:sz w:val="2"/>
    </w:rPr>
  </w:style>
  <w:style w:type="character" w:styleId="FollowedHyperlink">
    <w:name w:val="FollowedHyperlink"/>
    <w:rsid w:val="00986DED"/>
    <w:rPr>
      <w:rFonts w:cs="Times New Roman"/>
      <w:color w:val="800080"/>
      <w:u w:val="single"/>
    </w:rPr>
  </w:style>
  <w:style w:type="paragraph" w:styleId="BodyText2">
    <w:name w:val="Body Text 2"/>
    <w:basedOn w:val="Normal"/>
    <w:link w:val="BodyText2Char"/>
    <w:rsid w:val="00986DED"/>
    <w:pPr>
      <w:spacing w:line="360" w:lineRule="auto"/>
      <w:ind w:right="288"/>
      <w:jc w:val="both"/>
    </w:pPr>
  </w:style>
  <w:style w:type="character" w:customStyle="1" w:styleId="BodyText2Char">
    <w:name w:val="Body Text 2 Char"/>
    <w:link w:val="BodyText2"/>
    <w:semiHidden/>
    <w:locked/>
    <w:rsid w:val="00CE1F21"/>
    <w:rPr>
      <w:rFonts w:cs="Times New Roman"/>
      <w:sz w:val="24"/>
      <w:szCs w:val="24"/>
    </w:rPr>
  </w:style>
  <w:style w:type="paragraph" w:styleId="BodyText3">
    <w:name w:val="Body Text 3"/>
    <w:basedOn w:val="Normal"/>
    <w:link w:val="BodyText3Char"/>
    <w:rsid w:val="00986DED"/>
    <w:pPr>
      <w:jc w:val="both"/>
    </w:pPr>
    <w:rPr>
      <w:sz w:val="16"/>
      <w:szCs w:val="16"/>
    </w:rPr>
  </w:style>
  <w:style w:type="character" w:customStyle="1" w:styleId="BodyText3Char">
    <w:name w:val="Body Text 3 Char"/>
    <w:link w:val="BodyText3"/>
    <w:semiHidden/>
    <w:locked/>
    <w:rsid w:val="00CE1F21"/>
    <w:rPr>
      <w:rFonts w:cs="Times New Roman"/>
      <w:sz w:val="16"/>
      <w:szCs w:val="16"/>
    </w:rPr>
  </w:style>
  <w:style w:type="paragraph" w:styleId="PlainText">
    <w:name w:val="Plain Text"/>
    <w:basedOn w:val="Normal"/>
    <w:link w:val="PlainTextChar"/>
    <w:rsid w:val="00986DED"/>
    <w:rPr>
      <w:rFonts w:ascii="Courier New" w:hAnsi="Courier New"/>
      <w:sz w:val="20"/>
      <w:szCs w:val="20"/>
    </w:rPr>
  </w:style>
  <w:style w:type="character" w:customStyle="1" w:styleId="PlainTextChar">
    <w:name w:val="Plain Text Char"/>
    <w:link w:val="PlainText"/>
    <w:semiHidden/>
    <w:locked/>
    <w:rsid w:val="00CE1F21"/>
    <w:rPr>
      <w:rFonts w:ascii="Courier New" w:hAnsi="Courier New" w:cs="Courier New"/>
      <w:sz w:val="20"/>
      <w:szCs w:val="20"/>
    </w:rPr>
  </w:style>
  <w:style w:type="character" w:styleId="CommentReference">
    <w:name w:val="annotation reference"/>
    <w:semiHidden/>
    <w:rsid w:val="00986DED"/>
    <w:rPr>
      <w:rFonts w:cs="Times New Roman"/>
      <w:sz w:val="16"/>
      <w:szCs w:val="16"/>
    </w:rPr>
  </w:style>
  <w:style w:type="paragraph" w:styleId="CommentText">
    <w:name w:val="annotation text"/>
    <w:basedOn w:val="Normal"/>
    <w:link w:val="CommentTextChar"/>
    <w:semiHidden/>
    <w:rsid w:val="00986DED"/>
    <w:rPr>
      <w:sz w:val="20"/>
      <w:szCs w:val="20"/>
    </w:rPr>
  </w:style>
  <w:style w:type="character" w:customStyle="1" w:styleId="CommentTextChar">
    <w:name w:val="Comment Text Char"/>
    <w:link w:val="CommentText"/>
    <w:semiHidden/>
    <w:locked/>
    <w:rsid w:val="00CE1F21"/>
    <w:rPr>
      <w:rFonts w:cs="Times New Roman"/>
      <w:sz w:val="20"/>
      <w:szCs w:val="20"/>
    </w:rPr>
  </w:style>
  <w:style w:type="paragraph" w:styleId="CommentSubject">
    <w:name w:val="annotation subject"/>
    <w:basedOn w:val="CommentText"/>
    <w:next w:val="CommentText"/>
    <w:link w:val="CommentSubjectChar"/>
    <w:semiHidden/>
    <w:rsid w:val="00986DED"/>
    <w:rPr>
      <w:b/>
      <w:bCs/>
    </w:rPr>
  </w:style>
  <w:style w:type="character" w:customStyle="1" w:styleId="CommentSubjectChar">
    <w:name w:val="Comment Subject Char"/>
    <w:link w:val="CommentSubject"/>
    <w:semiHidden/>
    <w:locked/>
    <w:rsid w:val="00CE1F21"/>
    <w:rPr>
      <w:rFonts w:cs="Times New Roman"/>
      <w:b/>
      <w:bCs/>
      <w:sz w:val="20"/>
      <w:szCs w:val="20"/>
    </w:rPr>
  </w:style>
  <w:style w:type="character" w:customStyle="1" w:styleId="apple-style-span">
    <w:name w:val="apple-style-span"/>
    <w:rsid w:val="0045210A"/>
    <w:rPr>
      <w:rFonts w:cs="Times New Roman"/>
    </w:rPr>
  </w:style>
  <w:style w:type="character" w:customStyle="1" w:styleId="apple-converted-space">
    <w:name w:val="apple-converted-space"/>
    <w:rsid w:val="0045210A"/>
    <w:rPr>
      <w:rFonts w:cs="Times New Roman"/>
    </w:rPr>
  </w:style>
  <w:style w:type="character" w:customStyle="1" w:styleId="hps">
    <w:name w:val="hps"/>
    <w:rsid w:val="00F86BFC"/>
    <w:rPr>
      <w:rFonts w:cs="Times New Roman"/>
    </w:rPr>
  </w:style>
  <w:style w:type="character" w:customStyle="1" w:styleId="shorttext">
    <w:name w:val="short_text"/>
    <w:rsid w:val="00F86BFC"/>
    <w:rPr>
      <w:rFonts w:cs="Times New Roman"/>
    </w:rPr>
  </w:style>
  <w:style w:type="character" w:customStyle="1" w:styleId="longtext">
    <w:name w:val="long_text"/>
    <w:basedOn w:val="DefaultParagraphFont"/>
    <w:rsid w:val="00271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86DED"/>
    <w:rPr>
      <w:sz w:val="24"/>
      <w:szCs w:val="24"/>
    </w:rPr>
  </w:style>
  <w:style w:type="paragraph" w:styleId="Heading2">
    <w:name w:val="heading 2"/>
    <w:basedOn w:val="Normal"/>
    <w:next w:val="Normal"/>
    <w:link w:val="Heading2Char"/>
    <w:qFormat/>
    <w:rsid w:val="003B667A"/>
    <w:pPr>
      <w:keepNext/>
      <w:jc w:val="righ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CE1F21"/>
    <w:rPr>
      <w:rFonts w:ascii="Cambria" w:hAnsi="Cambria" w:cs="Times New Roman"/>
      <w:b/>
      <w:bCs/>
      <w:i/>
      <w:iCs/>
      <w:sz w:val="28"/>
      <w:szCs w:val="28"/>
    </w:rPr>
  </w:style>
  <w:style w:type="paragraph" w:styleId="BodyText">
    <w:name w:val="Body Text"/>
    <w:basedOn w:val="Normal"/>
    <w:link w:val="BodyTextChar"/>
    <w:rsid w:val="00986DED"/>
  </w:style>
  <w:style w:type="character" w:customStyle="1" w:styleId="BodyTextChar">
    <w:name w:val="Body Text Char"/>
    <w:link w:val="BodyText"/>
    <w:semiHidden/>
    <w:locked/>
    <w:rsid w:val="00CE1F21"/>
    <w:rPr>
      <w:rFonts w:cs="Times New Roman"/>
      <w:sz w:val="24"/>
      <w:szCs w:val="24"/>
    </w:rPr>
  </w:style>
  <w:style w:type="character" w:styleId="Hyperlink">
    <w:name w:val="Hyperlink"/>
    <w:rsid w:val="00986DED"/>
    <w:rPr>
      <w:rFonts w:cs="Times New Roman"/>
      <w:color w:val="0000FF"/>
      <w:u w:val="single"/>
    </w:rPr>
  </w:style>
  <w:style w:type="character" w:customStyle="1" w:styleId="text1">
    <w:name w:val="text1"/>
    <w:rsid w:val="00986DED"/>
    <w:rPr>
      <w:rFonts w:ascii="Verdana" w:hAnsi="Verdana" w:cs="Times New Roman"/>
      <w:color w:val="000000"/>
      <w:sz w:val="16"/>
      <w:szCs w:val="16"/>
    </w:rPr>
  </w:style>
  <w:style w:type="paragraph" w:styleId="BalloonText">
    <w:name w:val="Balloon Text"/>
    <w:basedOn w:val="Normal"/>
    <w:link w:val="BalloonTextChar"/>
    <w:semiHidden/>
    <w:rsid w:val="00986DED"/>
    <w:rPr>
      <w:sz w:val="2"/>
      <w:szCs w:val="20"/>
    </w:rPr>
  </w:style>
  <w:style w:type="character" w:customStyle="1" w:styleId="BalloonTextChar">
    <w:name w:val="Balloon Text Char"/>
    <w:link w:val="BalloonText"/>
    <w:semiHidden/>
    <w:locked/>
    <w:rsid w:val="00CE1F21"/>
    <w:rPr>
      <w:rFonts w:cs="Times New Roman"/>
      <w:sz w:val="2"/>
    </w:rPr>
  </w:style>
  <w:style w:type="character" w:styleId="FollowedHyperlink">
    <w:name w:val="FollowedHyperlink"/>
    <w:rsid w:val="00986DED"/>
    <w:rPr>
      <w:rFonts w:cs="Times New Roman"/>
      <w:color w:val="800080"/>
      <w:u w:val="single"/>
    </w:rPr>
  </w:style>
  <w:style w:type="paragraph" w:styleId="BodyText2">
    <w:name w:val="Body Text 2"/>
    <w:basedOn w:val="Normal"/>
    <w:link w:val="BodyText2Char"/>
    <w:rsid w:val="00986DED"/>
    <w:pPr>
      <w:spacing w:line="360" w:lineRule="auto"/>
      <w:ind w:right="288"/>
      <w:jc w:val="both"/>
    </w:pPr>
  </w:style>
  <w:style w:type="character" w:customStyle="1" w:styleId="BodyText2Char">
    <w:name w:val="Body Text 2 Char"/>
    <w:link w:val="BodyText2"/>
    <w:semiHidden/>
    <w:locked/>
    <w:rsid w:val="00CE1F21"/>
    <w:rPr>
      <w:rFonts w:cs="Times New Roman"/>
      <w:sz w:val="24"/>
      <w:szCs w:val="24"/>
    </w:rPr>
  </w:style>
  <w:style w:type="paragraph" w:styleId="BodyText3">
    <w:name w:val="Body Text 3"/>
    <w:basedOn w:val="Normal"/>
    <w:link w:val="BodyText3Char"/>
    <w:rsid w:val="00986DED"/>
    <w:pPr>
      <w:jc w:val="both"/>
    </w:pPr>
    <w:rPr>
      <w:sz w:val="16"/>
      <w:szCs w:val="16"/>
    </w:rPr>
  </w:style>
  <w:style w:type="character" w:customStyle="1" w:styleId="BodyText3Char">
    <w:name w:val="Body Text 3 Char"/>
    <w:link w:val="BodyText3"/>
    <w:semiHidden/>
    <w:locked/>
    <w:rsid w:val="00CE1F21"/>
    <w:rPr>
      <w:rFonts w:cs="Times New Roman"/>
      <w:sz w:val="16"/>
      <w:szCs w:val="16"/>
    </w:rPr>
  </w:style>
  <w:style w:type="paragraph" w:styleId="PlainText">
    <w:name w:val="Plain Text"/>
    <w:basedOn w:val="Normal"/>
    <w:link w:val="PlainTextChar"/>
    <w:rsid w:val="00986DED"/>
    <w:rPr>
      <w:rFonts w:ascii="Courier New" w:hAnsi="Courier New"/>
      <w:sz w:val="20"/>
      <w:szCs w:val="20"/>
    </w:rPr>
  </w:style>
  <w:style w:type="character" w:customStyle="1" w:styleId="PlainTextChar">
    <w:name w:val="Plain Text Char"/>
    <w:link w:val="PlainText"/>
    <w:semiHidden/>
    <w:locked/>
    <w:rsid w:val="00CE1F21"/>
    <w:rPr>
      <w:rFonts w:ascii="Courier New" w:hAnsi="Courier New" w:cs="Courier New"/>
      <w:sz w:val="20"/>
      <w:szCs w:val="20"/>
    </w:rPr>
  </w:style>
  <w:style w:type="character" w:styleId="CommentReference">
    <w:name w:val="annotation reference"/>
    <w:semiHidden/>
    <w:rsid w:val="00986DED"/>
    <w:rPr>
      <w:rFonts w:cs="Times New Roman"/>
      <w:sz w:val="16"/>
      <w:szCs w:val="16"/>
    </w:rPr>
  </w:style>
  <w:style w:type="paragraph" w:styleId="CommentText">
    <w:name w:val="annotation text"/>
    <w:basedOn w:val="Normal"/>
    <w:link w:val="CommentTextChar"/>
    <w:semiHidden/>
    <w:rsid w:val="00986DED"/>
    <w:rPr>
      <w:sz w:val="20"/>
      <w:szCs w:val="20"/>
    </w:rPr>
  </w:style>
  <w:style w:type="character" w:customStyle="1" w:styleId="CommentTextChar">
    <w:name w:val="Comment Text Char"/>
    <w:link w:val="CommentText"/>
    <w:semiHidden/>
    <w:locked/>
    <w:rsid w:val="00CE1F21"/>
    <w:rPr>
      <w:rFonts w:cs="Times New Roman"/>
      <w:sz w:val="20"/>
      <w:szCs w:val="20"/>
    </w:rPr>
  </w:style>
  <w:style w:type="paragraph" w:styleId="CommentSubject">
    <w:name w:val="annotation subject"/>
    <w:basedOn w:val="CommentText"/>
    <w:next w:val="CommentText"/>
    <w:link w:val="CommentSubjectChar"/>
    <w:semiHidden/>
    <w:rsid w:val="00986DED"/>
    <w:rPr>
      <w:b/>
      <w:bCs/>
    </w:rPr>
  </w:style>
  <w:style w:type="character" w:customStyle="1" w:styleId="CommentSubjectChar">
    <w:name w:val="Comment Subject Char"/>
    <w:link w:val="CommentSubject"/>
    <w:semiHidden/>
    <w:locked/>
    <w:rsid w:val="00CE1F21"/>
    <w:rPr>
      <w:rFonts w:cs="Times New Roman"/>
      <w:b/>
      <w:bCs/>
      <w:sz w:val="20"/>
      <w:szCs w:val="20"/>
    </w:rPr>
  </w:style>
  <w:style w:type="character" w:customStyle="1" w:styleId="apple-style-span">
    <w:name w:val="apple-style-span"/>
    <w:rsid w:val="0045210A"/>
    <w:rPr>
      <w:rFonts w:cs="Times New Roman"/>
    </w:rPr>
  </w:style>
  <w:style w:type="character" w:customStyle="1" w:styleId="apple-converted-space">
    <w:name w:val="apple-converted-space"/>
    <w:rsid w:val="0045210A"/>
    <w:rPr>
      <w:rFonts w:cs="Times New Roman"/>
    </w:rPr>
  </w:style>
  <w:style w:type="character" w:customStyle="1" w:styleId="hps">
    <w:name w:val="hps"/>
    <w:rsid w:val="00F86BFC"/>
    <w:rPr>
      <w:rFonts w:cs="Times New Roman"/>
    </w:rPr>
  </w:style>
  <w:style w:type="character" w:customStyle="1" w:styleId="shorttext">
    <w:name w:val="short_text"/>
    <w:rsid w:val="00F86BFC"/>
    <w:rPr>
      <w:rFonts w:cs="Times New Roman"/>
    </w:rPr>
  </w:style>
  <w:style w:type="character" w:customStyle="1" w:styleId="longtext">
    <w:name w:val="long_text"/>
    <w:basedOn w:val="DefaultParagraphFont"/>
    <w:rsid w:val="00271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DEDE-A6CC-4BD4-BE26-0A6B5D76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768</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Alliance in the Hotel Arena strengthens the guest promise of great value and personalized real service across the globe</vt:lpstr>
    </vt:vector>
  </TitlesOfParts>
  <Company>Wyndham International</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Alliance in the Hotel Arena strengthens the guest promise of great value and personalized real service across the globe</dc:title>
  <dc:creator>WBrinkman</dc:creator>
  <cp:lastModifiedBy>Stenseng Jeanette</cp:lastModifiedBy>
  <cp:revision>5</cp:revision>
  <cp:lastPrinted>2013-01-29T12:56:00Z</cp:lastPrinted>
  <dcterms:created xsi:type="dcterms:W3CDTF">2013-01-29T12:52:00Z</dcterms:created>
  <dcterms:modified xsi:type="dcterms:W3CDTF">2013-01-29T12:58:00Z</dcterms:modified>
</cp:coreProperties>
</file>