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7DA2409F" w:rsidR="00C26AD8" w:rsidRPr="008C23E1" w:rsidRDefault="2CCD9A44" w:rsidP="2CCD9A44">
      <w:pPr>
        <w:rPr>
          <w:b/>
          <w:bCs/>
          <w:sz w:val="40"/>
          <w:szCs w:val="40"/>
        </w:rPr>
      </w:pPr>
      <w:r w:rsidRPr="2CCD9A44">
        <w:rPr>
          <w:b/>
          <w:bCs/>
          <w:sz w:val="40"/>
          <w:szCs w:val="40"/>
        </w:rPr>
        <w:t>Fords trendrapport för 2019 tittar närmare på konsumenters beteendeförändringar kopplat till ny teknologi</w:t>
      </w:r>
    </w:p>
    <w:p w14:paraId="24820AEA" w14:textId="77777777" w:rsidR="00EB76D5" w:rsidRPr="008C23E1" w:rsidRDefault="00EB76D5" w:rsidP="00077065">
      <w:pPr>
        <w:spacing w:line="276" w:lineRule="auto"/>
      </w:pPr>
    </w:p>
    <w:p w14:paraId="78991521" w14:textId="4E46FF42" w:rsidR="00494AD6" w:rsidRPr="008C23E1" w:rsidRDefault="2CCD9A44" w:rsidP="2CCD9A44">
      <w:pPr>
        <w:spacing w:line="276" w:lineRule="auto"/>
        <w:rPr>
          <w:rFonts w:ascii="Helvetica" w:hAnsi="Helvetica"/>
          <w:b/>
          <w:bCs/>
          <w:sz w:val="22"/>
          <w:szCs w:val="22"/>
        </w:rPr>
      </w:pPr>
      <w:r w:rsidRPr="2CCD9A44">
        <w:rPr>
          <w:rFonts w:ascii="Helvetica" w:hAnsi="Helvetica"/>
          <w:b/>
          <w:bCs/>
          <w:sz w:val="22"/>
          <w:szCs w:val="22"/>
        </w:rPr>
        <w:t xml:space="preserve">Nu släpper Ford sin trendrapport för 2019, som undersöker bilförares beteendeförändringar kopplat till det skiftande teknologilandskapet. Hos vuxna globalt visar </w:t>
      </w:r>
      <w:bookmarkStart w:id="0" w:name="_GoBack"/>
      <w:bookmarkEnd w:id="0"/>
      <w:r w:rsidRPr="2CCD9A44">
        <w:rPr>
          <w:rFonts w:ascii="Helvetica" w:hAnsi="Helvetica"/>
          <w:b/>
          <w:bCs/>
          <w:sz w:val="22"/>
          <w:szCs w:val="22"/>
        </w:rPr>
        <w:t xml:space="preserve">medelvärden att gruppen är tudelad till teknologins frammarsch – 86 procent tror att förändring är nödvändig för att komma framåt, 33 procent säger att den är skrämmande, och 71 procent får energi av att saker och ting </w:t>
      </w:r>
      <w:r w:rsidR="00D65F8F">
        <w:rPr>
          <w:rFonts w:ascii="Helvetica" w:hAnsi="Helvetica"/>
          <w:b/>
          <w:bCs/>
          <w:sz w:val="22"/>
          <w:szCs w:val="22"/>
        </w:rPr>
        <w:t>förbättras</w:t>
      </w:r>
      <w:r w:rsidRPr="2CCD9A44">
        <w:rPr>
          <w:rFonts w:ascii="Helvetica" w:hAnsi="Helvetica"/>
          <w:b/>
          <w:bCs/>
          <w:sz w:val="22"/>
          <w:szCs w:val="22"/>
        </w:rPr>
        <w:t>.</w:t>
      </w:r>
    </w:p>
    <w:p w14:paraId="23CC9178" w14:textId="77777777" w:rsidR="00494AD6" w:rsidRPr="008C23E1" w:rsidRDefault="00494AD6" w:rsidP="007A6A19">
      <w:pPr>
        <w:spacing w:line="276" w:lineRule="auto"/>
        <w:rPr>
          <w:sz w:val="22"/>
          <w:szCs w:val="22"/>
        </w:rPr>
      </w:pPr>
    </w:p>
    <w:p w14:paraId="585AC7DC" w14:textId="55423C9A" w:rsidR="00494AD6" w:rsidRDefault="2CCD9A44" w:rsidP="2CCD9A44">
      <w:pPr>
        <w:spacing w:line="276" w:lineRule="auto"/>
        <w:rPr>
          <w:rFonts w:ascii="Georgia" w:hAnsi="Georgia"/>
          <w:sz w:val="22"/>
          <w:szCs w:val="22"/>
        </w:rPr>
      </w:pPr>
      <w:r w:rsidRPr="2CCD9A44">
        <w:rPr>
          <w:rFonts w:ascii="Georgia" w:hAnsi="Georgia"/>
          <w:sz w:val="22"/>
          <w:szCs w:val="22"/>
        </w:rPr>
        <w:t xml:space="preserve">Ford fokuserar på människocentrerad design och jobbar ständigt med att utveckla teknologi som underlättar människors vardag. Varje år formar dessa insikter företagets kommande prioriteringar, och berättar om hur Ford tänker idag om framtidens behov. Årets trendrapport inför 2019 blir den sjunde i ordningen, som bland annat </w:t>
      </w:r>
      <w:r w:rsidR="00D65F8F">
        <w:rPr>
          <w:rFonts w:ascii="Georgia" w:hAnsi="Georgia"/>
          <w:sz w:val="22"/>
          <w:szCs w:val="22"/>
        </w:rPr>
        <w:t>visar på att</w:t>
      </w:r>
      <w:r w:rsidRPr="2CCD9A44">
        <w:rPr>
          <w:rFonts w:ascii="Georgia" w:hAnsi="Georgia"/>
          <w:sz w:val="22"/>
          <w:szCs w:val="22"/>
        </w:rPr>
        <w:t xml:space="preserve"> Fords konsumenter är tudelade till teknologins inflytande över våra liv.</w:t>
      </w:r>
    </w:p>
    <w:p w14:paraId="11A15995" w14:textId="77777777" w:rsidR="00C8789A" w:rsidRDefault="00C8789A" w:rsidP="007A6A19">
      <w:pPr>
        <w:spacing w:line="276" w:lineRule="auto"/>
        <w:rPr>
          <w:rFonts w:ascii="Georgia" w:hAnsi="Georgia"/>
          <w:sz w:val="22"/>
          <w:szCs w:val="22"/>
        </w:rPr>
      </w:pPr>
    </w:p>
    <w:p w14:paraId="75F66525" w14:textId="03E125C5" w:rsidR="00C8789A" w:rsidRDefault="00C41499" w:rsidP="00C8789A">
      <w:pPr>
        <w:pStyle w:val="Liststycke"/>
        <w:numPr>
          <w:ilvl w:val="0"/>
          <w:numId w:val="4"/>
        </w:numPr>
        <w:spacing w:line="276" w:lineRule="auto"/>
        <w:rPr>
          <w:rFonts w:ascii="Georgia" w:hAnsi="Georgia"/>
          <w:sz w:val="22"/>
          <w:szCs w:val="22"/>
        </w:rPr>
      </w:pPr>
      <w:r>
        <w:rPr>
          <w:rFonts w:ascii="Georgia" w:hAnsi="Georgia"/>
          <w:sz w:val="22"/>
          <w:szCs w:val="22"/>
        </w:rPr>
        <w:t>Vi bestämde oss för att försöka finna frön till positiv förändring – saker som gör</w:t>
      </w:r>
      <w:r w:rsidR="001E6B78">
        <w:rPr>
          <w:rFonts w:ascii="Georgia" w:hAnsi="Georgia"/>
          <w:sz w:val="22"/>
          <w:szCs w:val="22"/>
        </w:rPr>
        <w:t xml:space="preserve"> att vi </w:t>
      </w:r>
      <w:r w:rsidR="005A73ED">
        <w:rPr>
          <w:rFonts w:ascii="Georgia" w:hAnsi="Georgia"/>
          <w:sz w:val="22"/>
          <w:szCs w:val="22"/>
        </w:rPr>
        <w:t xml:space="preserve">och våra beteenden </w:t>
      </w:r>
      <w:r w:rsidR="001E6B78">
        <w:rPr>
          <w:rFonts w:ascii="Georgia" w:hAnsi="Georgia"/>
          <w:sz w:val="22"/>
          <w:szCs w:val="22"/>
        </w:rPr>
        <w:t>rör oss framåt</w:t>
      </w:r>
      <w:r w:rsidR="005A73ED">
        <w:rPr>
          <w:rFonts w:ascii="Georgia" w:hAnsi="Georgia"/>
          <w:sz w:val="22"/>
          <w:szCs w:val="22"/>
        </w:rPr>
        <w:t xml:space="preserve"> och förändras till det bättre. Även om förändring</w:t>
      </w:r>
      <w:r w:rsidR="00700683">
        <w:rPr>
          <w:rFonts w:ascii="Georgia" w:hAnsi="Georgia"/>
          <w:sz w:val="22"/>
          <w:szCs w:val="22"/>
        </w:rPr>
        <w:t xml:space="preserve"> </w:t>
      </w:r>
      <w:r w:rsidR="005A73ED">
        <w:rPr>
          <w:rFonts w:ascii="Georgia" w:hAnsi="Georgia"/>
          <w:sz w:val="22"/>
          <w:szCs w:val="22"/>
        </w:rPr>
        <w:t xml:space="preserve">ofta </w:t>
      </w:r>
      <w:r w:rsidR="00700683">
        <w:rPr>
          <w:rFonts w:ascii="Georgia" w:hAnsi="Georgia"/>
          <w:sz w:val="22"/>
          <w:szCs w:val="22"/>
        </w:rPr>
        <w:t xml:space="preserve">gör oss obekväma </w:t>
      </w:r>
      <w:r w:rsidR="005A73ED">
        <w:rPr>
          <w:rFonts w:ascii="Georgia" w:hAnsi="Georgia"/>
          <w:sz w:val="22"/>
          <w:szCs w:val="22"/>
        </w:rPr>
        <w:t xml:space="preserve">så kan vi ändå lyssna inåt och </w:t>
      </w:r>
      <w:r w:rsidR="00700683">
        <w:rPr>
          <w:rFonts w:ascii="Georgia" w:hAnsi="Georgia"/>
          <w:sz w:val="22"/>
          <w:szCs w:val="22"/>
        </w:rPr>
        <w:t xml:space="preserve">kontrollera våra egna handlingar. När vi </w:t>
      </w:r>
      <w:r w:rsidR="005A73ED">
        <w:rPr>
          <w:rFonts w:ascii="Georgia" w:hAnsi="Georgia"/>
          <w:sz w:val="22"/>
          <w:szCs w:val="22"/>
        </w:rPr>
        <w:t>inser att vi har kontroll över vårt eget beteende, så kan det hända väldigt bra saker, säger Sheryl Connellly, chef för Fords globala trend- och framtidsavdelning.</w:t>
      </w:r>
    </w:p>
    <w:p w14:paraId="2DB22F0B" w14:textId="77777777" w:rsidR="00494AD6" w:rsidRPr="008C23E1" w:rsidRDefault="00494AD6" w:rsidP="007A6A19">
      <w:pPr>
        <w:spacing w:line="276" w:lineRule="auto"/>
        <w:rPr>
          <w:rFonts w:ascii="Georgia" w:hAnsi="Georgia"/>
          <w:sz w:val="22"/>
          <w:szCs w:val="22"/>
        </w:rPr>
      </w:pPr>
    </w:p>
    <w:p w14:paraId="285DB9C3" w14:textId="0A243EE5" w:rsidR="007A6A19" w:rsidRDefault="007F27EF" w:rsidP="007A6A19">
      <w:pPr>
        <w:spacing w:line="276" w:lineRule="auto"/>
        <w:rPr>
          <w:rFonts w:ascii="Georgia" w:hAnsi="Georgia"/>
          <w:b/>
          <w:sz w:val="22"/>
          <w:szCs w:val="22"/>
        </w:rPr>
      </w:pPr>
      <w:r>
        <w:rPr>
          <w:rFonts w:ascii="Georgia" w:hAnsi="Georgia"/>
          <w:b/>
          <w:sz w:val="22"/>
          <w:szCs w:val="22"/>
        </w:rPr>
        <w:t>Sju</w:t>
      </w:r>
      <w:r w:rsidR="004859BD">
        <w:rPr>
          <w:rFonts w:ascii="Georgia" w:hAnsi="Georgia"/>
          <w:b/>
          <w:sz w:val="22"/>
          <w:szCs w:val="22"/>
        </w:rPr>
        <w:t xml:space="preserve"> trender</w:t>
      </w:r>
      <w:r w:rsidR="00DC63D9">
        <w:rPr>
          <w:rFonts w:ascii="Georgia" w:hAnsi="Georgia"/>
          <w:b/>
          <w:sz w:val="22"/>
          <w:szCs w:val="22"/>
        </w:rPr>
        <w:t xml:space="preserve"> </w:t>
      </w:r>
      <w:r w:rsidR="00F75394">
        <w:rPr>
          <w:rFonts w:ascii="Georgia" w:hAnsi="Georgia"/>
          <w:b/>
          <w:sz w:val="22"/>
          <w:szCs w:val="22"/>
        </w:rPr>
        <w:t>berättar om konsumenters beteendemönster 2019</w:t>
      </w:r>
    </w:p>
    <w:p w14:paraId="0667B988" w14:textId="1C864582" w:rsidR="00F40976" w:rsidRDefault="2CCD9A44" w:rsidP="2CCD9A44">
      <w:pPr>
        <w:spacing w:line="276" w:lineRule="auto"/>
        <w:rPr>
          <w:rFonts w:ascii="Georgia" w:hAnsi="Georgia"/>
          <w:sz w:val="22"/>
          <w:szCs w:val="22"/>
        </w:rPr>
      </w:pPr>
      <w:r w:rsidRPr="2CCD9A44">
        <w:rPr>
          <w:rFonts w:ascii="Georgia" w:hAnsi="Georgia"/>
          <w:sz w:val="22"/>
          <w:szCs w:val="22"/>
        </w:rPr>
        <w:t>Trendrapportens syfte är öka förståelsen för hur konsumenters beteendemönster globalt kommer att influera konsumenter och företag under 2019 och framåt. Rapporten har fokuserat på följande sju trender:</w:t>
      </w:r>
    </w:p>
    <w:p w14:paraId="259293B7" w14:textId="77777777" w:rsidR="00A13F4F" w:rsidRDefault="00A13F4F" w:rsidP="007A6A19">
      <w:pPr>
        <w:spacing w:line="276" w:lineRule="auto"/>
        <w:rPr>
          <w:rFonts w:ascii="Georgia" w:hAnsi="Georgia"/>
          <w:sz w:val="22"/>
          <w:szCs w:val="22"/>
        </w:rPr>
      </w:pPr>
    </w:p>
    <w:p w14:paraId="54DDC9EE" w14:textId="5DC41415" w:rsidR="00A13F4F" w:rsidRDefault="00AD55AE" w:rsidP="00A13F4F">
      <w:pPr>
        <w:pStyle w:val="Liststycke"/>
        <w:numPr>
          <w:ilvl w:val="0"/>
          <w:numId w:val="5"/>
        </w:numPr>
        <w:spacing w:line="276" w:lineRule="auto"/>
        <w:rPr>
          <w:rFonts w:ascii="Georgia" w:hAnsi="Georgia"/>
          <w:sz w:val="22"/>
          <w:szCs w:val="22"/>
        </w:rPr>
      </w:pPr>
      <w:r w:rsidRPr="006613D5">
        <w:rPr>
          <w:rFonts w:ascii="Georgia" w:hAnsi="Georgia"/>
          <w:b/>
          <w:sz w:val="22"/>
          <w:szCs w:val="22"/>
        </w:rPr>
        <w:t>Den teknologiska klyftan</w:t>
      </w:r>
      <w:r>
        <w:rPr>
          <w:rFonts w:ascii="Georgia" w:hAnsi="Georgia"/>
          <w:sz w:val="22"/>
          <w:szCs w:val="22"/>
        </w:rPr>
        <w:t>:</w:t>
      </w:r>
      <w:r w:rsidR="002A425A">
        <w:rPr>
          <w:rFonts w:ascii="Georgia" w:hAnsi="Georgia"/>
          <w:sz w:val="22"/>
          <w:szCs w:val="22"/>
        </w:rPr>
        <w:t xml:space="preserve"> Teknologi har en stor inverkan på hur vi ser och upptäcker världen – nu mer än någonsin. Samtidigt finns det en underliggande spänning mellan de som har tillgång och tror på teknologins </w:t>
      </w:r>
      <w:r w:rsidR="0090124A">
        <w:rPr>
          <w:rFonts w:ascii="Georgia" w:hAnsi="Georgia"/>
          <w:sz w:val="22"/>
          <w:szCs w:val="22"/>
        </w:rPr>
        <w:t>framryckning</w:t>
      </w:r>
      <w:r w:rsidR="002A425A">
        <w:rPr>
          <w:rFonts w:ascii="Georgia" w:hAnsi="Georgia"/>
          <w:sz w:val="22"/>
          <w:szCs w:val="22"/>
        </w:rPr>
        <w:t>, och de som inte har tillgång</w:t>
      </w:r>
      <w:r w:rsidR="002A425A" w:rsidRPr="00F36E07">
        <w:rPr>
          <w:rFonts w:ascii="Georgia" w:hAnsi="Georgia"/>
          <w:color w:val="000000" w:themeColor="text1"/>
          <w:sz w:val="22"/>
          <w:szCs w:val="22"/>
        </w:rPr>
        <w:t>.</w:t>
      </w:r>
      <w:r w:rsidR="00D65F8F" w:rsidRPr="00F36E07">
        <w:rPr>
          <w:rFonts w:ascii="Georgia" w:hAnsi="Georgia"/>
          <w:color w:val="000000" w:themeColor="text1"/>
          <w:sz w:val="22"/>
          <w:szCs w:val="22"/>
        </w:rPr>
        <w:t xml:space="preserve"> </w:t>
      </w:r>
      <w:r w:rsidR="00107870" w:rsidRPr="00F36E07">
        <w:rPr>
          <w:rFonts w:ascii="Georgia" w:hAnsi="Georgia"/>
          <w:color w:val="000000" w:themeColor="text1"/>
          <w:sz w:val="22"/>
          <w:szCs w:val="22"/>
        </w:rPr>
        <w:t xml:space="preserve">87 procent </w:t>
      </w:r>
      <w:r w:rsidR="00F36E07" w:rsidRPr="00F36E07">
        <w:rPr>
          <w:rFonts w:ascii="Georgia" w:hAnsi="Georgia"/>
          <w:color w:val="000000" w:themeColor="text1"/>
          <w:sz w:val="22"/>
          <w:szCs w:val="22"/>
        </w:rPr>
        <w:t>av respondenterna</w:t>
      </w:r>
      <w:r w:rsidR="00F36E07">
        <w:rPr>
          <w:rFonts w:ascii="Georgia" w:hAnsi="Georgia"/>
          <w:color w:val="000000" w:themeColor="text1"/>
          <w:sz w:val="22"/>
          <w:szCs w:val="22"/>
        </w:rPr>
        <w:t xml:space="preserve"> (vuxna globalt)</w:t>
      </w:r>
      <w:r w:rsidR="00F36E07" w:rsidRPr="00F36E07">
        <w:rPr>
          <w:rFonts w:ascii="Georgia" w:hAnsi="Georgia"/>
          <w:color w:val="000000" w:themeColor="text1"/>
          <w:sz w:val="22"/>
          <w:szCs w:val="22"/>
        </w:rPr>
        <w:t xml:space="preserve"> tycker att teknologi är den största drivkraften </w:t>
      </w:r>
      <w:r w:rsidR="00F36E07">
        <w:rPr>
          <w:rFonts w:ascii="Georgia" w:hAnsi="Georgia"/>
          <w:color w:val="000000" w:themeColor="text1"/>
          <w:sz w:val="22"/>
          <w:szCs w:val="22"/>
        </w:rPr>
        <w:t>till</w:t>
      </w:r>
      <w:r w:rsidR="00F36E07" w:rsidRPr="00F36E07">
        <w:rPr>
          <w:rFonts w:ascii="Georgia" w:hAnsi="Georgia"/>
          <w:color w:val="000000" w:themeColor="text1"/>
          <w:sz w:val="22"/>
          <w:szCs w:val="22"/>
        </w:rPr>
        <w:t xml:space="preserve"> förändring</w:t>
      </w:r>
      <w:r w:rsidR="004D18D1">
        <w:rPr>
          <w:rFonts w:ascii="Georgia" w:hAnsi="Georgia"/>
          <w:color w:val="000000" w:themeColor="text1"/>
          <w:sz w:val="22"/>
          <w:szCs w:val="22"/>
        </w:rPr>
        <w:t xml:space="preserve"> i dagens samhälle</w:t>
      </w:r>
      <w:r w:rsidR="00F36E07" w:rsidRPr="00F36E07">
        <w:rPr>
          <w:rFonts w:ascii="Georgia" w:hAnsi="Georgia"/>
          <w:color w:val="000000" w:themeColor="text1"/>
          <w:sz w:val="22"/>
          <w:szCs w:val="22"/>
        </w:rPr>
        <w:t>.</w:t>
      </w:r>
    </w:p>
    <w:p w14:paraId="55109D3D" w14:textId="77777777" w:rsidR="007C1D95" w:rsidRDefault="007C1D95" w:rsidP="007C1D95">
      <w:pPr>
        <w:pStyle w:val="Liststycke"/>
        <w:spacing w:line="276" w:lineRule="auto"/>
        <w:ind w:left="360"/>
        <w:rPr>
          <w:rFonts w:ascii="Georgia" w:hAnsi="Georgia"/>
          <w:sz w:val="22"/>
          <w:szCs w:val="22"/>
        </w:rPr>
      </w:pPr>
    </w:p>
    <w:p w14:paraId="18ECE5D5" w14:textId="030C39AB" w:rsidR="00AD55AE" w:rsidRPr="00F36E07" w:rsidRDefault="00AD55AE" w:rsidP="00A13F4F">
      <w:pPr>
        <w:pStyle w:val="Liststycke"/>
        <w:numPr>
          <w:ilvl w:val="0"/>
          <w:numId w:val="5"/>
        </w:numPr>
        <w:spacing w:line="276" w:lineRule="auto"/>
        <w:rPr>
          <w:rFonts w:ascii="Georgia" w:hAnsi="Georgia"/>
          <w:color w:val="000000" w:themeColor="text1"/>
          <w:sz w:val="22"/>
          <w:szCs w:val="22"/>
        </w:rPr>
      </w:pPr>
      <w:r w:rsidRPr="006613D5">
        <w:rPr>
          <w:rFonts w:ascii="Georgia" w:hAnsi="Georgia"/>
          <w:b/>
          <w:sz w:val="22"/>
          <w:szCs w:val="22"/>
        </w:rPr>
        <w:lastRenderedPageBreak/>
        <w:t>Digital avgiftning</w:t>
      </w:r>
      <w:r>
        <w:rPr>
          <w:rFonts w:ascii="Georgia" w:hAnsi="Georgia"/>
          <w:sz w:val="22"/>
          <w:szCs w:val="22"/>
        </w:rPr>
        <w:t>:</w:t>
      </w:r>
      <w:r w:rsidR="002A425A">
        <w:rPr>
          <w:rFonts w:ascii="Georgia" w:hAnsi="Georgia"/>
          <w:sz w:val="22"/>
          <w:szCs w:val="22"/>
        </w:rPr>
        <w:t xml:space="preserve"> </w:t>
      </w:r>
      <w:r w:rsidR="007C1D95">
        <w:rPr>
          <w:rFonts w:ascii="Georgia" w:hAnsi="Georgia"/>
          <w:sz w:val="22"/>
          <w:szCs w:val="22"/>
        </w:rPr>
        <w:t>Fler och fler människor är medvetna om hur beroende de är av sina digitala prylar, och söker därför sätt att begränsa tiden som spenderas med dess</w:t>
      </w:r>
      <w:r w:rsidR="007C1D95" w:rsidRPr="00F36E07">
        <w:rPr>
          <w:rFonts w:ascii="Georgia" w:hAnsi="Georgia"/>
          <w:color w:val="000000" w:themeColor="text1"/>
          <w:sz w:val="22"/>
          <w:szCs w:val="22"/>
        </w:rPr>
        <w:t xml:space="preserve">a. </w:t>
      </w:r>
      <w:r w:rsidR="00F36E07" w:rsidRPr="00F36E07">
        <w:rPr>
          <w:rFonts w:ascii="Georgia" w:hAnsi="Georgia"/>
          <w:color w:val="000000" w:themeColor="text1"/>
          <w:sz w:val="22"/>
          <w:szCs w:val="22"/>
        </w:rPr>
        <w:t>76 procent av respondenterna</w:t>
      </w:r>
      <w:r w:rsidR="00F36E07">
        <w:rPr>
          <w:rFonts w:ascii="Georgia" w:hAnsi="Georgia"/>
          <w:color w:val="000000" w:themeColor="text1"/>
          <w:sz w:val="22"/>
          <w:szCs w:val="22"/>
        </w:rPr>
        <w:t xml:space="preserve"> (vuxna globalt)</w:t>
      </w:r>
      <w:r w:rsidR="00F36E07" w:rsidRPr="00F36E07">
        <w:rPr>
          <w:rFonts w:ascii="Georgia" w:hAnsi="Georgia"/>
          <w:color w:val="000000" w:themeColor="text1"/>
          <w:sz w:val="22"/>
          <w:szCs w:val="22"/>
        </w:rPr>
        <w:t xml:space="preserve"> tycker att </w:t>
      </w:r>
      <w:r w:rsidR="00772E41">
        <w:rPr>
          <w:rFonts w:ascii="Georgia" w:hAnsi="Georgia"/>
          <w:color w:val="000000" w:themeColor="text1"/>
          <w:sz w:val="22"/>
          <w:szCs w:val="22"/>
        </w:rPr>
        <w:t>de</w:t>
      </w:r>
      <w:r w:rsidR="00F36E07" w:rsidRPr="00F36E07">
        <w:rPr>
          <w:rFonts w:ascii="Georgia" w:hAnsi="Georgia"/>
          <w:color w:val="000000" w:themeColor="text1"/>
          <w:sz w:val="22"/>
          <w:szCs w:val="22"/>
        </w:rPr>
        <w:t xml:space="preserve"> behöver göra mer i sin vardag för att ta hand om sitt </w:t>
      </w:r>
      <w:r w:rsidR="009647F2">
        <w:rPr>
          <w:rFonts w:ascii="Georgia" w:hAnsi="Georgia"/>
          <w:color w:val="000000" w:themeColor="text1"/>
          <w:sz w:val="22"/>
          <w:szCs w:val="22"/>
        </w:rPr>
        <w:t>välmående</w:t>
      </w:r>
      <w:r w:rsidR="00F36E07" w:rsidRPr="00F36E07">
        <w:rPr>
          <w:rFonts w:ascii="Georgia" w:hAnsi="Georgia"/>
          <w:color w:val="000000" w:themeColor="text1"/>
          <w:sz w:val="22"/>
          <w:szCs w:val="22"/>
        </w:rPr>
        <w:t>.</w:t>
      </w:r>
    </w:p>
    <w:p w14:paraId="796D0F2A" w14:textId="77777777" w:rsidR="007C1D95" w:rsidRPr="007C1D95" w:rsidRDefault="007C1D95" w:rsidP="007C1D95">
      <w:pPr>
        <w:spacing w:line="276" w:lineRule="auto"/>
        <w:rPr>
          <w:rFonts w:ascii="Georgia" w:hAnsi="Georgia"/>
          <w:sz w:val="22"/>
          <w:szCs w:val="22"/>
        </w:rPr>
      </w:pPr>
    </w:p>
    <w:p w14:paraId="465044FE" w14:textId="7D367699" w:rsidR="00AD55AE" w:rsidRDefault="00AD55AE" w:rsidP="00A13F4F">
      <w:pPr>
        <w:pStyle w:val="Liststycke"/>
        <w:numPr>
          <w:ilvl w:val="0"/>
          <w:numId w:val="5"/>
        </w:numPr>
        <w:spacing w:line="276" w:lineRule="auto"/>
        <w:rPr>
          <w:rFonts w:ascii="Georgia" w:hAnsi="Georgia"/>
          <w:sz w:val="22"/>
          <w:szCs w:val="22"/>
        </w:rPr>
      </w:pPr>
      <w:r w:rsidRPr="006613D5">
        <w:rPr>
          <w:rFonts w:ascii="Georgia" w:hAnsi="Georgia"/>
          <w:b/>
          <w:sz w:val="22"/>
          <w:szCs w:val="22"/>
        </w:rPr>
        <w:t>Å</w:t>
      </w:r>
      <w:r w:rsidR="002B5249" w:rsidRPr="006613D5">
        <w:rPr>
          <w:rFonts w:ascii="Georgia" w:hAnsi="Georgia"/>
          <w:b/>
          <w:sz w:val="22"/>
          <w:szCs w:val="22"/>
        </w:rPr>
        <w:t>terta kontrollen</w:t>
      </w:r>
      <w:r w:rsidR="002B5249">
        <w:rPr>
          <w:rFonts w:ascii="Georgia" w:hAnsi="Georgia"/>
          <w:sz w:val="22"/>
          <w:szCs w:val="22"/>
        </w:rPr>
        <w:t xml:space="preserve">: I en värld där vi upplever att vi har allt mindre kontroll blir det viktigt för många konsumenter att hitta sätt för att återta makten över sina </w:t>
      </w:r>
      <w:r w:rsidR="002B5249" w:rsidRPr="00F36E07">
        <w:rPr>
          <w:rFonts w:ascii="Georgia" w:hAnsi="Georgia"/>
          <w:color w:val="000000" w:themeColor="text1"/>
          <w:sz w:val="22"/>
          <w:szCs w:val="22"/>
        </w:rPr>
        <w:t>beteendemönster.</w:t>
      </w:r>
      <w:r w:rsidR="00D65F8F" w:rsidRPr="00F36E07">
        <w:rPr>
          <w:rFonts w:ascii="Georgia" w:hAnsi="Georgia"/>
          <w:color w:val="000000" w:themeColor="text1"/>
          <w:sz w:val="22"/>
          <w:szCs w:val="22"/>
        </w:rPr>
        <w:t xml:space="preserve"> </w:t>
      </w:r>
      <w:r w:rsidR="00F36E07" w:rsidRPr="00F36E07">
        <w:rPr>
          <w:rFonts w:ascii="Georgia" w:hAnsi="Georgia"/>
          <w:color w:val="000000" w:themeColor="text1"/>
          <w:sz w:val="22"/>
          <w:szCs w:val="22"/>
        </w:rPr>
        <w:t>84 procent av respondenterna</w:t>
      </w:r>
      <w:r w:rsidR="00F36E07">
        <w:rPr>
          <w:rFonts w:ascii="Georgia" w:hAnsi="Georgia"/>
          <w:color w:val="000000" w:themeColor="text1"/>
          <w:sz w:val="22"/>
          <w:szCs w:val="22"/>
        </w:rPr>
        <w:t xml:space="preserve"> (vuxna globalt)</w:t>
      </w:r>
      <w:r w:rsidR="00F36E07" w:rsidRPr="00F36E07">
        <w:rPr>
          <w:rFonts w:ascii="Georgia" w:hAnsi="Georgia"/>
          <w:color w:val="000000" w:themeColor="text1"/>
          <w:sz w:val="22"/>
          <w:szCs w:val="22"/>
        </w:rPr>
        <w:t xml:space="preserve"> säger att </w:t>
      </w:r>
      <w:r w:rsidR="00772E41">
        <w:rPr>
          <w:rFonts w:ascii="Georgia" w:hAnsi="Georgia"/>
          <w:color w:val="000000" w:themeColor="text1"/>
          <w:sz w:val="22"/>
          <w:szCs w:val="22"/>
        </w:rPr>
        <w:t>de</w:t>
      </w:r>
      <w:r w:rsidR="00F36E07" w:rsidRPr="00F36E07">
        <w:rPr>
          <w:rFonts w:ascii="Georgia" w:hAnsi="Georgia"/>
          <w:color w:val="000000" w:themeColor="text1"/>
          <w:sz w:val="22"/>
          <w:szCs w:val="22"/>
        </w:rPr>
        <w:t xml:space="preserve"> tagit små steg mot att förbättra sitt liv</w:t>
      </w:r>
      <w:r w:rsidR="00F36E07">
        <w:rPr>
          <w:rFonts w:ascii="Georgia" w:hAnsi="Georgia"/>
          <w:color w:val="000000" w:themeColor="text1"/>
          <w:sz w:val="22"/>
          <w:szCs w:val="22"/>
        </w:rPr>
        <w:t xml:space="preserve"> under 2018.</w:t>
      </w:r>
    </w:p>
    <w:p w14:paraId="2798D81A" w14:textId="77777777" w:rsidR="007C1D95" w:rsidRPr="007C1D95" w:rsidRDefault="007C1D95" w:rsidP="007C1D95">
      <w:pPr>
        <w:spacing w:line="276" w:lineRule="auto"/>
        <w:rPr>
          <w:rFonts w:ascii="Georgia" w:hAnsi="Georgia"/>
          <w:sz w:val="22"/>
          <w:szCs w:val="22"/>
        </w:rPr>
      </w:pPr>
    </w:p>
    <w:p w14:paraId="10739666" w14:textId="2AF21409" w:rsidR="00AD55AE" w:rsidRDefault="00AD55AE" w:rsidP="00A13F4F">
      <w:pPr>
        <w:pStyle w:val="Liststycke"/>
        <w:numPr>
          <w:ilvl w:val="0"/>
          <w:numId w:val="5"/>
        </w:numPr>
        <w:spacing w:line="276" w:lineRule="auto"/>
        <w:rPr>
          <w:rFonts w:ascii="Georgia" w:hAnsi="Georgia"/>
          <w:sz w:val="22"/>
          <w:szCs w:val="22"/>
        </w:rPr>
      </w:pPr>
      <w:r w:rsidRPr="006613D5">
        <w:rPr>
          <w:rFonts w:ascii="Georgia" w:hAnsi="Georgia"/>
          <w:b/>
          <w:sz w:val="22"/>
          <w:szCs w:val="22"/>
        </w:rPr>
        <w:t>Flera personas per person</w:t>
      </w:r>
      <w:r w:rsidR="002B5249">
        <w:rPr>
          <w:rFonts w:ascii="Georgia" w:hAnsi="Georgia"/>
          <w:sz w:val="22"/>
          <w:szCs w:val="22"/>
        </w:rPr>
        <w:t>:</w:t>
      </w:r>
      <w:r w:rsidR="00CE5EA9">
        <w:rPr>
          <w:rFonts w:ascii="Georgia" w:hAnsi="Georgia"/>
          <w:sz w:val="22"/>
          <w:szCs w:val="22"/>
        </w:rPr>
        <w:t xml:space="preserve"> Sociala mediers påverkan på människors liv är större är någonsin, </w:t>
      </w:r>
      <w:r w:rsidR="0090124A">
        <w:rPr>
          <w:rFonts w:ascii="Georgia" w:hAnsi="Georgia"/>
          <w:sz w:val="22"/>
          <w:szCs w:val="22"/>
        </w:rPr>
        <w:t>och det är inte ovanligt att</w:t>
      </w:r>
      <w:r w:rsidR="00CE5EA9">
        <w:rPr>
          <w:rFonts w:ascii="Georgia" w:hAnsi="Georgia"/>
          <w:sz w:val="22"/>
          <w:szCs w:val="22"/>
        </w:rPr>
        <w:t xml:space="preserve"> individer tar på sig flera olika personas – en person som de är i det verkliga livet, och en </w:t>
      </w:r>
      <w:r w:rsidR="0090124A">
        <w:rPr>
          <w:rFonts w:ascii="Georgia" w:hAnsi="Georgia"/>
          <w:sz w:val="22"/>
          <w:szCs w:val="22"/>
        </w:rPr>
        <w:t xml:space="preserve">annan </w:t>
      </w:r>
      <w:r w:rsidR="00CE5EA9">
        <w:rPr>
          <w:rFonts w:ascii="Georgia" w:hAnsi="Georgia"/>
          <w:sz w:val="22"/>
          <w:szCs w:val="22"/>
        </w:rPr>
        <w:t>online. Detta påverkar i sin tur vad</w:t>
      </w:r>
      <w:r w:rsidR="0090124A">
        <w:rPr>
          <w:rFonts w:ascii="Georgia" w:hAnsi="Georgia"/>
          <w:sz w:val="22"/>
          <w:szCs w:val="22"/>
        </w:rPr>
        <w:t xml:space="preserve"> konsumenten köper, har på sig, kör –</w:t>
      </w:r>
      <w:r w:rsidR="00CE5EA9">
        <w:rPr>
          <w:rFonts w:ascii="Georgia" w:hAnsi="Georgia"/>
          <w:sz w:val="22"/>
          <w:szCs w:val="22"/>
        </w:rPr>
        <w:t xml:space="preserve"> och även deras teknologival</w:t>
      </w:r>
      <w:r w:rsidR="00CE5EA9" w:rsidRPr="00F36E07">
        <w:rPr>
          <w:rFonts w:ascii="Georgia" w:hAnsi="Georgia"/>
          <w:color w:val="000000" w:themeColor="text1"/>
          <w:sz w:val="22"/>
          <w:szCs w:val="22"/>
        </w:rPr>
        <w:t>.</w:t>
      </w:r>
      <w:r w:rsidR="00D65F8F" w:rsidRPr="00F36E07">
        <w:rPr>
          <w:rFonts w:ascii="Georgia" w:hAnsi="Georgia"/>
          <w:color w:val="000000" w:themeColor="text1"/>
          <w:sz w:val="22"/>
          <w:szCs w:val="22"/>
        </w:rPr>
        <w:t xml:space="preserve"> </w:t>
      </w:r>
      <w:r w:rsidR="00F36E07" w:rsidRPr="00F36E07">
        <w:rPr>
          <w:rFonts w:ascii="Georgia" w:hAnsi="Georgia"/>
          <w:color w:val="000000" w:themeColor="text1"/>
          <w:sz w:val="22"/>
          <w:szCs w:val="22"/>
        </w:rPr>
        <w:t xml:space="preserve">56 procent av respondenterna (Generation Z globalt) säger att </w:t>
      </w:r>
      <w:r w:rsidR="00772E41">
        <w:rPr>
          <w:rFonts w:ascii="Georgia" w:hAnsi="Georgia"/>
          <w:color w:val="000000" w:themeColor="text1"/>
          <w:sz w:val="22"/>
          <w:szCs w:val="22"/>
        </w:rPr>
        <w:t>de</w:t>
      </w:r>
      <w:r w:rsidR="00F36E07" w:rsidRPr="00F36E07">
        <w:rPr>
          <w:rFonts w:ascii="Georgia" w:hAnsi="Georgia"/>
          <w:color w:val="000000" w:themeColor="text1"/>
          <w:sz w:val="22"/>
          <w:szCs w:val="22"/>
        </w:rPr>
        <w:t xml:space="preserve"> är </w:t>
      </w:r>
      <w:r w:rsidR="00772E41">
        <w:rPr>
          <w:rFonts w:ascii="Georgia" w:hAnsi="Georgia"/>
          <w:color w:val="000000" w:themeColor="text1"/>
          <w:sz w:val="22"/>
          <w:szCs w:val="22"/>
        </w:rPr>
        <w:t>mer sociala</w:t>
      </w:r>
      <w:r w:rsidR="00F36E07" w:rsidRPr="00F36E07">
        <w:rPr>
          <w:rFonts w:ascii="Georgia" w:hAnsi="Georgia"/>
          <w:color w:val="000000" w:themeColor="text1"/>
          <w:sz w:val="22"/>
          <w:szCs w:val="22"/>
        </w:rPr>
        <w:t xml:space="preserve"> p</w:t>
      </w:r>
      <w:r w:rsidR="00772E41">
        <w:rPr>
          <w:rFonts w:ascii="Georgia" w:hAnsi="Georgia"/>
          <w:color w:val="000000" w:themeColor="text1"/>
          <w:sz w:val="22"/>
          <w:szCs w:val="22"/>
        </w:rPr>
        <w:t xml:space="preserve">å sociala medier än vad de är i </w:t>
      </w:r>
      <w:r w:rsidR="00F36E07" w:rsidRPr="00F36E07">
        <w:rPr>
          <w:rFonts w:ascii="Georgia" w:hAnsi="Georgia"/>
          <w:color w:val="000000" w:themeColor="text1"/>
          <w:sz w:val="22"/>
          <w:szCs w:val="22"/>
        </w:rPr>
        <w:t>verkliga livet.</w:t>
      </w:r>
    </w:p>
    <w:p w14:paraId="6770FE72" w14:textId="77777777" w:rsidR="002B5249" w:rsidRPr="002B5249" w:rsidRDefault="002B5249" w:rsidP="002B5249">
      <w:pPr>
        <w:spacing w:line="276" w:lineRule="auto"/>
        <w:rPr>
          <w:rFonts w:ascii="Georgia" w:hAnsi="Georgia"/>
          <w:sz w:val="22"/>
          <w:szCs w:val="22"/>
        </w:rPr>
      </w:pPr>
    </w:p>
    <w:p w14:paraId="46A57FE8" w14:textId="444AF228" w:rsidR="00AD55AE" w:rsidRDefault="003E26E8" w:rsidP="00A13F4F">
      <w:pPr>
        <w:pStyle w:val="Liststycke"/>
        <w:numPr>
          <w:ilvl w:val="0"/>
          <w:numId w:val="5"/>
        </w:numPr>
        <w:spacing w:line="276" w:lineRule="auto"/>
        <w:rPr>
          <w:rFonts w:ascii="Georgia" w:hAnsi="Georgia"/>
          <w:sz w:val="22"/>
          <w:szCs w:val="22"/>
        </w:rPr>
      </w:pPr>
      <w:r w:rsidRPr="006613D5">
        <w:rPr>
          <w:rFonts w:ascii="Georgia" w:hAnsi="Georgia"/>
          <w:b/>
          <w:sz w:val="22"/>
          <w:szCs w:val="22"/>
        </w:rPr>
        <w:t>Livets jobb</w:t>
      </w:r>
      <w:r w:rsidR="002B5249">
        <w:rPr>
          <w:rFonts w:ascii="Georgia" w:hAnsi="Georgia"/>
          <w:sz w:val="22"/>
          <w:szCs w:val="22"/>
        </w:rPr>
        <w:t xml:space="preserve">: </w:t>
      </w:r>
      <w:r w:rsidR="00CE5EA9">
        <w:rPr>
          <w:rFonts w:ascii="Georgia" w:hAnsi="Georgia"/>
          <w:sz w:val="22"/>
          <w:szCs w:val="22"/>
        </w:rPr>
        <w:t>Vi har förändrat vårt synsätt kring vad ett jobb egentligen är, då många människor nu jobbar för att leva, inte lever för att jobba.</w:t>
      </w:r>
      <w:r w:rsidR="00A10187">
        <w:rPr>
          <w:rFonts w:ascii="Georgia" w:hAnsi="Georgia"/>
          <w:sz w:val="22"/>
          <w:szCs w:val="22"/>
        </w:rPr>
        <w:t xml:space="preserve"> På detta svarar företag med att erbjuda fler fördelaktiga erbjudanden som utökad ledighet och</w:t>
      </w:r>
      <w:r w:rsidR="00320DE1">
        <w:rPr>
          <w:rFonts w:ascii="Georgia" w:hAnsi="Georgia"/>
          <w:sz w:val="22"/>
          <w:szCs w:val="22"/>
        </w:rPr>
        <w:t xml:space="preserve"> mer</w:t>
      </w:r>
      <w:r w:rsidR="00A10187">
        <w:rPr>
          <w:rFonts w:ascii="Georgia" w:hAnsi="Georgia"/>
          <w:sz w:val="22"/>
          <w:szCs w:val="22"/>
        </w:rPr>
        <w:t xml:space="preserve"> tid för</w:t>
      </w:r>
      <w:r w:rsidR="00320DE1">
        <w:rPr>
          <w:rFonts w:ascii="Georgia" w:hAnsi="Georgia"/>
          <w:sz w:val="22"/>
          <w:szCs w:val="22"/>
        </w:rPr>
        <w:t xml:space="preserve"> att vårda sitt</w:t>
      </w:r>
      <w:r w:rsidR="00A10187">
        <w:rPr>
          <w:rFonts w:ascii="Georgia" w:hAnsi="Georgia"/>
          <w:sz w:val="22"/>
          <w:szCs w:val="22"/>
        </w:rPr>
        <w:t xml:space="preserve"> </w:t>
      </w:r>
      <w:r w:rsidR="003F2700">
        <w:rPr>
          <w:rFonts w:ascii="Georgia" w:hAnsi="Georgia"/>
          <w:sz w:val="22"/>
          <w:szCs w:val="22"/>
        </w:rPr>
        <w:t>inre.</w:t>
      </w:r>
      <w:r w:rsidR="00D65F8F">
        <w:rPr>
          <w:rFonts w:ascii="Georgia" w:hAnsi="Georgia"/>
          <w:sz w:val="22"/>
          <w:szCs w:val="22"/>
        </w:rPr>
        <w:t xml:space="preserve"> </w:t>
      </w:r>
      <w:r w:rsidR="00340BE2">
        <w:rPr>
          <w:rFonts w:ascii="Georgia" w:hAnsi="Georgia"/>
          <w:color w:val="000000" w:themeColor="text1"/>
          <w:sz w:val="22"/>
          <w:szCs w:val="22"/>
        </w:rPr>
        <w:t>84 procent av respondenterna</w:t>
      </w:r>
      <w:r w:rsidR="00340BE2">
        <w:rPr>
          <w:rFonts w:ascii="Georgia" w:hAnsi="Georgia"/>
          <w:color w:val="FF0000"/>
          <w:sz w:val="22"/>
          <w:szCs w:val="22"/>
        </w:rPr>
        <w:t xml:space="preserve"> </w:t>
      </w:r>
      <w:r w:rsidR="00340BE2">
        <w:rPr>
          <w:rFonts w:ascii="Georgia" w:hAnsi="Georgia"/>
          <w:color w:val="000000" w:themeColor="text1"/>
          <w:sz w:val="22"/>
          <w:szCs w:val="22"/>
        </w:rPr>
        <w:t xml:space="preserve">(vuxna globalt) tycker att företag borde erbjuda </w:t>
      </w:r>
      <w:r w:rsidR="009647F2">
        <w:rPr>
          <w:rFonts w:ascii="Georgia" w:hAnsi="Georgia"/>
          <w:color w:val="000000" w:themeColor="text1"/>
          <w:sz w:val="22"/>
          <w:szCs w:val="22"/>
        </w:rPr>
        <w:t xml:space="preserve">sina anställda lediga </w:t>
      </w:r>
      <w:r w:rsidR="00340BE2">
        <w:rPr>
          <w:rFonts w:ascii="Georgia" w:hAnsi="Georgia"/>
          <w:color w:val="000000" w:themeColor="text1"/>
          <w:sz w:val="22"/>
          <w:szCs w:val="22"/>
        </w:rPr>
        <w:t xml:space="preserve">dagar </w:t>
      </w:r>
      <w:r w:rsidR="009647F2">
        <w:rPr>
          <w:rFonts w:ascii="Georgia" w:hAnsi="Georgia"/>
          <w:color w:val="000000" w:themeColor="text1"/>
          <w:sz w:val="22"/>
          <w:szCs w:val="22"/>
        </w:rPr>
        <w:t>med syftet att</w:t>
      </w:r>
      <w:r w:rsidR="00340BE2">
        <w:rPr>
          <w:rFonts w:ascii="Georgia" w:hAnsi="Georgia"/>
          <w:color w:val="000000" w:themeColor="text1"/>
          <w:sz w:val="22"/>
          <w:szCs w:val="22"/>
        </w:rPr>
        <w:t xml:space="preserve"> vårda sitt inre.</w:t>
      </w:r>
    </w:p>
    <w:p w14:paraId="65659B42" w14:textId="77777777" w:rsidR="002B5249" w:rsidRDefault="002B5249" w:rsidP="002B5249">
      <w:pPr>
        <w:pStyle w:val="Liststycke"/>
        <w:spacing w:line="276" w:lineRule="auto"/>
        <w:ind w:left="360"/>
        <w:rPr>
          <w:rFonts w:ascii="Georgia" w:hAnsi="Georgia"/>
          <w:sz w:val="22"/>
          <w:szCs w:val="22"/>
        </w:rPr>
      </w:pPr>
    </w:p>
    <w:p w14:paraId="1B6FB489" w14:textId="7462F921" w:rsidR="002B5249" w:rsidRPr="002B5249" w:rsidRDefault="003E26E8" w:rsidP="002B5249">
      <w:pPr>
        <w:pStyle w:val="Liststycke"/>
        <w:numPr>
          <w:ilvl w:val="0"/>
          <w:numId w:val="5"/>
        </w:numPr>
        <w:spacing w:line="276" w:lineRule="auto"/>
        <w:rPr>
          <w:rFonts w:ascii="Georgia" w:hAnsi="Georgia"/>
          <w:sz w:val="22"/>
          <w:szCs w:val="22"/>
        </w:rPr>
      </w:pPr>
      <w:r w:rsidRPr="006613D5">
        <w:rPr>
          <w:rFonts w:ascii="Georgia" w:hAnsi="Georgia"/>
          <w:b/>
          <w:sz w:val="22"/>
          <w:szCs w:val="22"/>
        </w:rPr>
        <w:t>Eko-momentum</w:t>
      </w:r>
      <w:r w:rsidR="002B5249">
        <w:rPr>
          <w:rFonts w:ascii="Georgia" w:hAnsi="Georgia"/>
          <w:sz w:val="22"/>
          <w:szCs w:val="22"/>
        </w:rPr>
        <w:t>:</w:t>
      </w:r>
      <w:r w:rsidR="007D5F3E">
        <w:rPr>
          <w:rFonts w:ascii="Georgia" w:hAnsi="Georgia"/>
          <w:sz w:val="22"/>
          <w:szCs w:val="22"/>
        </w:rPr>
        <w:t xml:space="preserve"> Även om det är svårt att ändra livslånga mönster är konsumenter överens om att miljöns framtid hänger på människans beteenden. Många ser sig därför om efter sätt för att förbättra deras ekologiska fotavtryck.</w:t>
      </w:r>
      <w:r w:rsidR="00340BE2">
        <w:rPr>
          <w:rFonts w:ascii="Georgia" w:hAnsi="Georgia"/>
          <w:sz w:val="22"/>
          <w:szCs w:val="22"/>
        </w:rPr>
        <w:t xml:space="preserve"> </w:t>
      </w:r>
      <w:r w:rsidR="00340BE2">
        <w:rPr>
          <w:rFonts w:ascii="Georgia" w:hAnsi="Georgia"/>
          <w:color w:val="000000" w:themeColor="text1"/>
          <w:sz w:val="22"/>
          <w:szCs w:val="22"/>
        </w:rPr>
        <w:t>Kina och Italien är två av de länder där flest respondenter</w:t>
      </w:r>
      <w:r w:rsidR="00340BE2">
        <w:rPr>
          <w:rFonts w:ascii="Georgia" w:hAnsi="Georgia"/>
          <w:color w:val="FF0000"/>
          <w:sz w:val="22"/>
          <w:szCs w:val="22"/>
        </w:rPr>
        <w:t xml:space="preserve"> </w:t>
      </w:r>
      <w:r w:rsidR="00340BE2">
        <w:rPr>
          <w:rFonts w:ascii="Georgia" w:hAnsi="Georgia"/>
          <w:color w:val="000000" w:themeColor="text1"/>
          <w:sz w:val="22"/>
          <w:szCs w:val="22"/>
        </w:rPr>
        <w:t xml:space="preserve">(vuxna globalt) skulle ändra sin kost om </w:t>
      </w:r>
      <w:r w:rsidR="009258F4">
        <w:rPr>
          <w:rFonts w:ascii="Georgia" w:hAnsi="Georgia"/>
          <w:color w:val="000000" w:themeColor="text1"/>
          <w:sz w:val="22"/>
          <w:szCs w:val="22"/>
        </w:rPr>
        <w:t>de</w:t>
      </w:r>
      <w:r w:rsidR="00340BE2">
        <w:rPr>
          <w:rFonts w:ascii="Georgia" w:hAnsi="Georgia"/>
          <w:color w:val="000000" w:themeColor="text1"/>
          <w:sz w:val="22"/>
          <w:szCs w:val="22"/>
        </w:rPr>
        <w:t xml:space="preserve"> visste att det kunde hjälpa planeten.</w:t>
      </w:r>
      <w:r w:rsidR="002B5249">
        <w:rPr>
          <w:rFonts w:ascii="Georgia" w:hAnsi="Georgia"/>
          <w:sz w:val="22"/>
          <w:szCs w:val="22"/>
        </w:rPr>
        <w:br/>
      </w:r>
    </w:p>
    <w:p w14:paraId="7E7128BC" w14:textId="0835D03C" w:rsidR="002B5249" w:rsidRPr="002B5249" w:rsidRDefault="00F75394" w:rsidP="002B5249">
      <w:pPr>
        <w:pStyle w:val="Liststycke"/>
        <w:numPr>
          <w:ilvl w:val="0"/>
          <w:numId w:val="5"/>
        </w:numPr>
        <w:spacing w:before="120" w:line="276" w:lineRule="auto"/>
        <w:rPr>
          <w:rFonts w:ascii="Georgia" w:hAnsi="Georgia"/>
          <w:sz w:val="22"/>
        </w:rPr>
      </w:pPr>
      <w:r w:rsidRPr="006613D5">
        <w:rPr>
          <w:rFonts w:ascii="Georgia" w:hAnsi="Georgia"/>
          <w:b/>
          <w:sz w:val="22"/>
          <w:szCs w:val="22"/>
        </w:rPr>
        <w:t>Optimerad restid</w:t>
      </w:r>
      <w:r w:rsidR="002B5249">
        <w:rPr>
          <w:rFonts w:ascii="Georgia" w:hAnsi="Georgia"/>
          <w:sz w:val="22"/>
          <w:szCs w:val="22"/>
        </w:rPr>
        <w:t>:</w:t>
      </w:r>
      <w:r w:rsidR="006E61E9">
        <w:rPr>
          <w:rFonts w:ascii="Georgia" w:hAnsi="Georgia"/>
          <w:sz w:val="22"/>
          <w:szCs w:val="22"/>
        </w:rPr>
        <w:t xml:space="preserve"> Mobilitetsresan handlar inte bara om att ta sig från A till B, det handlar om vad vi gör med vår tid under resans gång. Fördelen med att få saker gjorda när du är på resande fot kommer </w:t>
      </w:r>
      <w:r w:rsidR="0090124A">
        <w:rPr>
          <w:rFonts w:ascii="Georgia" w:hAnsi="Georgia"/>
          <w:sz w:val="22"/>
          <w:szCs w:val="22"/>
        </w:rPr>
        <w:t xml:space="preserve">högst sannolikt </w:t>
      </w:r>
      <w:r w:rsidR="006E61E9">
        <w:rPr>
          <w:rFonts w:ascii="Georgia" w:hAnsi="Georgia"/>
          <w:sz w:val="22"/>
          <w:szCs w:val="22"/>
        </w:rPr>
        <w:t>att förändra framtidens pendling.</w:t>
      </w:r>
      <w:r w:rsidR="00D65F8F">
        <w:rPr>
          <w:rFonts w:ascii="Georgia" w:hAnsi="Georgia"/>
          <w:sz w:val="22"/>
          <w:szCs w:val="22"/>
        </w:rPr>
        <w:t xml:space="preserve"> </w:t>
      </w:r>
      <w:r w:rsidR="00340BE2">
        <w:rPr>
          <w:rFonts w:ascii="Georgia" w:hAnsi="Georgia"/>
          <w:sz w:val="22"/>
          <w:szCs w:val="22"/>
        </w:rPr>
        <w:t xml:space="preserve">67 procent av respondenterna </w:t>
      </w:r>
      <w:r w:rsidR="00340BE2">
        <w:rPr>
          <w:rFonts w:ascii="Georgia" w:hAnsi="Georgia"/>
          <w:color w:val="000000" w:themeColor="text1"/>
          <w:sz w:val="22"/>
          <w:szCs w:val="22"/>
        </w:rPr>
        <w:t>(vuxna globalt) tycker att teknologi gör pendling mindre stressigt.</w:t>
      </w:r>
    </w:p>
    <w:p w14:paraId="77206270" w14:textId="77777777" w:rsidR="002B5249" w:rsidRPr="002B5249" w:rsidRDefault="002B5249" w:rsidP="002B5249">
      <w:pPr>
        <w:spacing w:before="120" w:line="276" w:lineRule="auto"/>
        <w:rPr>
          <w:rFonts w:ascii="Georgia" w:hAnsi="Georgia"/>
          <w:sz w:val="22"/>
        </w:rPr>
      </w:pPr>
    </w:p>
    <w:p w14:paraId="206CD1E4" w14:textId="10042883" w:rsidR="00A87274" w:rsidRDefault="00A87274" w:rsidP="00A87274">
      <w:pPr>
        <w:spacing w:line="276" w:lineRule="auto"/>
        <w:rPr>
          <w:rFonts w:ascii="Georgia" w:hAnsi="Georgia"/>
          <w:sz w:val="22"/>
          <w:szCs w:val="22"/>
        </w:rPr>
      </w:pPr>
      <w:r w:rsidRPr="00A87274">
        <w:rPr>
          <w:rFonts w:ascii="Georgia" w:hAnsi="Georgia"/>
          <w:sz w:val="22"/>
          <w:szCs w:val="22"/>
        </w:rPr>
        <w:t xml:space="preserve">När ny teknologi sveper in över allt fler områden i människors liv och påverkar deras beteenden, tänker Fords ingenjörer och designers att våra transportval kan göra </w:t>
      </w:r>
      <w:r w:rsidR="0090124A">
        <w:rPr>
          <w:rFonts w:ascii="Georgia" w:hAnsi="Georgia"/>
          <w:sz w:val="22"/>
          <w:szCs w:val="22"/>
        </w:rPr>
        <w:t>livet enklare – inte virrigare</w:t>
      </w:r>
      <w:r w:rsidRPr="00A87274">
        <w:rPr>
          <w:rFonts w:ascii="Georgia" w:hAnsi="Georgia"/>
          <w:sz w:val="22"/>
          <w:szCs w:val="22"/>
        </w:rPr>
        <w:t xml:space="preserve">. Fords fokus på människocentrerad design och intuitiv teknologi ska se till att hjälpa människor att fatta smarta beslut. </w:t>
      </w:r>
    </w:p>
    <w:p w14:paraId="0BC6FAED" w14:textId="77777777" w:rsidR="001415F2" w:rsidRDefault="001415F2" w:rsidP="00A87274">
      <w:pPr>
        <w:spacing w:line="276" w:lineRule="auto"/>
        <w:rPr>
          <w:rFonts w:ascii="Georgia" w:hAnsi="Georgia"/>
          <w:sz w:val="22"/>
          <w:szCs w:val="22"/>
        </w:rPr>
      </w:pPr>
    </w:p>
    <w:p w14:paraId="2AE568E6" w14:textId="31D9F6C9" w:rsidR="004D18D1" w:rsidRPr="00DF252C" w:rsidRDefault="001415F2" w:rsidP="00DF252C">
      <w:pPr>
        <w:spacing w:line="276" w:lineRule="auto"/>
        <w:rPr>
          <w:rFonts w:ascii="Georgia" w:hAnsi="Georgia"/>
          <w:sz w:val="22"/>
          <w:szCs w:val="22"/>
        </w:rPr>
      </w:pPr>
      <w:r>
        <w:rPr>
          <w:rFonts w:ascii="Georgia" w:hAnsi="Georgia"/>
          <w:sz w:val="22"/>
          <w:szCs w:val="22"/>
        </w:rPr>
        <w:t>Samtliga siffror kommer från en respondentgrupp med vuxna globalt.</w:t>
      </w:r>
    </w:p>
    <w:sectPr w:rsidR="004D18D1" w:rsidRPr="00DF252C" w:rsidSect="00264FEC">
      <w:headerReference w:type="default" r:id="rId7"/>
      <w:footerReference w:type="default" r:id="rId8"/>
      <w:pgSz w:w="11900" w:h="16840"/>
      <w:pgMar w:top="2694" w:right="1800" w:bottom="1440" w:left="180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B765A20" w16cid:durableId="173FB4E0"/>
  <w16cid:commentId w16cid:paraId="73AD4574" w16cid:durableId="4CFD2114"/>
  <w16cid:commentId w16cid:paraId="77457B43" w16cid:durableId="28D56A1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9BDC" w14:textId="77777777" w:rsidR="002A6DE4" w:rsidRDefault="002A6DE4" w:rsidP="00264FEC">
      <w:r>
        <w:separator/>
      </w:r>
    </w:p>
  </w:endnote>
  <w:endnote w:type="continuationSeparator" w:id="0">
    <w:p w14:paraId="7E2428C9" w14:textId="77777777" w:rsidR="002A6DE4" w:rsidRDefault="002A6DE4"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Ford Motor Company är ett världsledande bilföretag med huvudkontor i Dearborn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16B3" w14:textId="77777777" w:rsidR="002A6DE4" w:rsidRDefault="002A6DE4" w:rsidP="00264FEC">
      <w:r>
        <w:separator/>
      </w:r>
    </w:p>
  </w:footnote>
  <w:footnote w:type="continuationSeparator" w:id="0">
    <w:p w14:paraId="7C904510" w14:textId="77777777" w:rsidR="002A6DE4" w:rsidRDefault="002A6DE4"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E79CF2C" w:rsidR="003A6362" w:rsidRPr="00DB1546" w:rsidRDefault="003A6362">
    <w:pPr>
      <w:pStyle w:val="Sidhuvud"/>
      <w:rPr>
        <w:sz w:val="22"/>
      </w:rPr>
    </w:pPr>
    <w:r>
      <w:tab/>
    </w:r>
    <w:r>
      <w:tab/>
    </w:r>
    <w:r w:rsidR="00B94681">
      <w:rPr>
        <w:sz w:val="22"/>
      </w:rPr>
      <w:t>Pressmeddelande 2018</w:t>
    </w:r>
    <w:r w:rsidR="00ED03A3">
      <w:rPr>
        <w:sz w:val="22"/>
      </w:rPr>
      <w:t>–</w:t>
    </w:r>
    <w:r w:rsidR="00340C22">
      <w:rPr>
        <w:sz w:val="22"/>
      </w:rPr>
      <w:t>12</w:t>
    </w:r>
    <w:r w:rsidR="006142DA">
      <w:rPr>
        <w:sz w:val="22"/>
      </w:rPr>
      <w:t>–</w:t>
    </w:r>
    <w:r w:rsidR="00340C22">
      <w:rPr>
        <w:sz w:val="22"/>
      </w:rPr>
      <w:t>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26A37"/>
    <w:multiLevelType w:val="hybridMultilevel"/>
    <w:tmpl w:val="F05CACF6"/>
    <w:lvl w:ilvl="0" w:tplc="366898BC">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704CF"/>
    <w:multiLevelType w:val="hybridMultilevel"/>
    <w:tmpl w:val="631A41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8FF"/>
    <w:rsid w:val="00057038"/>
    <w:rsid w:val="00077065"/>
    <w:rsid w:val="000831DF"/>
    <w:rsid w:val="000A67F7"/>
    <w:rsid w:val="000B2899"/>
    <w:rsid w:val="000C4EDD"/>
    <w:rsid w:val="000E2558"/>
    <w:rsid w:val="000F1786"/>
    <w:rsid w:val="00107870"/>
    <w:rsid w:val="00113C48"/>
    <w:rsid w:val="0012185F"/>
    <w:rsid w:val="0013161A"/>
    <w:rsid w:val="001415F2"/>
    <w:rsid w:val="00144F16"/>
    <w:rsid w:val="00153DE0"/>
    <w:rsid w:val="001616E8"/>
    <w:rsid w:val="00162FA0"/>
    <w:rsid w:val="00187260"/>
    <w:rsid w:val="001D1731"/>
    <w:rsid w:val="001E396B"/>
    <w:rsid w:val="001E6B78"/>
    <w:rsid w:val="00254D85"/>
    <w:rsid w:val="00264FEC"/>
    <w:rsid w:val="002739C1"/>
    <w:rsid w:val="00274E73"/>
    <w:rsid w:val="002951CB"/>
    <w:rsid w:val="002A425A"/>
    <w:rsid w:val="002A6DE4"/>
    <w:rsid w:val="002B5249"/>
    <w:rsid w:val="002E237B"/>
    <w:rsid w:val="002F3B51"/>
    <w:rsid w:val="00307FDB"/>
    <w:rsid w:val="00320DE1"/>
    <w:rsid w:val="00340BE2"/>
    <w:rsid w:val="00340C22"/>
    <w:rsid w:val="00362666"/>
    <w:rsid w:val="00375B8B"/>
    <w:rsid w:val="003A4034"/>
    <w:rsid w:val="003A6362"/>
    <w:rsid w:val="003E26E8"/>
    <w:rsid w:val="003F2700"/>
    <w:rsid w:val="00417372"/>
    <w:rsid w:val="00463E4A"/>
    <w:rsid w:val="0048026E"/>
    <w:rsid w:val="004859BD"/>
    <w:rsid w:val="00494AD6"/>
    <w:rsid w:val="004B5737"/>
    <w:rsid w:val="004D18D1"/>
    <w:rsid w:val="004F382B"/>
    <w:rsid w:val="005115D9"/>
    <w:rsid w:val="00531408"/>
    <w:rsid w:val="00531D34"/>
    <w:rsid w:val="005707B4"/>
    <w:rsid w:val="00572EF1"/>
    <w:rsid w:val="00596A5F"/>
    <w:rsid w:val="005A69B3"/>
    <w:rsid w:val="005A73ED"/>
    <w:rsid w:val="005B2747"/>
    <w:rsid w:val="005D0C4B"/>
    <w:rsid w:val="005F6BC6"/>
    <w:rsid w:val="006142DA"/>
    <w:rsid w:val="00623ADB"/>
    <w:rsid w:val="00631428"/>
    <w:rsid w:val="006364E9"/>
    <w:rsid w:val="00657262"/>
    <w:rsid w:val="006613D5"/>
    <w:rsid w:val="00683A5E"/>
    <w:rsid w:val="006A0328"/>
    <w:rsid w:val="006B1A37"/>
    <w:rsid w:val="006B7C84"/>
    <w:rsid w:val="006E1B1A"/>
    <w:rsid w:val="006E61E9"/>
    <w:rsid w:val="00700683"/>
    <w:rsid w:val="0074698B"/>
    <w:rsid w:val="00772E41"/>
    <w:rsid w:val="007A6A19"/>
    <w:rsid w:val="007B008E"/>
    <w:rsid w:val="007C1D95"/>
    <w:rsid w:val="007C6592"/>
    <w:rsid w:val="007D5F3E"/>
    <w:rsid w:val="007E103F"/>
    <w:rsid w:val="007F27EF"/>
    <w:rsid w:val="00800C5C"/>
    <w:rsid w:val="00823953"/>
    <w:rsid w:val="00890A28"/>
    <w:rsid w:val="008921EA"/>
    <w:rsid w:val="008A18EB"/>
    <w:rsid w:val="008B2755"/>
    <w:rsid w:val="008C23E1"/>
    <w:rsid w:val="008C2480"/>
    <w:rsid w:val="008E2E51"/>
    <w:rsid w:val="008F552F"/>
    <w:rsid w:val="0090124A"/>
    <w:rsid w:val="00903156"/>
    <w:rsid w:val="00904CF2"/>
    <w:rsid w:val="00907DE0"/>
    <w:rsid w:val="00915896"/>
    <w:rsid w:val="0092514A"/>
    <w:rsid w:val="009258F4"/>
    <w:rsid w:val="009462A1"/>
    <w:rsid w:val="009464C7"/>
    <w:rsid w:val="0095475B"/>
    <w:rsid w:val="009647F2"/>
    <w:rsid w:val="009764A3"/>
    <w:rsid w:val="009C2E64"/>
    <w:rsid w:val="009D62C7"/>
    <w:rsid w:val="00A10187"/>
    <w:rsid w:val="00A13F4F"/>
    <w:rsid w:val="00A455A8"/>
    <w:rsid w:val="00A76FB2"/>
    <w:rsid w:val="00A81664"/>
    <w:rsid w:val="00A846D9"/>
    <w:rsid w:val="00A87274"/>
    <w:rsid w:val="00AA1235"/>
    <w:rsid w:val="00AC225B"/>
    <w:rsid w:val="00AD02F5"/>
    <w:rsid w:val="00AD52FF"/>
    <w:rsid w:val="00AD55AE"/>
    <w:rsid w:val="00AE3957"/>
    <w:rsid w:val="00AF7864"/>
    <w:rsid w:val="00B233EF"/>
    <w:rsid w:val="00B31635"/>
    <w:rsid w:val="00B901A2"/>
    <w:rsid w:val="00B9091E"/>
    <w:rsid w:val="00B94681"/>
    <w:rsid w:val="00BA3171"/>
    <w:rsid w:val="00BC107D"/>
    <w:rsid w:val="00BC170D"/>
    <w:rsid w:val="00BC7F5D"/>
    <w:rsid w:val="00C162ED"/>
    <w:rsid w:val="00C26AD8"/>
    <w:rsid w:val="00C35DD6"/>
    <w:rsid w:val="00C41499"/>
    <w:rsid w:val="00C42391"/>
    <w:rsid w:val="00C47B7F"/>
    <w:rsid w:val="00C62BB3"/>
    <w:rsid w:val="00C8789A"/>
    <w:rsid w:val="00CA1E58"/>
    <w:rsid w:val="00CA284D"/>
    <w:rsid w:val="00CB3958"/>
    <w:rsid w:val="00CE5EA9"/>
    <w:rsid w:val="00CF6554"/>
    <w:rsid w:val="00D109A5"/>
    <w:rsid w:val="00D24113"/>
    <w:rsid w:val="00D65F8F"/>
    <w:rsid w:val="00D731A2"/>
    <w:rsid w:val="00DA505E"/>
    <w:rsid w:val="00DB1546"/>
    <w:rsid w:val="00DC63D9"/>
    <w:rsid w:val="00DF252C"/>
    <w:rsid w:val="00E01B20"/>
    <w:rsid w:val="00E05D2F"/>
    <w:rsid w:val="00E05F17"/>
    <w:rsid w:val="00E3469F"/>
    <w:rsid w:val="00E476B7"/>
    <w:rsid w:val="00E47955"/>
    <w:rsid w:val="00E52469"/>
    <w:rsid w:val="00E57F14"/>
    <w:rsid w:val="00E643E7"/>
    <w:rsid w:val="00E807F8"/>
    <w:rsid w:val="00EB76D5"/>
    <w:rsid w:val="00ED03A3"/>
    <w:rsid w:val="00ED7FF9"/>
    <w:rsid w:val="00EE3D9B"/>
    <w:rsid w:val="00F15E04"/>
    <w:rsid w:val="00F30950"/>
    <w:rsid w:val="00F31FF6"/>
    <w:rsid w:val="00F36E07"/>
    <w:rsid w:val="00F40976"/>
    <w:rsid w:val="00F529DA"/>
    <w:rsid w:val="00F75394"/>
    <w:rsid w:val="00FA2AC4"/>
    <w:rsid w:val="00FB1494"/>
    <w:rsid w:val="00FC3B9F"/>
    <w:rsid w:val="00FE26FB"/>
    <w:rsid w:val="2CCD9A44"/>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d8f7757c5f3746c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39</TotalTime>
  <Pages>3</Pages>
  <Words>722</Words>
  <Characters>3829</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44</cp:revision>
  <dcterms:created xsi:type="dcterms:W3CDTF">2018-12-20T08:07:00Z</dcterms:created>
  <dcterms:modified xsi:type="dcterms:W3CDTF">2018-12-21T08:46:00Z</dcterms:modified>
</cp:coreProperties>
</file>