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EF" w:rsidRDefault="00B5251A">
      <w:bookmarkStart w:id="0" w:name="_GoBack"/>
      <w:bookmarkEnd w:id="0"/>
      <w:r w:rsidRPr="00B5251A">
        <w:rPr>
          <w:noProof/>
          <w:lang w:eastAsia="sv-SE"/>
        </w:rPr>
        <w:drawing>
          <wp:inline distT="0" distB="0" distL="0" distR="0">
            <wp:extent cx="5760720" cy="2332216"/>
            <wp:effectExtent l="19050" t="0" r="1143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27EF" w:rsidRDefault="003427EF"/>
    <w:p w:rsidR="003427EF" w:rsidRDefault="00B5251A">
      <w:r w:rsidRPr="00B5251A">
        <w:rPr>
          <w:noProof/>
          <w:lang w:eastAsia="sv-SE"/>
        </w:rPr>
        <w:drawing>
          <wp:inline distT="0" distB="0" distL="0" distR="0">
            <wp:extent cx="5760720" cy="2353652"/>
            <wp:effectExtent l="19050" t="0" r="11430" b="8548"/>
            <wp:docPr id="11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3427EF" w:rsidRDefault="00B5251A">
      <w:r w:rsidRPr="00B5251A">
        <w:rPr>
          <w:noProof/>
          <w:lang w:eastAsia="sv-SE"/>
        </w:rPr>
        <w:drawing>
          <wp:inline distT="0" distB="0" distL="0" distR="0">
            <wp:extent cx="5760720" cy="2354877"/>
            <wp:effectExtent l="19050" t="0" r="11430" b="7323"/>
            <wp:docPr id="12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27EF" w:rsidRDefault="003427EF"/>
    <w:p w:rsidR="003427EF" w:rsidRDefault="003427EF"/>
    <w:p w:rsidR="003427EF" w:rsidRDefault="003427EF"/>
    <w:p w:rsidR="003427EF" w:rsidRDefault="003427EF"/>
    <w:sectPr w:rsidR="003427EF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F"/>
    <w:rsid w:val="003427EF"/>
    <w:rsid w:val="004B069A"/>
    <w:rsid w:val="00734CC6"/>
    <w:rsid w:val="00820E71"/>
    <w:rsid w:val="00856D58"/>
    <w:rsid w:val="00992F97"/>
    <w:rsid w:val="00AB5BE3"/>
    <w:rsid w:val="00B14363"/>
    <w:rsid w:val="00B5251A"/>
    <w:rsid w:val="00CE0305"/>
    <w:rsid w:val="00EC6EEA"/>
    <w:rsid w:val="00F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Blad1!$A$5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63816</c:v>
                </c:pt>
                <c:pt idx="1">
                  <c:v>60332</c:v>
                </c:pt>
                <c:pt idx="2">
                  <c:v>74581</c:v>
                </c:pt>
                <c:pt idx="3">
                  <c:v>81928</c:v>
                </c:pt>
                <c:pt idx="4">
                  <c:v>85613</c:v>
                </c:pt>
                <c:pt idx="5">
                  <c:v>87339</c:v>
                </c:pt>
                <c:pt idx="6">
                  <c:v>88060</c:v>
                </c:pt>
                <c:pt idx="7">
                  <c:v>87812</c:v>
                </c:pt>
                <c:pt idx="8">
                  <c:v>91308</c:v>
                </c:pt>
                <c:pt idx="9">
                  <c:v>94041</c:v>
                </c:pt>
                <c:pt idx="10">
                  <c:v>83150</c:v>
                </c:pt>
                <c:pt idx="11">
                  <c:v>67286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203584"/>
        <c:axId val="30322688"/>
      </c:lineChart>
      <c:catAx>
        <c:axId val="127203584"/>
        <c:scaling>
          <c:orientation val="minMax"/>
        </c:scaling>
        <c:delete val="0"/>
        <c:axPos val="b"/>
        <c:numFmt formatCode="mmm/yy" sourceLinked="1"/>
        <c:majorTickMark val="none"/>
        <c:minorTickMark val="none"/>
        <c:tickLblPos val="nextTo"/>
        <c:crossAx val="30322688"/>
        <c:crosses val="autoZero"/>
        <c:auto val="1"/>
        <c:lblAlgn val="ctr"/>
        <c:lblOffset val="100"/>
        <c:noMultiLvlLbl val="0"/>
      </c:catAx>
      <c:valAx>
        <c:axId val="30322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7203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Blad1!$A$36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Blad1!$B$35:$M$35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Blad1!$B$36:$M$36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Blad1!$A$37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Blad1!$B$35:$M$35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Blad1!$B$37:$M$37</c:f>
              <c:numCache>
                <c:formatCode>General</c:formatCode>
                <c:ptCount val="12"/>
                <c:pt idx="0">
                  <c:v>23992</c:v>
                </c:pt>
                <c:pt idx="1">
                  <c:v>23752</c:v>
                </c:pt>
                <c:pt idx="2">
                  <c:v>29563</c:v>
                </c:pt>
                <c:pt idx="3">
                  <c:v>29153</c:v>
                </c:pt>
                <c:pt idx="4">
                  <c:v>29549</c:v>
                </c:pt>
                <c:pt idx="5">
                  <c:v>31056</c:v>
                </c:pt>
                <c:pt idx="6">
                  <c:v>32812</c:v>
                </c:pt>
                <c:pt idx="7">
                  <c:v>30579</c:v>
                </c:pt>
                <c:pt idx="8">
                  <c:v>31547</c:v>
                </c:pt>
                <c:pt idx="9">
                  <c:v>31441</c:v>
                </c:pt>
                <c:pt idx="10">
                  <c:v>29207</c:v>
                </c:pt>
                <c:pt idx="11">
                  <c:v>24987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37664"/>
        <c:axId val="156483968"/>
      </c:lineChart>
      <c:catAx>
        <c:axId val="30337664"/>
        <c:scaling>
          <c:orientation val="minMax"/>
        </c:scaling>
        <c:delete val="0"/>
        <c:axPos val="b"/>
        <c:numFmt formatCode="mmm/yy" sourceLinked="1"/>
        <c:majorTickMark val="none"/>
        <c:minorTickMark val="none"/>
        <c:tickLblPos val="nextTo"/>
        <c:crossAx val="156483968"/>
        <c:crosses val="autoZero"/>
        <c:auto val="1"/>
        <c:lblAlgn val="ctr"/>
        <c:lblOffset val="100"/>
        <c:noMultiLvlLbl val="0"/>
      </c:catAx>
      <c:valAx>
        <c:axId val="156483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337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15875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Blad1!$A$65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Blad1!$B$64:$M$64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Blad1!$B$65:$M$65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Blad1!$A$66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Blad1!$B$64:$M$64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Blad1!$B$66:$M$66</c:f>
              <c:numCache>
                <c:formatCode>General</c:formatCode>
                <c:ptCount val="12"/>
                <c:pt idx="0">
                  <c:v>36855</c:v>
                </c:pt>
                <c:pt idx="1">
                  <c:v>33760</c:v>
                </c:pt>
                <c:pt idx="2">
                  <c:v>41639</c:v>
                </c:pt>
                <c:pt idx="3">
                  <c:v>49455</c:v>
                </c:pt>
                <c:pt idx="4">
                  <c:v>52724</c:v>
                </c:pt>
                <c:pt idx="5">
                  <c:v>52628</c:v>
                </c:pt>
                <c:pt idx="6">
                  <c:v>52143</c:v>
                </c:pt>
                <c:pt idx="7">
                  <c:v>54359</c:v>
                </c:pt>
                <c:pt idx="8">
                  <c:v>56445</c:v>
                </c:pt>
                <c:pt idx="9">
                  <c:v>58940</c:v>
                </c:pt>
                <c:pt idx="10">
                  <c:v>50673</c:v>
                </c:pt>
                <c:pt idx="11">
                  <c:v>38945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075520"/>
        <c:axId val="158077312"/>
      </c:lineChart>
      <c:catAx>
        <c:axId val="158075520"/>
        <c:scaling>
          <c:orientation val="minMax"/>
        </c:scaling>
        <c:delete val="0"/>
        <c:axPos val="b"/>
        <c:numFmt formatCode="mmm/yy" sourceLinked="1"/>
        <c:majorTickMark val="none"/>
        <c:minorTickMark val="none"/>
        <c:tickLblPos val="nextTo"/>
        <c:crossAx val="158077312"/>
        <c:crosses val="autoZero"/>
        <c:auto val="1"/>
        <c:lblAlgn val="ctr"/>
        <c:lblOffset val="100"/>
        <c:noMultiLvlLbl val="0"/>
      </c:catAx>
      <c:valAx>
        <c:axId val="1580773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8075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BCA Sverige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Jenny Björling</cp:lastModifiedBy>
  <cp:revision>2</cp:revision>
  <dcterms:created xsi:type="dcterms:W3CDTF">2011-06-08T06:39:00Z</dcterms:created>
  <dcterms:modified xsi:type="dcterms:W3CDTF">2011-06-08T06:39:00Z</dcterms:modified>
</cp:coreProperties>
</file>