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6056" w:rsidRDefault="00F72539" w:rsidP="006A2C25">
      <w:pPr>
        <w:pStyle w:val="Titel"/>
      </w:pPr>
      <w:r>
        <w:t>Chance</w:t>
      </w:r>
      <w:r w:rsidR="003B5BA8">
        <w:t xml:space="preserve">: </w:t>
      </w:r>
      <w:r w:rsidR="00EC0DE6">
        <w:t xml:space="preserve">Hilfe bei </w:t>
      </w:r>
      <w:r w:rsidR="006D6056">
        <w:t>Pferdekrankheit Druse</w:t>
      </w:r>
      <w:r w:rsidR="003B5BA8">
        <w:t xml:space="preserve"> jetzt ohne Medikamente</w:t>
      </w:r>
    </w:p>
    <w:p w:rsidR="006A2C25" w:rsidRDefault="006A2C25" w:rsidP="006D6056"/>
    <w:p w:rsidR="00196A98" w:rsidRDefault="003B5BA8" w:rsidP="00B332A3">
      <w:pPr>
        <w:rPr>
          <w:rFonts w:cstheme="minorHAnsi"/>
          <w:color w:val="333333"/>
        </w:rPr>
      </w:pPr>
      <w:r>
        <w:rPr>
          <w:rFonts w:cstheme="minorHAnsi"/>
          <w:color w:val="333333"/>
        </w:rPr>
        <w:t xml:space="preserve">Es wird als stille Sensation </w:t>
      </w:r>
      <w:r w:rsidR="00347299">
        <w:rPr>
          <w:rFonts w:cstheme="minorHAnsi"/>
          <w:color w:val="333333"/>
        </w:rPr>
        <w:t>unter Pferdefreunden und Züchtern gefeiert</w:t>
      </w:r>
      <w:r>
        <w:rPr>
          <w:rFonts w:cstheme="minorHAnsi"/>
          <w:color w:val="333333"/>
        </w:rPr>
        <w:t xml:space="preserve">: </w:t>
      </w:r>
      <w:r w:rsidR="00B332A3" w:rsidRPr="00937D7C">
        <w:rPr>
          <w:rFonts w:cstheme="minorHAnsi"/>
          <w:color w:val="333333"/>
        </w:rPr>
        <w:t>In</w:t>
      </w:r>
      <w:r>
        <w:rPr>
          <w:rFonts w:cstheme="minorHAnsi"/>
          <w:color w:val="333333"/>
        </w:rPr>
        <w:t xml:space="preserve"> weniger als 10 Tagen ist jetzt ein Pferd in Deutschland von der </w:t>
      </w:r>
      <w:r w:rsidR="00B332A3" w:rsidRPr="00937D7C">
        <w:rPr>
          <w:rFonts w:cstheme="minorHAnsi"/>
          <w:color w:val="333333"/>
        </w:rPr>
        <w:t>Pferdekrankheit Druse be</w:t>
      </w:r>
      <w:r w:rsidR="00D82B59" w:rsidRPr="00937D7C">
        <w:rPr>
          <w:rFonts w:cstheme="minorHAnsi"/>
          <w:color w:val="333333"/>
        </w:rPr>
        <w:t>freit w</w:t>
      </w:r>
      <w:r>
        <w:rPr>
          <w:rFonts w:cstheme="minorHAnsi"/>
          <w:color w:val="333333"/>
        </w:rPr>
        <w:t xml:space="preserve">orden </w:t>
      </w:r>
      <w:r w:rsidR="00742CF0">
        <w:rPr>
          <w:rFonts w:cstheme="minorHAnsi"/>
          <w:color w:val="333333"/>
        </w:rPr>
        <w:t xml:space="preserve">– </w:t>
      </w:r>
      <w:r w:rsidR="00196A98">
        <w:rPr>
          <w:rFonts w:cstheme="minorHAnsi"/>
          <w:color w:val="333333"/>
        </w:rPr>
        <w:t xml:space="preserve">gänzlich </w:t>
      </w:r>
      <w:r>
        <w:rPr>
          <w:rFonts w:cstheme="minorHAnsi"/>
          <w:color w:val="333333"/>
        </w:rPr>
        <w:t>ohne Medikamente</w:t>
      </w:r>
      <w:r w:rsidR="00742CF0">
        <w:rPr>
          <w:rFonts w:cstheme="minorHAnsi"/>
          <w:color w:val="333333"/>
        </w:rPr>
        <w:t xml:space="preserve"> und Chemie</w:t>
      </w:r>
      <w:r w:rsidR="00740543">
        <w:rPr>
          <w:rFonts w:cstheme="minorHAnsi"/>
          <w:color w:val="333333"/>
        </w:rPr>
        <w:t xml:space="preserve">. </w:t>
      </w:r>
      <w:r w:rsidR="00740543" w:rsidRPr="00740543">
        <w:rPr>
          <w:rFonts w:cstheme="minorHAnsi"/>
          <w:color w:val="333333"/>
        </w:rPr>
        <w:t xml:space="preserve">Der Patient: der 23jährige Rappe Flint. </w:t>
      </w:r>
      <w:r w:rsidR="00740543">
        <w:rPr>
          <w:rFonts w:cstheme="minorHAnsi"/>
          <w:color w:val="333333"/>
        </w:rPr>
        <w:t>Er infizierte sich bei einem Einstellerpferd (Spanier), welches nur kurz auf seinem Heimathof in Mülheim an der Ruhr zu Gast war. Erreicht haben die Verantwortlichen das Ganze durch s</w:t>
      </w:r>
      <w:r>
        <w:rPr>
          <w:rFonts w:cstheme="minorHAnsi"/>
          <w:color w:val="333333"/>
        </w:rPr>
        <w:t>pezielle Hygiene</w:t>
      </w:r>
      <w:r w:rsidR="00740543">
        <w:rPr>
          <w:rFonts w:cstheme="minorHAnsi"/>
          <w:color w:val="333333"/>
        </w:rPr>
        <w:t>maßnahmen</w:t>
      </w:r>
      <w:r>
        <w:rPr>
          <w:rFonts w:cstheme="minorHAnsi"/>
          <w:color w:val="333333"/>
        </w:rPr>
        <w:t xml:space="preserve"> und </w:t>
      </w:r>
      <w:r w:rsidR="00740543">
        <w:rPr>
          <w:rFonts w:cstheme="minorHAnsi"/>
          <w:color w:val="333333"/>
        </w:rPr>
        <w:t xml:space="preserve">die </w:t>
      </w:r>
      <w:r>
        <w:rPr>
          <w:rFonts w:cstheme="minorHAnsi"/>
          <w:color w:val="333333"/>
        </w:rPr>
        <w:t xml:space="preserve">Anwendung </w:t>
      </w:r>
      <w:r w:rsidR="00196A98">
        <w:rPr>
          <w:rFonts w:cstheme="minorHAnsi"/>
          <w:color w:val="333333"/>
        </w:rPr>
        <w:t>de</w:t>
      </w:r>
      <w:r w:rsidR="00742CF0">
        <w:rPr>
          <w:rFonts w:cstheme="minorHAnsi"/>
          <w:color w:val="333333"/>
        </w:rPr>
        <w:t>r</w:t>
      </w:r>
      <w:r w:rsidR="00196A98">
        <w:rPr>
          <w:rFonts w:cstheme="minorHAnsi"/>
          <w:color w:val="333333"/>
        </w:rPr>
        <w:t xml:space="preserve"> </w:t>
      </w:r>
      <w:r>
        <w:rPr>
          <w:rFonts w:cstheme="minorHAnsi"/>
          <w:color w:val="333333"/>
        </w:rPr>
        <w:t>Salz-Wasser-Gemisch</w:t>
      </w:r>
      <w:r w:rsidR="00742CF0">
        <w:rPr>
          <w:rFonts w:cstheme="minorHAnsi"/>
          <w:color w:val="333333"/>
        </w:rPr>
        <w:t>e</w:t>
      </w:r>
      <w:r w:rsidR="00196A98">
        <w:rPr>
          <w:rFonts w:cstheme="minorHAnsi"/>
          <w:color w:val="333333"/>
        </w:rPr>
        <w:t xml:space="preserve"> </w:t>
      </w:r>
      <w:hyperlink r:id="rId5" w:history="1">
        <w:r w:rsidR="00196A98" w:rsidRPr="00937D7C">
          <w:rPr>
            <w:rStyle w:val="Hyperlink"/>
            <w:rFonts w:cstheme="minorHAnsi"/>
            <w:color w:val="2E74B5" w:themeColor="accent1" w:themeShade="BF"/>
          </w:rPr>
          <w:t>AnoKath Atemfit und Seuchen EX</w:t>
        </w:r>
      </w:hyperlink>
      <w:r w:rsidR="001A20FD">
        <w:rPr>
          <w:rFonts w:cstheme="minorHAnsi"/>
          <w:color w:val="333333"/>
        </w:rPr>
        <w:t xml:space="preserve"> </w:t>
      </w:r>
      <w:r w:rsidR="00742CF0">
        <w:rPr>
          <w:rFonts w:cstheme="minorHAnsi"/>
          <w:color w:val="333333"/>
        </w:rPr>
        <w:t>sowie -</w:t>
      </w:r>
      <w:r w:rsidR="00742CF0" w:rsidRPr="00937D7C">
        <w:rPr>
          <w:rFonts w:cstheme="minorHAnsi"/>
        </w:rPr>
        <w:t>Stall und Umgebungsdesinfektion</w:t>
      </w:r>
      <w:r w:rsidR="00742CF0">
        <w:rPr>
          <w:rFonts w:cstheme="minorHAnsi"/>
        </w:rPr>
        <w:t xml:space="preserve">. Beide sorgten für eine </w:t>
      </w:r>
      <w:r w:rsidR="00740543">
        <w:rPr>
          <w:rFonts w:cstheme="minorHAnsi"/>
        </w:rPr>
        <w:t xml:space="preserve">signifikante </w:t>
      </w:r>
      <w:r w:rsidR="001A20FD">
        <w:rPr>
          <w:rFonts w:cstheme="minorHAnsi"/>
          <w:color w:val="333333"/>
        </w:rPr>
        <w:t>Keimreduzierung.</w:t>
      </w:r>
      <w:r>
        <w:rPr>
          <w:rFonts w:cstheme="minorHAnsi"/>
          <w:color w:val="333333"/>
        </w:rPr>
        <w:t xml:space="preserve"> </w:t>
      </w:r>
    </w:p>
    <w:p w:rsidR="00E35A6F" w:rsidRPr="00937D7C" w:rsidRDefault="00196A98" w:rsidP="00F673B2">
      <w:pPr>
        <w:pStyle w:val="berschrift2"/>
      </w:pPr>
      <w:r>
        <w:t>D</w:t>
      </w:r>
      <w:r w:rsidR="00E35A6F" w:rsidRPr="00937D7C">
        <w:t>ie Krankheit</w:t>
      </w:r>
    </w:p>
    <w:p w:rsidR="00B332A3" w:rsidRPr="00937D7C" w:rsidRDefault="00196A98" w:rsidP="00B332A3">
      <w:pPr>
        <w:rPr>
          <w:rFonts w:cstheme="minorHAnsi"/>
          <w:color w:val="333333"/>
        </w:rPr>
      </w:pPr>
      <w:r>
        <w:rPr>
          <w:rFonts w:cstheme="minorHAnsi"/>
          <w:color w:val="333333"/>
        </w:rPr>
        <w:t xml:space="preserve">Doch zunächst </w:t>
      </w:r>
      <w:r w:rsidR="00B332A3" w:rsidRPr="00937D7C">
        <w:rPr>
          <w:rFonts w:cstheme="minorHAnsi"/>
          <w:color w:val="333333"/>
        </w:rPr>
        <w:t>zurück zur Druse: Die Krankheit wird durch das Bakterium „Streptococcus equi“ verursacht</w:t>
      </w:r>
      <w:r w:rsidR="00347299">
        <w:rPr>
          <w:rFonts w:cstheme="minorHAnsi"/>
          <w:color w:val="333333"/>
        </w:rPr>
        <w:t xml:space="preserve"> und </w:t>
      </w:r>
      <w:r w:rsidR="00B332A3" w:rsidRPr="00937D7C">
        <w:rPr>
          <w:rFonts w:cstheme="minorHAnsi"/>
          <w:color w:val="333333"/>
        </w:rPr>
        <w:t>durch Kontakt übertragen</w:t>
      </w:r>
      <w:r w:rsidR="00347299">
        <w:rPr>
          <w:rFonts w:cstheme="minorHAnsi"/>
          <w:color w:val="333333"/>
        </w:rPr>
        <w:t xml:space="preserve">. Sie schwächt </w:t>
      </w:r>
      <w:r w:rsidR="00B332A3" w:rsidRPr="00937D7C">
        <w:rPr>
          <w:rFonts w:cstheme="minorHAnsi"/>
          <w:color w:val="333333"/>
        </w:rPr>
        <w:t>die Vierbeiner enorm</w:t>
      </w:r>
      <w:r w:rsidR="00E35A6F" w:rsidRPr="00937D7C">
        <w:rPr>
          <w:rFonts w:cstheme="minorHAnsi"/>
          <w:color w:val="333333"/>
        </w:rPr>
        <w:t xml:space="preserve"> und kann </w:t>
      </w:r>
      <w:r w:rsidR="00347299">
        <w:rPr>
          <w:rFonts w:cstheme="minorHAnsi"/>
          <w:color w:val="333333"/>
        </w:rPr>
        <w:t xml:space="preserve">in einigen Fällen tödlich enden. Die </w:t>
      </w:r>
      <w:r w:rsidR="00B332A3" w:rsidRPr="00937D7C">
        <w:rPr>
          <w:rFonts w:cstheme="minorHAnsi"/>
          <w:color w:val="333333"/>
        </w:rPr>
        <w:t>Symptome</w:t>
      </w:r>
      <w:r w:rsidR="00347299">
        <w:rPr>
          <w:rFonts w:cstheme="minorHAnsi"/>
          <w:color w:val="333333"/>
        </w:rPr>
        <w:t xml:space="preserve">: </w:t>
      </w:r>
      <w:r w:rsidR="00B332A3" w:rsidRPr="00937D7C">
        <w:rPr>
          <w:rFonts w:cstheme="minorHAnsi"/>
          <w:color w:val="333333"/>
        </w:rPr>
        <w:t>Nasensekret, Fieber, Appetitverlust, Schläfrigkeit, Husten und die Schwellung der Lymphknoten</w:t>
      </w:r>
      <w:r w:rsidR="00347299">
        <w:rPr>
          <w:rFonts w:cstheme="minorHAnsi"/>
          <w:color w:val="333333"/>
        </w:rPr>
        <w:t xml:space="preserve">. </w:t>
      </w:r>
      <w:r w:rsidR="00B332A3" w:rsidRPr="00937D7C">
        <w:rPr>
          <w:rFonts w:cstheme="minorHAnsi"/>
          <w:color w:val="333333"/>
        </w:rPr>
        <w:t xml:space="preserve">Vor allem der </w:t>
      </w:r>
      <w:r w:rsidR="001A20FD" w:rsidRPr="001A20FD">
        <w:rPr>
          <w:rFonts w:cstheme="minorHAnsi"/>
          <w:color w:val="333333"/>
        </w:rPr>
        <w:t>halbrunde hintere Bereich des Unterkiefers</w:t>
      </w:r>
      <w:r w:rsidR="001A20FD">
        <w:rPr>
          <w:rFonts w:cstheme="minorHAnsi"/>
          <w:color w:val="333333"/>
        </w:rPr>
        <w:t xml:space="preserve"> (Ganaschen) ist vielfach betroffen. </w:t>
      </w:r>
      <w:r w:rsidR="00EC0DE6" w:rsidRPr="00937D7C">
        <w:rPr>
          <w:rFonts w:cstheme="minorHAnsi"/>
          <w:color w:val="333333"/>
        </w:rPr>
        <w:t xml:space="preserve">Die Lymphknoten </w:t>
      </w:r>
      <w:r w:rsidR="00B332A3" w:rsidRPr="00937D7C">
        <w:rPr>
          <w:rFonts w:cstheme="minorHAnsi"/>
          <w:color w:val="333333"/>
        </w:rPr>
        <w:t>füllen sich als Reaktion auf die Erreger mit Eiter.</w:t>
      </w:r>
      <w:r w:rsidR="001A20FD">
        <w:rPr>
          <w:rFonts w:cstheme="minorHAnsi"/>
          <w:color w:val="333333"/>
        </w:rPr>
        <w:t xml:space="preserve"> Das so entstehende Geschwür kann dan</w:t>
      </w:r>
      <w:r w:rsidR="00B332A3" w:rsidRPr="00937D7C">
        <w:rPr>
          <w:rFonts w:cstheme="minorHAnsi"/>
          <w:color w:val="333333"/>
        </w:rPr>
        <w:t xml:space="preserve">n </w:t>
      </w:r>
      <w:r w:rsidR="001A20FD">
        <w:rPr>
          <w:rFonts w:cstheme="minorHAnsi"/>
          <w:color w:val="333333"/>
        </w:rPr>
        <w:t>s</w:t>
      </w:r>
      <w:r w:rsidR="00B332A3" w:rsidRPr="00937D7C">
        <w:rPr>
          <w:rFonts w:cstheme="minorHAnsi"/>
          <w:color w:val="333333"/>
        </w:rPr>
        <w:t>owohl nach innen als auch nach außen</w:t>
      </w:r>
      <w:r w:rsidR="00EC0DE6" w:rsidRPr="00937D7C">
        <w:rPr>
          <w:rFonts w:cstheme="minorHAnsi"/>
          <w:color w:val="333333"/>
        </w:rPr>
        <w:t xml:space="preserve"> </w:t>
      </w:r>
      <w:r w:rsidR="00B332A3" w:rsidRPr="00937D7C">
        <w:rPr>
          <w:rFonts w:cstheme="minorHAnsi"/>
          <w:color w:val="333333"/>
        </w:rPr>
        <w:t>auftreten.</w:t>
      </w:r>
      <w:r w:rsidR="00E35A6F" w:rsidRPr="00937D7C">
        <w:rPr>
          <w:rFonts w:cstheme="minorHAnsi"/>
        </w:rPr>
        <w:t xml:space="preserve"> </w:t>
      </w:r>
    </w:p>
    <w:p w:rsidR="00E35A6F" w:rsidRPr="00937D7C" w:rsidRDefault="00E35A6F" w:rsidP="00F673B2">
      <w:pPr>
        <w:pStyle w:val="berschrift2"/>
      </w:pPr>
      <w:r w:rsidRPr="00937D7C">
        <w:t xml:space="preserve">Fall gelöst – Patient </w:t>
      </w:r>
      <w:r w:rsidR="00D219F3" w:rsidRPr="00937D7C">
        <w:t>fit</w:t>
      </w:r>
    </w:p>
    <w:p w:rsidR="00487A7E" w:rsidRDefault="00B332A3" w:rsidP="00742CF0">
      <w:pPr>
        <w:rPr>
          <w:rFonts w:cstheme="minorHAnsi"/>
          <w:color w:val="333333"/>
        </w:rPr>
      </w:pPr>
      <w:r w:rsidRPr="00937D7C">
        <w:rPr>
          <w:rFonts w:cstheme="minorHAnsi"/>
          <w:color w:val="333333"/>
        </w:rPr>
        <w:t xml:space="preserve">Beim </w:t>
      </w:r>
      <w:r w:rsidR="00706346">
        <w:rPr>
          <w:rFonts w:cstheme="minorHAnsi"/>
          <w:color w:val="333333"/>
        </w:rPr>
        <w:t xml:space="preserve">betroffenen </w:t>
      </w:r>
      <w:r w:rsidRPr="00937D7C">
        <w:rPr>
          <w:rFonts w:cstheme="minorHAnsi"/>
          <w:color w:val="333333"/>
        </w:rPr>
        <w:t>Rappe</w:t>
      </w:r>
      <w:r w:rsidR="00EC0DE6" w:rsidRPr="00937D7C">
        <w:rPr>
          <w:rFonts w:cstheme="minorHAnsi"/>
          <w:color w:val="333333"/>
        </w:rPr>
        <w:t>n</w:t>
      </w:r>
      <w:r w:rsidRPr="00937D7C">
        <w:rPr>
          <w:rFonts w:cstheme="minorHAnsi"/>
          <w:color w:val="333333"/>
        </w:rPr>
        <w:t xml:space="preserve"> bildete sich ein faustgroße</w:t>
      </w:r>
      <w:r w:rsidR="001D6BC5" w:rsidRPr="00937D7C">
        <w:rPr>
          <w:rFonts w:cstheme="minorHAnsi"/>
          <w:color w:val="333333"/>
        </w:rPr>
        <w:t>s</w:t>
      </w:r>
      <w:r w:rsidRPr="00937D7C">
        <w:rPr>
          <w:rFonts w:cstheme="minorHAnsi"/>
          <w:color w:val="333333"/>
        </w:rPr>
        <w:t xml:space="preserve">, nach </w:t>
      </w:r>
      <w:r w:rsidR="00C17BBC" w:rsidRPr="00937D7C">
        <w:rPr>
          <w:rFonts w:cstheme="minorHAnsi"/>
          <w:color w:val="333333"/>
        </w:rPr>
        <w:t>außen gerichtetes</w:t>
      </w:r>
      <w:r w:rsidR="00D82B59" w:rsidRPr="00937D7C">
        <w:rPr>
          <w:rFonts w:cstheme="minorHAnsi"/>
          <w:color w:val="333333"/>
        </w:rPr>
        <w:t xml:space="preserve"> e</w:t>
      </w:r>
      <w:r w:rsidRPr="00937D7C">
        <w:rPr>
          <w:rFonts w:cstheme="minorHAnsi"/>
          <w:color w:val="333333"/>
        </w:rPr>
        <w:t>itrige</w:t>
      </w:r>
      <w:r w:rsidR="00487A7E" w:rsidRPr="00937D7C">
        <w:rPr>
          <w:rFonts w:cstheme="minorHAnsi"/>
          <w:color w:val="333333"/>
        </w:rPr>
        <w:t xml:space="preserve">s Geschwür </w:t>
      </w:r>
      <w:r w:rsidRPr="00937D7C">
        <w:rPr>
          <w:rFonts w:cstheme="minorHAnsi"/>
          <w:color w:val="333333"/>
        </w:rPr>
        <w:t xml:space="preserve">am Unterkiefer. </w:t>
      </w:r>
      <w:r w:rsidR="00706346">
        <w:rPr>
          <w:rFonts w:cstheme="minorHAnsi"/>
          <w:color w:val="333333"/>
        </w:rPr>
        <w:t>Flints Besitzerin Sabine</w:t>
      </w:r>
      <w:r w:rsidRPr="00937D7C">
        <w:rPr>
          <w:rFonts w:cstheme="minorHAnsi"/>
          <w:color w:val="333333"/>
        </w:rPr>
        <w:t xml:space="preserve"> Beekmann: „</w:t>
      </w:r>
      <w:r w:rsidR="00706346">
        <w:rPr>
          <w:rFonts w:cstheme="minorHAnsi"/>
          <w:color w:val="333333"/>
        </w:rPr>
        <w:t xml:space="preserve">Normalweise kommt </w:t>
      </w:r>
      <w:r w:rsidR="00996657">
        <w:rPr>
          <w:rFonts w:cstheme="minorHAnsi"/>
          <w:color w:val="333333"/>
        </w:rPr>
        <w:t xml:space="preserve">in </w:t>
      </w:r>
      <w:r w:rsidR="00706346">
        <w:rPr>
          <w:rFonts w:cstheme="minorHAnsi"/>
          <w:color w:val="333333"/>
        </w:rPr>
        <w:t xml:space="preserve">solch einem Fall die </w:t>
      </w:r>
      <w:r w:rsidRPr="00937D7C">
        <w:rPr>
          <w:rFonts w:cstheme="minorHAnsi"/>
          <w:color w:val="333333"/>
        </w:rPr>
        <w:t>Antibiotik</w:t>
      </w:r>
      <w:r w:rsidR="00637125" w:rsidRPr="00937D7C">
        <w:rPr>
          <w:rFonts w:cstheme="minorHAnsi"/>
          <w:color w:val="333333"/>
        </w:rPr>
        <w:t>um</w:t>
      </w:r>
      <w:r w:rsidR="008A6264" w:rsidRPr="00937D7C">
        <w:rPr>
          <w:rFonts w:cstheme="minorHAnsi"/>
          <w:color w:val="333333"/>
        </w:rPr>
        <w:t>-</w:t>
      </w:r>
      <w:r w:rsidR="00637125" w:rsidRPr="00937D7C">
        <w:rPr>
          <w:rFonts w:cstheme="minorHAnsi"/>
          <w:color w:val="333333"/>
        </w:rPr>
        <w:t>Spritze</w:t>
      </w:r>
      <w:r w:rsidR="00706346">
        <w:rPr>
          <w:rFonts w:cstheme="minorHAnsi"/>
          <w:color w:val="333333"/>
        </w:rPr>
        <w:t xml:space="preserve"> </w:t>
      </w:r>
      <w:r w:rsidR="00996657">
        <w:rPr>
          <w:rFonts w:cstheme="minorHAnsi"/>
          <w:color w:val="333333"/>
        </w:rPr>
        <w:t xml:space="preserve">des Tierarztes </w:t>
      </w:r>
      <w:r w:rsidR="00706346">
        <w:rPr>
          <w:rFonts w:cstheme="minorHAnsi"/>
          <w:color w:val="333333"/>
        </w:rPr>
        <w:t xml:space="preserve">zum Einsatz. Ich wollte meinem Tier allerdings eine </w:t>
      </w:r>
      <w:r w:rsidR="00996657">
        <w:rPr>
          <w:rFonts w:cstheme="minorHAnsi"/>
          <w:color w:val="333333"/>
        </w:rPr>
        <w:t xml:space="preserve">nachhaltig wirkende </w:t>
      </w:r>
      <w:r w:rsidR="00706346">
        <w:rPr>
          <w:rFonts w:cstheme="minorHAnsi"/>
          <w:color w:val="333333"/>
        </w:rPr>
        <w:t>Alternative bieten</w:t>
      </w:r>
      <w:r w:rsidR="00742CF0">
        <w:rPr>
          <w:rFonts w:cstheme="minorHAnsi"/>
          <w:color w:val="333333"/>
        </w:rPr>
        <w:t xml:space="preserve">. Durch den Tipp eines Bekannten </w:t>
      </w:r>
      <w:r w:rsidR="00706346">
        <w:rPr>
          <w:rFonts w:cstheme="minorHAnsi"/>
          <w:color w:val="333333"/>
        </w:rPr>
        <w:t xml:space="preserve">stieß </w:t>
      </w:r>
      <w:r w:rsidR="00742CF0">
        <w:rPr>
          <w:rFonts w:cstheme="minorHAnsi"/>
          <w:color w:val="333333"/>
        </w:rPr>
        <w:t>ich a</w:t>
      </w:r>
      <w:r w:rsidR="00706346">
        <w:rPr>
          <w:rFonts w:cstheme="minorHAnsi"/>
          <w:color w:val="333333"/>
        </w:rPr>
        <w:t xml:space="preserve">uf </w:t>
      </w:r>
      <w:r w:rsidR="007F013C" w:rsidRPr="00937D7C">
        <w:rPr>
          <w:rFonts w:cstheme="minorHAnsi"/>
          <w:color w:val="333333"/>
        </w:rPr>
        <w:t>AnoKath</w:t>
      </w:r>
      <w:r w:rsidR="00742CF0">
        <w:rPr>
          <w:rFonts w:cstheme="minorHAnsi"/>
          <w:color w:val="333333"/>
        </w:rPr>
        <w:t>.“</w:t>
      </w:r>
      <w:r w:rsidR="00706346">
        <w:rPr>
          <w:rFonts w:cstheme="minorHAnsi"/>
          <w:color w:val="333333"/>
        </w:rPr>
        <w:t xml:space="preserve"> </w:t>
      </w:r>
      <w:r w:rsidR="00996657">
        <w:rPr>
          <w:rFonts w:cstheme="minorHAnsi"/>
          <w:color w:val="333333"/>
        </w:rPr>
        <w:t xml:space="preserve">Gesagt, getan: </w:t>
      </w:r>
      <w:r w:rsidR="00742CF0">
        <w:rPr>
          <w:rFonts w:cstheme="minorHAnsi"/>
          <w:color w:val="333333"/>
        </w:rPr>
        <w:t>Sie erhielt eine persönliche E</w:t>
      </w:r>
      <w:r w:rsidR="00706346">
        <w:rPr>
          <w:rFonts w:cstheme="minorHAnsi"/>
          <w:color w:val="333333"/>
        </w:rPr>
        <w:t xml:space="preserve">inweisung durch den Hersteller </w:t>
      </w:r>
      <w:r w:rsidRPr="00937D7C">
        <w:rPr>
          <w:rFonts w:cstheme="minorHAnsi"/>
          <w:color w:val="333333"/>
        </w:rPr>
        <w:t>Armin Amberg</w:t>
      </w:r>
      <w:r w:rsidR="00742CF0">
        <w:rPr>
          <w:rFonts w:cstheme="minorHAnsi"/>
          <w:color w:val="333333"/>
        </w:rPr>
        <w:t xml:space="preserve">. An den Folgetagen führten Beekmann und ihr Team </w:t>
      </w:r>
      <w:r w:rsidR="00996657">
        <w:rPr>
          <w:rFonts w:cstheme="minorHAnsi"/>
          <w:color w:val="333333"/>
        </w:rPr>
        <w:t xml:space="preserve">bei </w:t>
      </w:r>
      <w:r w:rsidR="00637125" w:rsidRPr="00937D7C">
        <w:rPr>
          <w:rFonts w:cstheme="minorHAnsi"/>
          <w:color w:val="333333"/>
        </w:rPr>
        <w:t xml:space="preserve">Flint </w:t>
      </w:r>
      <w:r w:rsidR="00996657">
        <w:rPr>
          <w:rFonts w:cstheme="minorHAnsi"/>
          <w:color w:val="333333"/>
        </w:rPr>
        <w:t>– u</w:t>
      </w:r>
      <w:r w:rsidR="00637125" w:rsidRPr="00937D7C">
        <w:rPr>
          <w:rFonts w:cstheme="minorHAnsi"/>
          <w:color w:val="333333"/>
        </w:rPr>
        <w:t xml:space="preserve">nd vorsorglich bei allen anderen </w:t>
      </w:r>
      <w:r w:rsidRPr="00937D7C">
        <w:rPr>
          <w:rFonts w:cstheme="minorHAnsi"/>
          <w:color w:val="333333"/>
        </w:rPr>
        <w:t>Tier</w:t>
      </w:r>
      <w:r w:rsidR="00637125" w:rsidRPr="00937D7C">
        <w:rPr>
          <w:rFonts w:cstheme="minorHAnsi"/>
          <w:color w:val="333333"/>
        </w:rPr>
        <w:t>en</w:t>
      </w:r>
      <w:r w:rsidR="00996657">
        <w:rPr>
          <w:rFonts w:cstheme="minorHAnsi"/>
          <w:color w:val="333333"/>
        </w:rPr>
        <w:t xml:space="preserve">, in den Ställen und in der Reithalle keimreduzierende Maßnahmen </w:t>
      </w:r>
      <w:r w:rsidR="00742CF0">
        <w:rPr>
          <w:rFonts w:cstheme="minorHAnsi"/>
          <w:color w:val="333333"/>
        </w:rPr>
        <w:t xml:space="preserve">nach Anweisung </w:t>
      </w:r>
      <w:r w:rsidR="00996657">
        <w:rPr>
          <w:rFonts w:cstheme="minorHAnsi"/>
          <w:color w:val="333333"/>
        </w:rPr>
        <w:t>durch. Dazu vernebelte</w:t>
      </w:r>
      <w:r w:rsidR="00742CF0">
        <w:rPr>
          <w:rFonts w:cstheme="minorHAnsi"/>
          <w:color w:val="333333"/>
        </w:rPr>
        <w:t>n</w:t>
      </w:r>
      <w:r w:rsidR="00996657">
        <w:rPr>
          <w:rFonts w:cstheme="minorHAnsi"/>
          <w:color w:val="333333"/>
        </w:rPr>
        <w:t xml:space="preserve"> sie mehrfach täglich das o.g. Gemisch mit dem </w:t>
      </w:r>
      <w:r w:rsidRPr="00937D7C">
        <w:rPr>
          <w:rFonts w:cstheme="minorHAnsi"/>
          <w:color w:val="333333"/>
        </w:rPr>
        <w:t>Hors</w:t>
      </w:r>
      <w:r w:rsidR="001D6BC5" w:rsidRPr="00937D7C">
        <w:rPr>
          <w:rFonts w:cstheme="minorHAnsi"/>
          <w:color w:val="333333"/>
        </w:rPr>
        <w:t>e</w:t>
      </w:r>
      <w:r w:rsidRPr="00937D7C">
        <w:rPr>
          <w:rFonts w:cstheme="minorHAnsi"/>
          <w:color w:val="333333"/>
        </w:rPr>
        <w:t xml:space="preserve"> Air-Cleaner</w:t>
      </w:r>
      <w:r w:rsidR="00996657">
        <w:rPr>
          <w:rFonts w:cstheme="minorHAnsi"/>
          <w:color w:val="333333"/>
        </w:rPr>
        <w:t xml:space="preserve">. </w:t>
      </w:r>
      <w:r w:rsidR="00487A7E" w:rsidRPr="00937D7C">
        <w:rPr>
          <w:rFonts w:cstheme="minorHAnsi"/>
          <w:color w:val="333333"/>
        </w:rPr>
        <w:t xml:space="preserve">Das Gerät ist Teil des </w:t>
      </w:r>
      <w:r w:rsidR="001D6BC5" w:rsidRPr="00937D7C">
        <w:rPr>
          <w:rFonts w:cstheme="minorHAnsi"/>
          <w:color w:val="333333"/>
        </w:rPr>
        <w:t>Gesamt</w:t>
      </w:r>
      <w:r w:rsidR="00487A7E" w:rsidRPr="00937D7C">
        <w:rPr>
          <w:rFonts w:cstheme="minorHAnsi"/>
          <w:color w:val="333333"/>
        </w:rPr>
        <w:t>s</w:t>
      </w:r>
      <w:r w:rsidR="001D6BC5" w:rsidRPr="00937D7C">
        <w:rPr>
          <w:rFonts w:cstheme="minorHAnsi"/>
          <w:color w:val="333333"/>
        </w:rPr>
        <w:t>ys</w:t>
      </w:r>
      <w:r w:rsidR="00487A7E" w:rsidRPr="00937D7C">
        <w:rPr>
          <w:rFonts w:cstheme="minorHAnsi"/>
          <w:color w:val="333333"/>
        </w:rPr>
        <w:t xml:space="preserve">tems </w:t>
      </w:r>
      <w:r w:rsidR="001D6BC5" w:rsidRPr="00937D7C">
        <w:rPr>
          <w:rFonts w:cstheme="minorHAnsi"/>
          <w:color w:val="333333"/>
        </w:rPr>
        <w:t xml:space="preserve">und Dreh- und Angelpunkt der Keimreduzierung. Es </w:t>
      </w:r>
      <w:r w:rsidR="00996657">
        <w:rPr>
          <w:rFonts w:cstheme="minorHAnsi"/>
          <w:color w:val="333333"/>
        </w:rPr>
        <w:t>arbeitet mit einer speziell</w:t>
      </w:r>
      <w:r w:rsidR="00742CF0">
        <w:rPr>
          <w:rFonts w:cstheme="minorHAnsi"/>
          <w:color w:val="333333"/>
        </w:rPr>
        <w:t xml:space="preserve"> für den diesen Zweck</w:t>
      </w:r>
      <w:r w:rsidR="00996657">
        <w:rPr>
          <w:rFonts w:cstheme="minorHAnsi"/>
          <w:color w:val="333333"/>
        </w:rPr>
        <w:t xml:space="preserve"> konzipierten S</w:t>
      </w:r>
      <w:r w:rsidRPr="00937D7C">
        <w:rPr>
          <w:rFonts w:cstheme="minorHAnsi"/>
          <w:color w:val="333333"/>
        </w:rPr>
        <w:t>pezial-Düse</w:t>
      </w:r>
      <w:r w:rsidR="00742CF0">
        <w:rPr>
          <w:rFonts w:cstheme="minorHAnsi"/>
          <w:color w:val="333333"/>
        </w:rPr>
        <w:t xml:space="preserve">, die der </w:t>
      </w:r>
      <w:r w:rsidR="00742CF0" w:rsidRPr="00742CF0">
        <w:rPr>
          <w:rFonts w:cstheme="minorHAnsi"/>
          <w:color w:val="333333"/>
        </w:rPr>
        <w:t>korrosive</w:t>
      </w:r>
      <w:r w:rsidR="00742CF0">
        <w:rPr>
          <w:rFonts w:cstheme="minorHAnsi"/>
          <w:color w:val="333333"/>
        </w:rPr>
        <w:t>n</w:t>
      </w:r>
      <w:r w:rsidR="00742CF0" w:rsidRPr="00742CF0">
        <w:rPr>
          <w:rFonts w:cstheme="minorHAnsi"/>
          <w:color w:val="333333"/>
        </w:rPr>
        <w:t xml:space="preserve"> Wirkung</w:t>
      </w:r>
      <w:r w:rsidR="00742CF0">
        <w:rPr>
          <w:rFonts w:cstheme="minorHAnsi"/>
          <w:color w:val="333333"/>
        </w:rPr>
        <w:t xml:space="preserve"> des in AnoKath enthaltenen Salzes Stand hält. Das Ergebnis erklärt Sabine Beekmann emotional</w:t>
      </w:r>
      <w:r w:rsidR="00487A7E" w:rsidRPr="00937D7C">
        <w:rPr>
          <w:rFonts w:cstheme="minorHAnsi"/>
          <w:color w:val="333333"/>
        </w:rPr>
        <w:t xml:space="preserve">: „Wir trauten unseren eigenen Augen nicht, wie schnell sich die </w:t>
      </w:r>
      <w:r w:rsidR="00C25597" w:rsidRPr="00937D7C">
        <w:rPr>
          <w:rFonts w:cstheme="minorHAnsi"/>
          <w:color w:val="333333"/>
        </w:rPr>
        <w:t xml:space="preserve">apfelgroße Wunde </w:t>
      </w:r>
      <w:r w:rsidR="00487A7E" w:rsidRPr="00937D7C">
        <w:rPr>
          <w:rFonts w:cstheme="minorHAnsi"/>
          <w:color w:val="333333"/>
        </w:rPr>
        <w:t xml:space="preserve">an Flints Unterkiefer verkleinerte und aufhörte zu eitern. Heute nach nur 10 Tagen zeugt nur noch eine </w:t>
      </w:r>
      <w:r w:rsidR="00C25597" w:rsidRPr="00937D7C">
        <w:rPr>
          <w:rFonts w:cstheme="minorHAnsi"/>
          <w:color w:val="333333"/>
        </w:rPr>
        <w:t>Narbe</w:t>
      </w:r>
      <w:r w:rsidR="00487A7E" w:rsidRPr="00937D7C">
        <w:rPr>
          <w:rFonts w:cstheme="minorHAnsi"/>
          <w:color w:val="333333"/>
        </w:rPr>
        <w:t xml:space="preserve"> von der ehemals </w:t>
      </w:r>
      <w:r w:rsidR="00C17BBC" w:rsidRPr="00937D7C">
        <w:rPr>
          <w:rFonts w:cstheme="minorHAnsi"/>
          <w:color w:val="333333"/>
        </w:rPr>
        <w:t>hässlich</w:t>
      </w:r>
      <w:r w:rsidR="00487A7E" w:rsidRPr="00937D7C">
        <w:rPr>
          <w:rFonts w:cstheme="minorHAnsi"/>
          <w:color w:val="333333"/>
        </w:rPr>
        <w:t>-eitrigen Beule.</w:t>
      </w:r>
      <w:r w:rsidR="00742CF0">
        <w:rPr>
          <w:rFonts w:cstheme="minorHAnsi"/>
          <w:color w:val="333333"/>
        </w:rPr>
        <w:t xml:space="preserve"> Ein echter</w:t>
      </w:r>
      <w:r w:rsidR="00740543">
        <w:rPr>
          <w:rFonts w:cstheme="minorHAnsi"/>
          <w:color w:val="333333"/>
        </w:rPr>
        <w:t xml:space="preserve"> </w:t>
      </w:r>
      <w:r w:rsidR="00742CF0">
        <w:rPr>
          <w:rFonts w:cstheme="minorHAnsi"/>
          <w:color w:val="333333"/>
        </w:rPr>
        <w:t>Hammer.</w:t>
      </w:r>
      <w:r w:rsidR="00487A7E" w:rsidRPr="00937D7C">
        <w:rPr>
          <w:rFonts w:cstheme="minorHAnsi"/>
          <w:color w:val="333333"/>
        </w:rPr>
        <w:t xml:space="preserve">“ </w:t>
      </w:r>
      <w:bookmarkStart w:id="0" w:name="_GoBack"/>
      <w:bookmarkEnd w:id="0"/>
    </w:p>
    <w:p w:rsidR="002A3BA3" w:rsidRPr="003C798B" w:rsidRDefault="002A3BA3" w:rsidP="002944E4">
      <w:pPr>
        <w:spacing w:after="0"/>
        <w:rPr>
          <w:i/>
        </w:rPr>
      </w:pPr>
      <w:r w:rsidRPr="003C798B">
        <w:rPr>
          <w:b/>
          <w:i/>
        </w:rPr>
        <w:t>Hinweis</w:t>
      </w:r>
      <w:r w:rsidR="002944E4" w:rsidRPr="003C798B">
        <w:rPr>
          <w:b/>
          <w:i/>
        </w:rPr>
        <w:t>:</w:t>
      </w:r>
      <w:r w:rsidRPr="003C798B">
        <w:rPr>
          <w:i/>
        </w:rPr>
        <w:t xml:space="preserve"> </w:t>
      </w:r>
      <w:proofErr w:type="spellStart"/>
      <w:r w:rsidR="002944E4" w:rsidRPr="003C798B">
        <w:rPr>
          <w:i/>
        </w:rPr>
        <w:t>AnoKath</w:t>
      </w:r>
      <w:proofErr w:type="spellEnd"/>
      <w:r w:rsidRPr="003C798B">
        <w:rPr>
          <w:i/>
        </w:rPr>
        <w:t xml:space="preserve"> sucht </w:t>
      </w:r>
      <w:r w:rsidR="00AB2E8B" w:rsidRPr="003C798B">
        <w:rPr>
          <w:i/>
        </w:rPr>
        <w:t xml:space="preserve">jetzt </w:t>
      </w:r>
      <w:r w:rsidRPr="003C798B">
        <w:rPr>
          <w:i/>
        </w:rPr>
        <w:t>Tierheilpraktiker und Tierärzte,</w:t>
      </w:r>
      <w:r w:rsidR="002944E4" w:rsidRPr="003C798B">
        <w:rPr>
          <w:i/>
        </w:rPr>
        <w:t xml:space="preserve"> </w:t>
      </w:r>
      <w:r w:rsidRPr="003C798B">
        <w:rPr>
          <w:i/>
        </w:rPr>
        <w:t xml:space="preserve">die das System </w:t>
      </w:r>
      <w:r w:rsidR="00AB2E8B" w:rsidRPr="003C798B">
        <w:rPr>
          <w:i/>
        </w:rPr>
        <w:t>anwenden wollen. Zur Absprache einer möglichen Kooperation können die k</w:t>
      </w:r>
      <w:r w:rsidRPr="003C798B">
        <w:rPr>
          <w:i/>
        </w:rPr>
        <w:t xml:space="preserve">ostenlose Hotline </w:t>
      </w:r>
      <w:r w:rsidRPr="003C798B">
        <w:rPr>
          <w:b/>
          <w:i/>
        </w:rPr>
        <w:t>0800</w:t>
      </w:r>
      <w:r w:rsidR="002944E4" w:rsidRPr="003C798B">
        <w:rPr>
          <w:b/>
          <w:i/>
        </w:rPr>
        <w:t>-</w:t>
      </w:r>
      <w:r w:rsidRPr="003C798B">
        <w:rPr>
          <w:b/>
          <w:i/>
        </w:rPr>
        <w:t>5466446</w:t>
      </w:r>
      <w:r w:rsidRPr="003C798B">
        <w:rPr>
          <w:i/>
        </w:rPr>
        <w:t xml:space="preserve"> oder </w:t>
      </w:r>
      <w:r w:rsidR="00AB2E8B" w:rsidRPr="003C798B">
        <w:rPr>
          <w:i/>
        </w:rPr>
        <w:t xml:space="preserve">die E-Mail-Adresse </w:t>
      </w:r>
      <w:hyperlink r:id="rId6" w:history="1">
        <w:r w:rsidR="00AB2E8B" w:rsidRPr="003C798B">
          <w:rPr>
            <w:rStyle w:val="Hyperlink"/>
            <w:i/>
          </w:rPr>
          <w:t>info@anokath.com</w:t>
        </w:r>
      </w:hyperlink>
      <w:r w:rsidR="00AB2E8B" w:rsidRPr="003C798B">
        <w:rPr>
          <w:i/>
        </w:rPr>
        <w:t xml:space="preserve"> genutzt werden. </w:t>
      </w:r>
    </w:p>
    <w:p w:rsidR="002944E4" w:rsidRDefault="002944E4" w:rsidP="002944E4">
      <w:pPr>
        <w:spacing w:after="0"/>
        <w:jc w:val="center"/>
        <w:rPr>
          <w:rFonts w:cstheme="minorHAnsi"/>
          <w:color w:val="333333"/>
        </w:rPr>
      </w:pPr>
    </w:p>
    <w:p w:rsidR="00C17BBC" w:rsidRPr="002944E4" w:rsidRDefault="002944E4" w:rsidP="00C17BBC">
      <w:pPr>
        <w:spacing w:after="0"/>
        <w:rPr>
          <w:rFonts w:cstheme="minorHAnsi"/>
          <w:b/>
          <w:color w:val="333333"/>
          <w:sz w:val="18"/>
          <w:szCs w:val="18"/>
        </w:rPr>
      </w:pPr>
      <w:r w:rsidRPr="002944E4">
        <w:rPr>
          <w:rFonts w:cstheme="minorHAnsi"/>
          <w:b/>
          <w:color w:val="333333"/>
          <w:sz w:val="18"/>
          <w:szCs w:val="18"/>
        </w:rPr>
        <w:t>Zu An</w:t>
      </w:r>
      <w:r w:rsidR="00C17BBC" w:rsidRPr="002944E4">
        <w:rPr>
          <w:rFonts w:cstheme="minorHAnsi"/>
          <w:b/>
          <w:color w:val="333333"/>
          <w:sz w:val="18"/>
          <w:szCs w:val="18"/>
        </w:rPr>
        <w:t>oKath:</w:t>
      </w:r>
    </w:p>
    <w:p w:rsidR="001043EF" w:rsidRPr="002944E4" w:rsidRDefault="00C17BBC" w:rsidP="00C17BBC">
      <w:pPr>
        <w:spacing w:after="0"/>
        <w:rPr>
          <w:rFonts w:cstheme="minorHAnsi"/>
          <w:i/>
          <w:color w:val="333333"/>
          <w:sz w:val="18"/>
          <w:szCs w:val="18"/>
        </w:rPr>
      </w:pPr>
      <w:r w:rsidRPr="002944E4">
        <w:rPr>
          <w:rFonts w:cstheme="minorHAnsi"/>
          <w:color w:val="333333"/>
          <w:sz w:val="18"/>
          <w:szCs w:val="18"/>
        </w:rPr>
        <w:t>AnoKath Atemfit und Seuchen EX besteht im Grunde aus Wasser und Kochsalz. Beide werden in einem aufwändigen Prozess in einer Spezialelektrolysezelle miteinander vermischt und aktiviert. Die mit einem extrem hohen Redoxpotential ausgestattete Lösung lässt sich anschließend mit hochwertigen Handverneblern (empfohlenen</w:t>
      </w:r>
      <w:r w:rsidR="00D219F3" w:rsidRPr="002944E4">
        <w:rPr>
          <w:rFonts w:cstheme="minorHAnsi"/>
          <w:color w:val="333333"/>
          <w:sz w:val="18"/>
          <w:szCs w:val="18"/>
        </w:rPr>
        <w:t xml:space="preserve"> Horse Air-Cleaner) verteilen.</w:t>
      </w:r>
      <w:r w:rsidRPr="002944E4">
        <w:rPr>
          <w:rFonts w:cstheme="minorHAnsi"/>
          <w:color w:val="333333"/>
          <w:sz w:val="18"/>
          <w:szCs w:val="18"/>
        </w:rPr>
        <w:t xml:space="preserve"> Es handelt sich um ein Biozid-Produkt. Das Mittel ist vorsichtig zu verwenden. Vor Gebrauch sind stets das Etikett und die Produktinformationen zu lesen. </w:t>
      </w:r>
      <w:r w:rsidR="000E39D9" w:rsidRPr="002944E4">
        <w:rPr>
          <w:rFonts w:cstheme="minorHAnsi"/>
          <w:sz w:val="18"/>
          <w:szCs w:val="18"/>
        </w:rPr>
        <w:t xml:space="preserve">Das beliebteste </w:t>
      </w:r>
      <w:hyperlink r:id="rId7" w:history="1">
        <w:r w:rsidR="000E39D9" w:rsidRPr="002944E4">
          <w:rPr>
            <w:rStyle w:val="Hyperlink"/>
            <w:rFonts w:cstheme="minorHAnsi"/>
            <w:color w:val="2E74B5" w:themeColor="accent1" w:themeShade="BF"/>
            <w:sz w:val="18"/>
            <w:szCs w:val="18"/>
          </w:rPr>
          <w:t>Paket zur Keimreduktion</w:t>
        </w:r>
      </w:hyperlink>
      <w:r w:rsidR="000E39D9" w:rsidRPr="002944E4">
        <w:rPr>
          <w:rFonts w:cstheme="minorHAnsi"/>
          <w:color w:val="2E74B5" w:themeColor="accent1" w:themeShade="BF"/>
          <w:sz w:val="18"/>
          <w:szCs w:val="18"/>
        </w:rPr>
        <w:t xml:space="preserve"> </w:t>
      </w:r>
      <w:r w:rsidR="000E39D9" w:rsidRPr="002944E4">
        <w:rPr>
          <w:rFonts w:cstheme="minorHAnsi"/>
          <w:sz w:val="18"/>
          <w:szCs w:val="18"/>
        </w:rPr>
        <w:t xml:space="preserve">besteht aus 5 Litern </w:t>
      </w:r>
      <w:r w:rsidR="001043EF" w:rsidRPr="002944E4">
        <w:rPr>
          <w:rFonts w:cstheme="minorHAnsi"/>
          <w:sz w:val="18"/>
          <w:szCs w:val="18"/>
        </w:rPr>
        <w:t>AnoKath Seuchen EX und 5 Liter</w:t>
      </w:r>
      <w:r w:rsidR="000E39D9" w:rsidRPr="002944E4">
        <w:rPr>
          <w:rFonts w:cstheme="minorHAnsi"/>
          <w:sz w:val="18"/>
          <w:szCs w:val="18"/>
        </w:rPr>
        <w:t>n</w:t>
      </w:r>
      <w:r w:rsidR="001043EF" w:rsidRPr="002944E4">
        <w:rPr>
          <w:rFonts w:cstheme="minorHAnsi"/>
          <w:sz w:val="18"/>
          <w:szCs w:val="18"/>
        </w:rPr>
        <w:t xml:space="preserve"> Stall</w:t>
      </w:r>
      <w:r w:rsidR="00740543" w:rsidRPr="002944E4">
        <w:rPr>
          <w:rFonts w:cstheme="minorHAnsi"/>
          <w:sz w:val="18"/>
          <w:szCs w:val="18"/>
        </w:rPr>
        <w:t>-</w:t>
      </w:r>
      <w:r w:rsidR="001043EF" w:rsidRPr="002944E4">
        <w:rPr>
          <w:rFonts w:cstheme="minorHAnsi"/>
          <w:sz w:val="18"/>
          <w:szCs w:val="18"/>
        </w:rPr>
        <w:t xml:space="preserve"> und Umgebungsdesinfektion </w:t>
      </w:r>
      <w:r w:rsidR="000E39D9" w:rsidRPr="002944E4">
        <w:rPr>
          <w:rFonts w:cstheme="minorHAnsi"/>
          <w:sz w:val="18"/>
          <w:szCs w:val="18"/>
        </w:rPr>
        <w:t xml:space="preserve">sowie dem Horse Air-Cleaner. Das im Lieferumfang enthaltene Mittel reicht </w:t>
      </w:r>
      <w:r w:rsidR="001043EF" w:rsidRPr="002944E4">
        <w:rPr>
          <w:rFonts w:cstheme="minorHAnsi"/>
          <w:sz w:val="18"/>
          <w:szCs w:val="18"/>
        </w:rPr>
        <w:t>bei sachgemäßer Anwendung für</w:t>
      </w:r>
      <w:r w:rsidR="000E39D9" w:rsidRPr="002944E4">
        <w:rPr>
          <w:rFonts w:cstheme="minorHAnsi"/>
          <w:sz w:val="18"/>
          <w:szCs w:val="18"/>
        </w:rPr>
        <w:t xml:space="preserve"> 2 Pferde</w:t>
      </w:r>
      <w:r w:rsidR="00740543" w:rsidRPr="002944E4">
        <w:rPr>
          <w:rFonts w:cstheme="minorHAnsi"/>
          <w:sz w:val="18"/>
          <w:szCs w:val="18"/>
        </w:rPr>
        <w:t xml:space="preserve"> in geschlossener Umgebung, etwa dem Pferdeanhänger. </w:t>
      </w:r>
      <w:r w:rsidR="000E39D9" w:rsidRPr="002944E4">
        <w:rPr>
          <w:rFonts w:cstheme="minorHAnsi"/>
          <w:sz w:val="18"/>
          <w:szCs w:val="18"/>
        </w:rPr>
        <w:t xml:space="preserve">Es sorgt für die erfolgreiche </w:t>
      </w:r>
      <w:r w:rsidR="000E39D9" w:rsidRPr="002944E4">
        <w:rPr>
          <w:rFonts w:cstheme="minorHAnsi"/>
          <w:sz w:val="18"/>
          <w:szCs w:val="18"/>
        </w:rPr>
        <w:lastRenderedPageBreak/>
        <w:t>Bakterienreduktion</w:t>
      </w:r>
      <w:r w:rsidR="00740543" w:rsidRPr="002944E4">
        <w:rPr>
          <w:rFonts w:cstheme="minorHAnsi"/>
          <w:sz w:val="18"/>
          <w:szCs w:val="18"/>
        </w:rPr>
        <w:t xml:space="preserve">. </w:t>
      </w:r>
      <w:r w:rsidR="000E39D9" w:rsidRPr="002944E4">
        <w:rPr>
          <w:rFonts w:cstheme="minorHAnsi"/>
          <w:sz w:val="18"/>
          <w:szCs w:val="18"/>
        </w:rPr>
        <w:t xml:space="preserve">Das Paket </w:t>
      </w:r>
      <w:r w:rsidR="00740543" w:rsidRPr="002944E4">
        <w:rPr>
          <w:rFonts w:cstheme="minorHAnsi"/>
          <w:sz w:val="18"/>
          <w:szCs w:val="18"/>
        </w:rPr>
        <w:t xml:space="preserve">aus Mitteln und Gerät </w:t>
      </w:r>
      <w:r w:rsidR="00740543" w:rsidRPr="002944E4">
        <w:rPr>
          <w:rFonts w:cstheme="minorHAnsi"/>
          <w:vanish/>
          <w:sz w:val="18"/>
          <w:szCs w:val="18"/>
        </w:rPr>
        <w:t>Ger</w:t>
      </w:r>
      <w:r w:rsidR="000E39D9" w:rsidRPr="002944E4">
        <w:rPr>
          <w:rFonts w:cstheme="minorHAnsi"/>
          <w:sz w:val="18"/>
          <w:szCs w:val="18"/>
        </w:rPr>
        <w:t xml:space="preserve">kostet 1.090 Euro. </w:t>
      </w:r>
      <w:r w:rsidR="001043EF" w:rsidRPr="002944E4">
        <w:rPr>
          <w:rFonts w:cstheme="minorHAnsi"/>
          <w:i/>
          <w:sz w:val="18"/>
          <w:szCs w:val="18"/>
        </w:rPr>
        <w:t xml:space="preserve">Hinweis: </w:t>
      </w:r>
      <w:r w:rsidR="00740543" w:rsidRPr="002944E4">
        <w:rPr>
          <w:rFonts w:cstheme="minorHAnsi"/>
          <w:i/>
          <w:sz w:val="18"/>
          <w:szCs w:val="18"/>
        </w:rPr>
        <w:t xml:space="preserve">AnoKath </w:t>
      </w:r>
      <w:r w:rsidR="001043EF" w:rsidRPr="002944E4">
        <w:rPr>
          <w:rFonts w:cstheme="minorHAnsi"/>
          <w:i/>
          <w:color w:val="333333"/>
          <w:sz w:val="18"/>
          <w:szCs w:val="18"/>
        </w:rPr>
        <w:t>wirkt viruzid (EN14476) bakterizid, (EN1040) und fungizid (EN1275).</w:t>
      </w:r>
    </w:p>
    <w:p w:rsidR="00C17BBC" w:rsidRPr="00937D7C" w:rsidRDefault="00C17BBC" w:rsidP="00C17BBC">
      <w:pPr>
        <w:spacing w:after="0"/>
        <w:rPr>
          <w:rFonts w:cstheme="minorHAnsi"/>
          <w:color w:val="333333"/>
        </w:rPr>
      </w:pPr>
    </w:p>
    <w:p w:rsidR="00C17BBC" w:rsidRPr="00937D7C" w:rsidRDefault="00C17BBC" w:rsidP="00C17BBC">
      <w:pPr>
        <w:spacing w:after="0"/>
        <w:rPr>
          <w:rFonts w:cstheme="minorHAnsi"/>
          <w:color w:val="333333"/>
        </w:rPr>
      </w:pPr>
    </w:p>
    <w:p w:rsidR="001043EF" w:rsidRPr="00937D7C" w:rsidRDefault="001043EF" w:rsidP="001043EF">
      <w:pPr>
        <w:spacing w:after="0"/>
        <w:rPr>
          <w:rFonts w:cstheme="minorHAnsi"/>
          <w:b/>
          <w:color w:val="333333"/>
        </w:rPr>
      </w:pPr>
      <w:r w:rsidRPr="00937D7C">
        <w:rPr>
          <w:rFonts w:cstheme="minorHAnsi"/>
          <w:b/>
          <w:color w:val="333333"/>
        </w:rPr>
        <w:t>Kontakt:</w:t>
      </w:r>
    </w:p>
    <w:p w:rsidR="001043EF" w:rsidRPr="00937D7C" w:rsidRDefault="001043EF" w:rsidP="001043EF">
      <w:pPr>
        <w:spacing w:after="0"/>
        <w:rPr>
          <w:rFonts w:cstheme="minorHAnsi"/>
          <w:color w:val="333333"/>
        </w:rPr>
      </w:pPr>
      <w:r w:rsidRPr="00937D7C">
        <w:rPr>
          <w:rFonts w:cstheme="minorHAnsi"/>
          <w:color w:val="333333"/>
        </w:rPr>
        <w:t>Armin Amberg</w:t>
      </w:r>
    </w:p>
    <w:p w:rsidR="001043EF" w:rsidRPr="00937D7C" w:rsidRDefault="001043EF" w:rsidP="001043EF">
      <w:pPr>
        <w:spacing w:after="0"/>
        <w:rPr>
          <w:rFonts w:cstheme="minorHAnsi"/>
          <w:color w:val="333333"/>
        </w:rPr>
      </w:pPr>
      <w:r w:rsidRPr="00937D7C">
        <w:rPr>
          <w:rFonts w:cstheme="minorHAnsi"/>
          <w:color w:val="333333"/>
        </w:rPr>
        <w:t>AnoKath</w:t>
      </w:r>
    </w:p>
    <w:p w:rsidR="001043EF" w:rsidRPr="00937D7C" w:rsidRDefault="001043EF" w:rsidP="001043EF">
      <w:pPr>
        <w:spacing w:after="0"/>
        <w:rPr>
          <w:rFonts w:cstheme="minorHAnsi"/>
          <w:color w:val="333333"/>
        </w:rPr>
      </w:pPr>
      <w:r w:rsidRPr="00937D7C">
        <w:rPr>
          <w:rFonts w:cstheme="minorHAnsi"/>
          <w:color w:val="333333"/>
        </w:rPr>
        <w:t>Kahler-Straße 25</w:t>
      </w:r>
    </w:p>
    <w:p w:rsidR="001043EF" w:rsidRPr="00937D7C" w:rsidRDefault="001043EF" w:rsidP="001043EF">
      <w:pPr>
        <w:spacing w:after="0"/>
        <w:rPr>
          <w:rFonts w:cstheme="minorHAnsi"/>
          <w:color w:val="333333"/>
        </w:rPr>
      </w:pPr>
      <w:r w:rsidRPr="00937D7C">
        <w:rPr>
          <w:rFonts w:cstheme="minorHAnsi"/>
          <w:color w:val="333333"/>
        </w:rPr>
        <w:t>63755 Alzenau</w:t>
      </w:r>
    </w:p>
    <w:p w:rsidR="001043EF" w:rsidRPr="00937D7C" w:rsidRDefault="001043EF" w:rsidP="001043EF">
      <w:pPr>
        <w:spacing w:after="0"/>
        <w:rPr>
          <w:rFonts w:cstheme="minorHAnsi"/>
          <w:color w:val="333333"/>
        </w:rPr>
      </w:pPr>
      <w:r w:rsidRPr="00937D7C">
        <w:rPr>
          <w:rFonts w:cstheme="minorHAnsi"/>
          <w:color w:val="333333"/>
        </w:rPr>
        <w:t>Hotline: 0800 5466446</w:t>
      </w:r>
    </w:p>
    <w:p w:rsidR="00C17BBC" w:rsidRPr="00937D7C" w:rsidRDefault="001043EF" w:rsidP="001043EF">
      <w:pPr>
        <w:spacing w:after="0"/>
        <w:rPr>
          <w:rFonts w:cstheme="minorHAnsi"/>
          <w:color w:val="333333"/>
        </w:rPr>
      </w:pPr>
      <w:r w:rsidRPr="00937D7C">
        <w:rPr>
          <w:rFonts w:cstheme="minorHAnsi"/>
          <w:color w:val="333333"/>
        </w:rPr>
        <w:t xml:space="preserve">E-Mail: </w:t>
      </w:r>
      <w:hyperlink r:id="rId8" w:history="1">
        <w:r w:rsidR="003C798B" w:rsidRPr="00FF0C8A">
          <w:rPr>
            <w:rStyle w:val="Hyperlink"/>
            <w:rFonts w:cstheme="minorHAnsi"/>
          </w:rPr>
          <w:t>info@anokath.com</w:t>
        </w:r>
      </w:hyperlink>
      <w:r w:rsidR="003C798B">
        <w:rPr>
          <w:rFonts w:cstheme="minorHAnsi"/>
          <w:color w:val="333333"/>
        </w:rPr>
        <w:t xml:space="preserve"> </w:t>
      </w:r>
    </w:p>
    <w:p w:rsidR="001043EF" w:rsidRPr="00937D7C" w:rsidRDefault="001043EF" w:rsidP="00C17BBC">
      <w:pPr>
        <w:spacing w:after="0"/>
        <w:rPr>
          <w:rFonts w:cstheme="minorHAnsi"/>
          <w:b/>
          <w:color w:val="333333"/>
        </w:rPr>
      </w:pPr>
    </w:p>
    <w:p w:rsidR="00C17BBC" w:rsidRPr="00937D7C" w:rsidRDefault="00C17BBC" w:rsidP="00C17BBC">
      <w:pPr>
        <w:spacing w:after="0"/>
        <w:rPr>
          <w:rFonts w:cstheme="minorHAnsi"/>
          <w:b/>
          <w:color w:val="333333"/>
        </w:rPr>
      </w:pPr>
      <w:r w:rsidRPr="00937D7C">
        <w:rPr>
          <w:rFonts w:cstheme="minorHAnsi"/>
          <w:b/>
          <w:color w:val="333333"/>
        </w:rPr>
        <w:t>Pressekontakt:</w:t>
      </w:r>
    </w:p>
    <w:p w:rsidR="00C17BBC" w:rsidRPr="00937D7C" w:rsidRDefault="00C17BBC" w:rsidP="00C17BBC">
      <w:pPr>
        <w:spacing w:after="0"/>
        <w:rPr>
          <w:rFonts w:cstheme="minorHAnsi"/>
          <w:color w:val="333333"/>
        </w:rPr>
      </w:pPr>
      <w:r w:rsidRPr="00937D7C">
        <w:rPr>
          <w:rFonts w:cstheme="minorHAnsi"/>
          <w:color w:val="333333"/>
        </w:rPr>
        <w:t>pressebüro laaks</w:t>
      </w:r>
    </w:p>
    <w:p w:rsidR="00C17BBC" w:rsidRPr="00937D7C" w:rsidRDefault="00C17BBC" w:rsidP="00C17BBC">
      <w:pPr>
        <w:spacing w:after="0"/>
        <w:rPr>
          <w:rFonts w:cstheme="minorHAnsi"/>
          <w:color w:val="333333"/>
        </w:rPr>
      </w:pPr>
      <w:r w:rsidRPr="00937D7C">
        <w:rPr>
          <w:rFonts w:cstheme="minorHAnsi"/>
          <w:color w:val="333333"/>
        </w:rPr>
        <w:t>Peter Laaks</w:t>
      </w:r>
    </w:p>
    <w:p w:rsidR="00C17BBC" w:rsidRPr="00937D7C" w:rsidRDefault="00C17BBC" w:rsidP="00C17BBC">
      <w:pPr>
        <w:spacing w:after="0"/>
        <w:rPr>
          <w:rFonts w:cstheme="minorHAnsi"/>
          <w:color w:val="333333"/>
        </w:rPr>
      </w:pPr>
      <w:r w:rsidRPr="00937D7C">
        <w:rPr>
          <w:rFonts w:cstheme="minorHAnsi"/>
          <w:color w:val="333333"/>
        </w:rPr>
        <w:t>Kieler Str. 11</w:t>
      </w:r>
    </w:p>
    <w:p w:rsidR="00C17BBC" w:rsidRPr="00937D7C" w:rsidRDefault="00C17BBC" w:rsidP="00C17BBC">
      <w:pPr>
        <w:spacing w:after="0"/>
        <w:rPr>
          <w:rFonts w:cstheme="minorHAnsi"/>
          <w:color w:val="333333"/>
          <w:lang w:val="en-US"/>
        </w:rPr>
      </w:pPr>
      <w:r w:rsidRPr="00937D7C">
        <w:rPr>
          <w:rFonts w:cstheme="minorHAnsi"/>
          <w:color w:val="333333"/>
          <w:lang w:val="en-US"/>
        </w:rPr>
        <w:t>45145 Essen</w:t>
      </w:r>
    </w:p>
    <w:p w:rsidR="00C17BBC" w:rsidRPr="00937D7C" w:rsidRDefault="00C17BBC" w:rsidP="00C17BBC">
      <w:pPr>
        <w:spacing w:after="0"/>
        <w:rPr>
          <w:rFonts w:cstheme="minorHAnsi"/>
          <w:color w:val="333333"/>
          <w:lang w:val="en-US"/>
        </w:rPr>
      </w:pPr>
      <w:r w:rsidRPr="00937D7C">
        <w:rPr>
          <w:rFonts w:cstheme="minorHAnsi"/>
          <w:color w:val="333333"/>
          <w:lang w:val="en-US"/>
        </w:rPr>
        <w:t>Phone: 0201-50 73 34 54</w:t>
      </w:r>
    </w:p>
    <w:p w:rsidR="00C17BBC" w:rsidRPr="00937D7C" w:rsidRDefault="00C17BBC" w:rsidP="00C17BBC">
      <w:pPr>
        <w:spacing w:after="0"/>
        <w:rPr>
          <w:rFonts w:cstheme="minorHAnsi"/>
          <w:color w:val="333333"/>
          <w:lang w:val="en-US"/>
        </w:rPr>
      </w:pPr>
      <w:r w:rsidRPr="00937D7C">
        <w:rPr>
          <w:rFonts w:cstheme="minorHAnsi"/>
          <w:color w:val="333333"/>
          <w:lang w:val="en-US"/>
        </w:rPr>
        <w:t>info@pressebuero-laaks.de</w:t>
      </w:r>
    </w:p>
    <w:p w:rsidR="00E35A6F" w:rsidRPr="00637125" w:rsidRDefault="003C798B" w:rsidP="00C17BBC">
      <w:pPr>
        <w:spacing w:after="0"/>
        <w:rPr>
          <w:rFonts w:cstheme="minorHAnsi"/>
          <w:color w:val="333333"/>
        </w:rPr>
      </w:pPr>
      <w:hyperlink r:id="rId9" w:history="1">
        <w:r w:rsidR="00F673B2" w:rsidRPr="00937D7C">
          <w:rPr>
            <w:rStyle w:val="Hyperlink"/>
            <w:rFonts w:cstheme="minorHAnsi"/>
          </w:rPr>
          <w:t>www.pressebuero-laaks.de</w:t>
        </w:r>
      </w:hyperlink>
    </w:p>
    <w:p w:rsidR="00F673B2" w:rsidRPr="00637125" w:rsidRDefault="00F673B2" w:rsidP="00C17BBC">
      <w:pPr>
        <w:spacing w:after="0"/>
        <w:rPr>
          <w:rFonts w:cstheme="minorHAnsi"/>
          <w:color w:val="333333"/>
        </w:rPr>
      </w:pPr>
    </w:p>
    <w:p w:rsidR="00F673B2" w:rsidRDefault="00F673B2" w:rsidP="00F673B2">
      <w:pPr>
        <w:pStyle w:val="berschrift3"/>
        <w:rPr>
          <w:b/>
        </w:rPr>
      </w:pPr>
    </w:p>
    <w:p w:rsidR="00F673B2" w:rsidRDefault="00F673B2" w:rsidP="00F673B2">
      <w:pPr>
        <w:pStyle w:val="berschrift3"/>
        <w:rPr>
          <w:b/>
        </w:rPr>
      </w:pPr>
    </w:p>
    <w:p w:rsidR="00F673B2" w:rsidRPr="00F673B2" w:rsidRDefault="00F673B2" w:rsidP="00F673B2">
      <w:pPr>
        <w:pStyle w:val="berschrift3"/>
        <w:rPr>
          <w:b/>
        </w:rPr>
      </w:pPr>
      <w:r w:rsidRPr="00F673B2">
        <w:rPr>
          <w:b/>
        </w:rPr>
        <w:t>Bildmaterial (zur freien Verfügung im medialen Kontext)</w:t>
      </w:r>
    </w:p>
    <w:p w:rsidR="00F673B2" w:rsidRDefault="00F673B2" w:rsidP="00C17BBC">
      <w:pPr>
        <w:spacing w:after="0"/>
        <w:rPr>
          <w:rFonts w:ascii="Arial" w:hAnsi="Arial" w:cs="Arial"/>
          <w:color w:val="333333"/>
          <w:sz w:val="20"/>
          <w:szCs w:val="20"/>
        </w:rPr>
      </w:pPr>
      <w:r>
        <w:rPr>
          <w:noProof/>
          <w:lang w:eastAsia="de-DE"/>
        </w:rPr>
        <w:drawing>
          <wp:inline distT="0" distB="0" distL="0" distR="0">
            <wp:extent cx="5468620" cy="4101465"/>
            <wp:effectExtent l="0" t="0" r="635" b="0"/>
            <wp:docPr id="3" name="Grafik 3" descr="C:\Users\admin\AppData\Local\Microsoft\Windows\INetCache\Content.Word\20171002_1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20171002_1202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8620" cy="4101465"/>
                    </a:xfrm>
                    <a:prstGeom prst="rect">
                      <a:avLst/>
                    </a:prstGeom>
                    <a:noFill/>
                    <a:ln>
                      <a:noFill/>
                    </a:ln>
                  </pic:spPr>
                </pic:pic>
              </a:graphicData>
            </a:graphic>
          </wp:inline>
        </w:drawing>
      </w:r>
    </w:p>
    <w:p w:rsidR="00F673B2" w:rsidRDefault="00F673B2" w:rsidP="00C17BBC">
      <w:pPr>
        <w:spacing w:after="0"/>
        <w:rPr>
          <w:rFonts w:ascii="Arial" w:hAnsi="Arial" w:cs="Arial"/>
          <w:b/>
          <w:i/>
          <w:color w:val="333333"/>
          <w:sz w:val="20"/>
          <w:szCs w:val="20"/>
        </w:rPr>
      </w:pPr>
      <w:r>
        <w:rPr>
          <w:rFonts w:ascii="Arial" w:hAnsi="Arial" w:cs="Arial"/>
          <w:color w:val="333333"/>
          <w:sz w:val="20"/>
          <w:szCs w:val="20"/>
        </w:rPr>
        <w:t xml:space="preserve">Sabine Beekmann mit ihrem Ex-Druse-Patienten, dem 23jährigen Rappen Flint. Nach nur ca. 10 Tagen </w:t>
      </w:r>
      <w:r w:rsidR="00637125">
        <w:rPr>
          <w:rFonts w:ascii="Arial" w:hAnsi="Arial" w:cs="Arial"/>
          <w:color w:val="333333"/>
          <w:sz w:val="20"/>
          <w:szCs w:val="20"/>
        </w:rPr>
        <w:t xml:space="preserve">konsequenter Hygiene und Benebelung </w:t>
      </w:r>
      <w:r>
        <w:rPr>
          <w:rFonts w:ascii="Arial" w:hAnsi="Arial" w:cs="Arial"/>
          <w:color w:val="333333"/>
          <w:sz w:val="20"/>
          <w:szCs w:val="20"/>
        </w:rPr>
        <w:t xml:space="preserve">mit </w:t>
      </w:r>
      <w:r w:rsidRPr="00C17BBC">
        <w:rPr>
          <w:rFonts w:ascii="Arial" w:hAnsi="Arial" w:cs="Arial"/>
          <w:color w:val="333333"/>
          <w:sz w:val="20"/>
          <w:szCs w:val="20"/>
        </w:rPr>
        <w:t xml:space="preserve">AnoKath Atemfit und Seuchen EX </w:t>
      </w:r>
      <w:r>
        <w:rPr>
          <w:rFonts w:ascii="Arial" w:hAnsi="Arial" w:cs="Arial"/>
          <w:color w:val="333333"/>
          <w:sz w:val="20"/>
          <w:szCs w:val="20"/>
        </w:rPr>
        <w:t xml:space="preserve">kann das Pferd </w:t>
      </w:r>
      <w:r>
        <w:rPr>
          <w:rFonts w:ascii="Arial" w:hAnsi="Arial" w:cs="Arial"/>
          <w:color w:val="333333"/>
          <w:sz w:val="20"/>
          <w:szCs w:val="20"/>
        </w:rPr>
        <w:lastRenderedPageBreak/>
        <w:t xml:space="preserve">nun wieder </w:t>
      </w:r>
      <w:r w:rsidR="00637125">
        <w:rPr>
          <w:rFonts w:ascii="Arial" w:hAnsi="Arial" w:cs="Arial"/>
          <w:color w:val="333333"/>
          <w:sz w:val="20"/>
          <w:szCs w:val="20"/>
        </w:rPr>
        <w:t xml:space="preserve">mit </w:t>
      </w:r>
      <w:r>
        <w:rPr>
          <w:rFonts w:ascii="Arial" w:hAnsi="Arial" w:cs="Arial"/>
          <w:color w:val="333333"/>
          <w:sz w:val="20"/>
          <w:szCs w:val="20"/>
        </w:rPr>
        <w:t xml:space="preserve">den anderen Hofbewohnern herumtollen und in leichte Arbeit genommen werden. </w:t>
      </w:r>
      <w:r w:rsidR="00E6120A" w:rsidRPr="00E6120A">
        <w:rPr>
          <w:rFonts w:ascii="Arial" w:hAnsi="Arial" w:cs="Arial"/>
          <w:b/>
          <w:i/>
          <w:color w:val="333333"/>
          <w:sz w:val="20"/>
          <w:szCs w:val="20"/>
        </w:rPr>
        <w:t>Bild: pressebüro laaks/Peter Laaks</w:t>
      </w:r>
    </w:p>
    <w:p w:rsidR="00F079E0" w:rsidRDefault="00F079E0" w:rsidP="00C17BBC">
      <w:pPr>
        <w:spacing w:after="0"/>
        <w:rPr>
          <w:rFonts w:ascii="Arial" w:hAnsi="Arial" w:cs="Arial"/>
          <w:b/>
          <w:i/>
          <w:color w:val="333333"/>
          <w:sz w:val="20"/>
          <w:szCs w:val="20"/>
        </w:rPr>
      </w:pPr>
    </w:p>
    <w:p w:rsidR="00F079E0" w:rsidRPr="00E6120A" w:rsidRDefault="00F079E0" w:rsidP="00C17BBC">
      <w:pPr>
        <w:spacing w:after="0"/>
        <w:rPr>
          <w:rFonts w:ascii="Arial" w:hAnsi="Arial" w:cs="Arial"/>
          <w:b/>
          <w:i/>
          <w:color w:val="333333"/>
          <w:sz w:val="20"/>
          <w:szCs w:val="20"/>
        </w:rPr>
      </w:pPr>
    </w:p>
    <w:p w:rsidR="00F673B2" w:rsidRDefault="00F673B2" w:rsidP="00C17BBC">
      <w:pPr>
        <w:spacing w:after="0"/>
        <w:rPr>
          <w:rFonts w:ascii="Arial" w:hAnsi="Arial" w:cs="Arial"/>
          <w:color w:val="333333"/>
          <w:sz w:val="20"/>
          <w:szCs w:val="20"/>
        </w:rPr>
      </w:pPr>
      <w:r>
        <w:rPr>
          <w:noProof/>
          <w:lang w:eastAsia="de-DE"/>
        </w:rPr>
        <w:drawing>
          <wp:inline distT="0" distB="0" distL="0" distR="0">
            <wp:extent cx="5495925" cy="4121944"/>
            <wp:effectExtent l="0" t="0" r="0" b="0"/>
            <wp:docPr id="1" name="Grafik 1" descr="C:\Users\admin\AppData\Local\Microsoft\Windows\INetCache\Content.Word\20171002_12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171002_1213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7976" cy="4130982"/>
                    </a:xfrm>
                    <a:prstGeom prst="rect">
                      <a:avLst/>
                    </a:prstGeom>
                    <a:noFill/>
                    <a:ln>
                      <a:noFill/>
                    </a:ln>
                  </pic:spPr>
                </pic:pic>
              </a:graphicData>
            </a:graphic>
          </wp:inline>
        </w:drawing>
      </w:r>
    </w:p>
    <w:p w:rsidR="00F673B2" w:rsidRDefault="00F673B2" w:rsidP="00C17BBC">
      <w:pPr>
        <w:spacing w:after="0"/>
        <w:rPr>
          <w:rFonts w:ascii="Arial" w:hAnsi="Arial" w:cs="Arial"/>
          <w:color w:val="333333"/>
          <w:sz w:val="20"/>
          <w:szCs w:val="20"/>
        </w:rPr>
      </w:pPr>
      <w:r>
        <w:rPr>
          <w:rFonts w:ascii="Arial" w:hAnsi="Arial" w:cs="Arial"/>
          <w:color w:val="333333"/>
          <w:sz w:val="20"/>
          <w:szCs w:val="20"/>
        </w:rPr>
        <w:t xml:space="preserve">Smutje und Frodo, zwei weitere Kandidaten auf dem Hof Beekmann. Sie kurieren </w:t>
      </w:r>
      <w:r w:rsidR="00637125">
        <w:rPr>
          <w:rFonts w:ascii="Arial" w:hAnsi="Arial" w:cs="Arial"/>
          <w:color w:val="333333"/>
          <w:sz w:val="20"/>
          <w:szCs w:val="20"/>
        </w:rPr>
        <w:t xml:space="preserve">ihren </w:t>
      </w:r>
      <w:r>
        <w:rPr>
          <w:rFonts w:ascii="Arial" w:hAnsi="Arial" w:cs="Arial"/>
          <w:color w:val="333333"/>
          <w:sz w:val="20"/>
          <w:szCs w:val="20"/>
        </w:rPr>
        <w:t>Husten mit</w:t>
      </w:r>
      <w:r w:rsidR="00637125">
        <w:rPr>
          <w:rFonts w:ascii="Arial" w:hAnsi="Arial" w:cs="Arial"/>
          <w:color w:val="333333"/>
          <w:sz w:val="20"/>
          <w:szCs w:val="20"/>
        </w:rPr>
        <w:t xml:space="preserve"> Unterstützung</w:t>
      </w:r>
      <w:r>
        <w:rPr>
          <w:rFonts w:ascii="Arial" w:hAnsi="Arial" w:cs="Arial"/>
          <w:color w:val="333333"/>
          <w:sz w:val="20"/>
          <w:szCs w:val="20"/>
        </w:rPr>
        <w:t xml:space="preserve"> von AnoKath</w:t>
      </w:r>
      <w:r w:rsidR="00637125">
        <w:rPr>
          <w:rFonts w:ascii="Arial" w:hAnsi="Arial" w:cs="Arial"/>
          <w:color w:val="333333"/>
          <w:sz w:val="20"/>
          <w:szCs w:val="20"/>
        </w:rPr>
        <w:t xml:space="preserve"> aus und lieben den leicht salzigen Nebel.</w:t>
      </w:r>
      <w:r>
        <w:rPr>
          <w:rFonts w:ascii="Arial" w:hAnsi="Arial" w:cs="Arial"/>
          <w:color w:val="333333"/>
          <w:sz w:val="20"/>
          <w:szCs w:val="20"/>
        </w:rPr>
        <w:t xml:space="preserve"> </w:t>
      </w:r>
      <w:bookmarkStart w:id="1" w:name="_Hlk494897845"/>
      <w:r w:rsidRPr="00E6120A">
        <w:rPr>
          <w:rFonts w:ascii="Arial" w:hAnsi="Arial" w:cs="Arial"/>
          <w:b/>
          <w:i/>
          <w:color w:val="333333"/>
          <w:sz w:val="20"/>
          <w:szCs w:val="20"/>
        </w:rPr>
        <w:t>Bild: pressebüro laaks/Peter Laaks</w:t>
      </w:r>
      <w:bookmarkEnd w:id="1"/>
    </w:p>
    <w:p w:rsidR="00F673B2" w:rsidRDefault="00F673B2" w:rsidP="00C17BBC">
      <w:pPr>
        <w:spacing w:after="0"/>
        <w:rPr>
          <w:rFonts w:ascii="Arial" w:hAnsi="Arial" w:cs="Arial"/>
          <w:color w:val="333333"/>
          <w:sz w:val="20"/>
          <w:szCs w:val="20"/>
        </w:rPr>
      </w:pPr>
    </w:p>
    <w:p w:rsidR="00F673B2" w:rsidRDefault="00F673B2" w:rsidP="00C17BBC">
      <w:pPr>
        <w:spacing w:after="0"/>
        <w:rPr>
          <w:rFonts w:ascii="Arial" w:hAnsi="Arial" w:cs="Arial"/>
          <w:color w:val="333333"/>
          <w:sz w:val="20"/>
          <w:szCs w:val="20"/>
        </w:rPr>
      </w:pPr>
    </w:p>
    <w:p w:rsidR="00F673B2" w:rsidRDefault="00F673B2" w:rsidP="00C17BBC">
      <w:pPr>
        <w:spacing w:after="0"/>
        <w:rPr>
          <w:rFonts w:ascii="Arial" w:hAnsi="Arial" w:cs="Arial"/>
          <w:color w:val="333333"/>
          <w:sz w:val="20"/>
          <w:szCs w:val="20"/>
        </w:rPr>
      </w:pPr>
      <w:r>
        <w:rPr>
          <w:noProof/>
          <w:lang w:eastAsia="de-DE"/>
        </w:rPr>
        <w:drawing>
          <wp:inline distT="0" distB="0" distL="0" distR="0">
            <wp:extent cx="1710928" cy="3041650"/>
            <wp:effectExtent l="0" t="0" r="3810" b="6350"/>
            <wp:docPr id="2" name="Grafik 2" descr="C:\Users\admin\AppData\Local\Microsoft\Windows\INetCache\Content.Word\Druse_2ß17_Fl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Druse_2ß17_Fli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9353" cy="3092183"/>
                    </a:xfrm>
                    <a:prstGeom prst="rect">
                      <a:avLst/>
                    </a:prstGeom>
                    <a:noFill/>
                    <a:ln>
                      <a:noFill/>
                    </a:ln>
                  </pic:spPr>
                </pic:pic>
              </a:graphicData>
            </a:graphic>
          </wp:inline>
        </w:drawing>
      </w:r>
    </w:p>
    <w:p w:rsidR="00F673B2" w:rsidRDefault="00F673B2" w:rsidP="00C17BBC">
      <w:pPr>
        <w:spacing w:after="0"/>
        <w:rPr>
          <w:rFonts w:ascii="Arial" w:hAnsi="Arial" w:cs="Arial"/>
          <w:color w:val="333333"/>
          <w:sz w:val="20"/>
          <w:szCs w:val="20"/>
        </w:rPr>
      </w:pPr>
      <w:r>
        <w:rPr>
          <w:rFonts w:ascii="Arial" w:hAnsi="Arial" w:cs="Arial"/>
          <w:color w:val="333333"/>
          <w:sz w:val="20"/>
          <w:szCs w:val="20"/>
        </w:rPr>
        <w:t>Das durch die Druse-Bakterien</w:t>
      </w:r>
    </w:p>
    <w:p w:rsidR="00F673B2" w:rsidRDefault="00F673B2" w:rsidP="00C17BBC">
      <w:pPr>
        <w:spacing w:after="0"/>
        <w:rPr>
          <w:rFonts w:ascii="Arial" w:hAnsi="Arial" w:cs="Arial"/>
          <w:color w:val="333333"/>
          <w:sz w:val="20"/>
          <w:szCs w:val="20"/>
        </w:rPr>
      </w:pPr>
      <w:r>
        <w:rPr>
          <w:rFonts w:ascii="Arial" w:hAnsi="Arial" w:cs="Arial"/>
          <w:color w:val="333333"/>
          <w:sz w:val="20"/>
          <w:szCs w:val="20"/>
        </w:rPr>
        <w:t xml:space="preserve">entstandene Geschwür am </w:t>
      </w:r>
    </w:p>
    <w:p w:rsidR="00F673B2" w:rsidRDefault="00F673B2" w:rsidP="00C17BBC">
      <w:pPr>
        <w:spacing w:after="0"/>
        <w:rPr>
          <w:rFonts w:ascii="Arial" w:hAnsi="Arial" w:cs="Arial"/>
          <w:color w:val="333333"/>
          <w:sz w:val="20"/>
          <w:szCs w:val="20"/>
        </w:rPr>
      </w:pPr>
      <w:r>
        <w:rPr>
          <w:rFonts w:ascii="Arial" w:hAnsi="Arial" w:cs="Arial"/>
          <w:color w:val="333333"/>
          <w:sz w:val="20"/>
          <w:szCs w:val="20"/>
        </w:rPr>
        <w:lastRenderedPageBreak/>
        <w:t xml:space="preserve">Unterkiefer des Rappens Flint </w:t>
      </w:r>
    </w:p>
    <w:p w:rsidR="00F673B2" w:rsidRDefault="00F673B2" w:rsidP="00C17BBC">
      <w:pPr>
        <w:spacing w:after="0"/>
        <w:rPr>
          <w:rFonts w:ascii="Arial" w:hAnsi="Arial" w:cs="Arial"/>
          <w:color w:val="333333"/>
          <w:sz w:val="20"/>
          <w:szCs w:val="20"/>
        </w:rPr>
      </w:pPr>
      <w:r>
        <w:rPr>
          <w:rFonts w:ascii="Arial" w:hAnsi="Arial" w:cs="Arial"/>
          <w:color w:val="333333"/>
          <w:sz w:val="20"/>
          <w:szCs w:val="20"/>
        </w:rPr>
        <w:t>vor d</w:t>
      </w:r>
      <w:r w:rsidR="00637125">
        <w:rPr>
          <w:rFonts w:ascii="Arial" w:hAnsi="Arial" w:cs="Arial"/>
          <w:color w:val="333333"/>
          <w:sz w:val="20"/>
          <w:szCs w:val="20"/>
        </w:rPr>
        <w:t>en diversen Maßnahmen</w:t>
      </w:r>
      <w:r>
        <w:rPr>
          <w:rFonts w:ascii="Arial" w:hAnsi="Arial" w:cs="Arial"/>
          <w:color w:val="333333"/>
          <w:sz w:val="20"/>
          <w:szCs w:val="20"/>
        </w:rPr>
        <w:t xml:space="preserve">. </w:t>
      </w:r>
    </w:p>
    <w:p w:rsidR="00F673B2" w:rsidRPr="00E6120A" w:rsidRDefault="00F673B2" w:rsidP="00C17BBC">
      <w:pPr>
        <w:spacing w:after="0"/>
        <w:rPr>
          <w:rFonts w:ascii="Arial" w:hAnsi="Arial" w:cs="Arial"/>
          <w:b/>
          <w:i/>
          <w:color w:val="333333"/>
          <w:sz w:val="20"/>
          <w:szCs w:val="20"/>
        </w:rPr>
      </w:pPr>
      <w:r w:rsidRPr="00E6120A">
        <w:rPr>
          <w:rFonts w:ascii="Arial" w:hAnsi="Arial" w:cs="Arial"/>
          <w:b/>
          <w:i/>
          <w:color w:val="333333"/>
          <w:sz w:val="20"/>
          <w:szCs w:val="20"/>
        </w:rPr>
        <w:t>Bild: Sabine Beekmann</w:t>
      </w:r>
    </w:p>
    <w:sectPr w:rsidR="00F673B2" w:rsidRPr="00E6120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6056"/>
    <w:rsid w:val="000E39D9"/>
    <w:rsid w:val="001043EF"/>
    <w:rsid w:val="00196A98"/>
    <w:rsid w:val="001A20FD"/>
    <w:rsid w:val="001D6BC5"/>
    <w:rsid w:val="00252048"/>
    <w:rsid w:val="00275E15"/>
    <w:rsid w:val="002944E4"/>
    <w:rsid w:val="002A3BA3"/>
    <w:rsid w:val="002A3EB5"/>
    <w:rsid w:val="00316284"/>
    <w:rsid w:val="00347299"/>
    <w:rsid w:val="003A2A2B"/>
    <w:rsid w:val="003B5BA8"/>
    <w:rsid w:val="003C798B"/>
    <w:rsid w:val="00487A7E"/>
    <w:rsid w:val="00522D7A"/>
    <w:rsid w:val="00637125"/>
    <w:rsid w:val="006A2C25"/>
    <w:rsid w:val="006D6056"/>
    <w:rsid w:val="00706346"/>
    <w:rsid w:val="00740543"/>
    <w:rsid w:val="00742CF0"/>
    <w:rsid w:val="007A3D95"/>
    <w:rsid w:val="007F013C"/>
    <w:rsid w:val="00844DC0"/>
    <w:rsid w:val="008A6264"/>
    <w:rsid w:val="00937D7C"/>
    <w:rsid w:val="00996657"/>
    <w:rsid w:val="00AB2E8B"/>
    <w:rsid w:val="00AF54F6"/>
    <w:rsid w:val="00B332A3"/>
    <w:rsid w:val="00B901EE"/>
    <w:rsid w:val="00C17BBC"/>
    <w:rsid w:val="00C25597"/>
    <w:rsid w:val="00CF39A2"/>
    <w:rsid w:val="00D219F3"/>
    <w:rsid w:val="00D65142"/>
    <w:rsid w:val="00D82B59"/>
    <w:rsid w:val="00DD296B"/>
    <w:rsid w:val="00E35A6F"/>
    <w:rsid w:val="00E6120A"/>
    <w:rsid w:val="00EC0DE6"/>
    <w:rsid w:val="00EE2DA9"/>
    <w:rsid w:val="00F00E59"/>
    <w:rsid w:val="00F079E0"/>
    <w:rsid w:val="00F673B2"/>
    <w:rsid w:val="00F725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69B7E"/>
  <w15:docId w15:val="{B7564D9E-CF69-492A-8607-017DACE67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F673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F673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6D605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itel">
    <w:name w:val="Title"/>
    <w:basedOn w:val="Standard"/>
    <w:next w:val="Standard"/>
    <w:link w:val="TitelZchn"/>
    <w:uiPriority w:val="10"/>
    <w:qFormat/>
    <w:rsid w:val="006A2C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C25"/>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C17BBC"/>
    <w:rPr>
      <w:color w:val="0563C1" w:themeColor="hyperlink"/>
      <w:u w:val="single"/>
    </w:rPr>
  </w:style>
  <w:style w:type="character" w:customStyle="1" w:styleId="NichtaufgelsteErwhnung1">
    <w:name w:val="Nicht aufgelöste Erwähnung1"/>
    <w:basedOn w:val="Absatz-Standardschriftart"/>
    <w:uiPriority w:val="99"/>
    <w:semiHidden/>
    <w:unhideWhenUsed/>
    <w:rsid w:val="00C17BBC"/>
    <w:rPr>
      <w:color w:val="808080"/>
      <w:shd w:val="clear" w:color="auto" w:fill="E6E6E6"/>
    </w:rPr>
  </w:style>
  <w:style w:type="paragraph" w:styleId="Sprechblasentext">
    <w:name w:val="Balloon Text"/>
    <w:basedOn w:val="Standard"/>
    <w:link w:val="SprechblasentextZchn"/>
    <w:uiPriority w:val="99"/>
    <w:semiHidden/>
    <w:unhideWhenUsed/>
    <w:rsid w:val="007F013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F013C"/>
    <w:rPr>
      <w:rFonts w:ascii="Segoe UI" w:hAnsi="Segoe UI" w:cs="Segoe UI"/>
      <w:sz w:val="18"/>
      <w:szCs w:val="18"/>
    </w:rPr>
  </w:style>
  <w:style w:type="character" w:customStyle="1" w:styleId="berschrift2Zchn">
    <w:name w:val="Überschrift 2 Zchn"/>
    <w:basedOn w:val="Absatz-Standardschriftart"/>
    <w:link w:val="berschrift2"/>
    <w:uiPriority w:val="9"/>
    <w:rsid w:val="00F673B2"/>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F673B2"/>
    <w:rPr>
      <w:rFonts w:asciiTheme="majorHAnsi" w:eastAsiaTheme="majorEastAsia" w:hAnsiTheme="majorHAnsi" w:cstheme="majorBidi"/>
      <w:color w:val="1F4D78" w:themeColor="accent1" w:themeShade="7F"/>
      <w:sz w:val="24"/>
      <w:szCs w:val="24"/>
    </w:rPr>
  </w:style>
  <w:style w:type="character" w:styleId="NichtaufgelsteErwhnung">
    <w:name w:val="Unresolved Mention"/>
    <w:basedOn w:val="Absatz-Standardschriftart"/>
    <w:uiPriority w:val="99"/>
    <w:semiHidden/>
    <w:unhideWhenUsed/>
    <w:rsid w:val="00AB2E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102150">
      <w:bodyDiv w:val="1"/>
      <w:marLeft w:val="0"/>
      <w:marRight w:val="0"/>
      <w:marTop w:val="0"/>
      <w:marBottom w:val="0"/>
      <w:divBdr>
        <w:top w:val="none" w:sz="0" w:space="0" w:color="auto"/>
        <w:left w:val="none" w:sz="0" w:space="0" w:color="auto"/>
        <w:bottom w:val="none" w:sz="0" w:space="0" w:color="auto"/>
        <w:right w:val="none" w:sz="0" w:space="0" w:color="auto"/>
      </w:divBdr>
    </w:div>
    <w:div w:id="181818768">
      <w:bodyDiv w:val="1"/>
      <w:marLeft w:val="0"/>
      <w:marRight w:val="0"/>
      <w:marTop w:val="0"/>
      <w:marBottom w:val="0"/>
      <w:divBdr>
        <w:top w:val="none" w:sz="0" w:space="0" w:color="auto"/>
        <w:left w:val="none" w:sz="0" w:space="0" w:color="auto"/>
        <w:bottom w:val="none" w:sz="0" w:space="0" w:color="auto"/>
        <w:right w:val="none" w:sz="0" w:space="0" w:color="auto"/>
      </w:divBdr>
    </w:div>
    <w:div w:id="1091968560">
      <w:bodyDiv w:val="1"/>
      <w:marLeft w:val="0"/>
      <w:marRight w:val="0"/>
      <w:marTop w:val="0"/>
      <w:marBottom w:val="0"/>
      <w:divBdr>
        <w:top w:val="none" w:sz="0" w:space="0" w:color="auto"/>
        <w:left w:val="none" w:sz="0" w:space="0" w:color="auto"/>
        <w:bottom w:val="none" w:sz="0" w:space="0" w:color="auto"/>
        <w:right w:val="none" w:sz="0" w:space="0" w:color="auto"/>
      </w:divBdr>
    </w:div>
    <w:div w:id="186682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nokath.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op.anokath.com/de/AnoKath---horse/horse-air-cleaner-201.html"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anokath.com" TargetMode="External"/><Relationship Id="rId11" Type="http://schemas.openxmlformats.org/officeDocument/2006/relationships/image" Target="media/image2.jpeg"/><Relationship Id="rId5" Type="http://schemas.openxmlformats.org/officeDocument/2006/relationships/hyperlink" Target="http://www.anokath.com/project/druse-beim-pferd"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pressebuero-laaks.d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991AF-352D-41FE-870E-0BC99FA14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691</Words>
  <Characters>4359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Laaks</dc:creator>
  <cp:keywords/>
  <dc:description/>
  <cp:lastModifiedBy>Peter Laaks</cp:lastModifiedBy>
  <cp:revision>3</cp:revision>
  <cp:lastPrinted>2017-10-04T12:59:00Z</cp:lastPrinted>
  <dcterms:created xsi:type="dcterms:W3CDTF">2017-10-24T08:14:00Z</dcterms:created>
  <dcterms:modified xsi:type="dcterms:W3CDTF">2017-10-24T08:29:00Z</dcterms:modified>
</cp:coreProperties>
</file>