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7A0F" w14:textId="297BE57A" w:rsidR="0048125E" w:rsidRPr="0048125E" w:rsidRDefault="00F8689D" w:rsidP="0048125E">
      <w:pPr>
        <w:pStyle w:val="Title"/>
        <w:jc w:val="left"/>
        <w:rPr>
          <w:rFonts w:ascii="Arial" w:hAnsi="Arial" w:cs="Arial"/>
          <w:color w:val="FF0000"/>
          <w:sz w:val="20"/>
          <w:szCs w:val="22"/>
        </w:rPr>
      </w:pPr>
      <w:r w:rsidRPr="001F607D">
        <w:rPr>
          <w:rFonts w:ascii="Arial" w:hAnsi="Arial" w:cs="Arial"/>
          <w:color w:val="auto"/>
          <w:sz w:val="40"/>
          <w:szCs w:val="22"/>
        </w:rPr>
        <w:t>Press</w:t>
      </w:r>
      <w:r w:rsidR="0034080D" w:rsidRPr="001F607D">
        <w:rPr>
          <w:rFonts w:ascii="Arial" w:hAnsi="Arial" w:cs="Arial"/>
          <w:color w:val="auto"/>
          <w:sz w:val="40"/>
          <w:szCs w:val="22"/>
        </w:rPr>
        <w:t xml:space="preserve"> release</w:t>
      </w:r>
      <w:r w:rsidR="00FE2D38" w:rsidRPr="001F607D">
        <w:rPr>
          <w:rFonts w:ascii="Arial" w:hAnsi="Arial" w:cs="Arial"/>
          <w:color w:val="auto"/>
          <w:sz w:val="40"/>
          <w:szCs w:val="22"/>
        </w:rPr>
        <w:t xml:space="preserve"> </w:t>
      </w:r>
      <w:r w:rsidR="00FE2067">
        <w:rPr>
          <w:rFonts w:ascii="Arial" w:hAnsi="Arial" w:cs="Arial"/>
          <w:color w:val="auto"/>
          <w:sz w:val="40"/>
          <w:szCs w:val="22"/>
        </w:rPr>
        <w:tab/>
      </w:r>
      <w:r w:rsidR="00FE2067">
        <w:rPr>
          <w:rFonts w:ascii="Arial" w:hAnsi="Arial" w:cs="Arial"/>
          <w:color w:val="auto"/>
          <w:sz w:val="40"/>
          <w:szCs w:val="22"/>
        </w:rPr>
        <w:tab/>
      </w:r>
      <w:r w:rsidR="00FE2067">
        <w:rPr>
          <w:rFonts w:ascii="Arial" w:hAnsi="Arial" w:cs="Arial"/>
          <w:color w:val="auto"/>
          <w:sz w:val="40"/>
          <w:szCs w:val="22"/>
        </w:rPr>
        <w:tab/>
      </w:r>
      <w:r w:rsidR="00FE2067">
        <w:rPr>
          <w:rFonts w:ascii="Arial" w:hAnsi="Arial" w:cs="Arial"/>
          <w:color w:val="auto"/>
          <w:sz w:val="40"/>
          <w:szCs w:val="22"/>
        </w:rPr>
        <w:tab/>
      </w:r>
      <w:r w:rsidR="00FE2067">
        <w:rPr>
          <w:rFonts w:ascii="Arial" w:hAnsi="Arial" w:cs="Arial"/>
          <w:color w:val="auto"/>
          <w:sz w:val="40"/>
          <w:szCs w:val="22"/>
        </w:rPr>
        <w:tab/>
      </w:r>
      <w:r w:rsidR="00FE2067">
        <w:rPr>
          <w:rFonts w:ascii="Arial" w:hAnsi="Arial" w:cs="Arial"/>
          <w:color w:val="auto"/>
          <w:sz w:val="40"/>
          <w:szCs w:val="22"/>
        </w:rPr>
        <w:tab/>
      </w:r>
      <w:r w:rsidR="00FE2067">
        <w:rPr>
          <w:rFonts w:ascii="Arial" w:hAnsi="Arial" w:cs="Arial"/>
          <w:color w:val="auto"/>
          <w:sz w:val="40"/>
          <w:szCs w:val="22"/>
        </w:rPr>
        <w:tab/>
      </w:r>
      <w:bookmarkStart w:id="0" w:name="_GoBack"/>
      <w:bookmarkEnd w:id="0"/>
      <w:r w:rsidR="0048125E" w:rsidRPr="0048125E">
        <w:rPr>
          <w:rFonts w:ascii="Arial" w:hAnsi="Arial" w:cs="Arial"/>
          <w:color w:val="auto"/>
          <w:sz w:val="20"/>
          <w:szCs w:val="22"/>
        </w:rPr>
        <w:t>DC18-109</w:t>
      </w:r>
    </w:p>
    <w:p w14:paraId="550F397D" w14:textId="77777777" w:rsidR="00FE2D38" w:rsidRPr="00DC163E" w:rsidRDefault="00FE2D38" w:rsidP="00FE2D38"/>
    <w:p w14:paraId="728E8E5B" w14:textId="77777777" w:rsidR="00455AEE" w:rsidRDefault="00FE2D38" w:rsidP="00FE2D38">
      <w:pPr>
        <w:jc w:val="center"/>
        <w:rPr>
          <w:rFonts w:ascii="Arial" w:hAnsi="Arial" w:cs="Arial"/>
          <w:b/>
          <w:bCs/>
          <w:sz w:val="24"/>
          <w:szCs w:val="24"/>
        </w:rPr>
      </w:pPr>
      <w:r w:rsidRPr="00DC163E">
        <w:rPr>
          <w:rFonts w:ascii="Arial" w:hAnsi="Arial" w:cs="Arial"/>
          <w:b/>
          <w:bCs/>
          <w:sz w:val="24"/>
          <w:szCs w:val="24"/>
        </w:rPr>
        <w:t xml:space="preserve">Better and safer data </w:t>
      </w:r>
      <w:r w:rsidR="00455AEE">
        <w:rPr>
          <w:rFonts w:ascii="Arial" w:hAnsi="Arial" w:cs="Arial"/>
          <w:b/>
          <w:bCs/>
          <w:sz w:val="24"/>
          <w:szCs w:val="24"/>
        </w:rPr>
        <w:t xml:space="preserve">flows </w:t>
      </w:r>
      <w:r w:rsidRPr="00DC163E">
        <w:rPr>
          <w:rFonts w:ascii="Arial" w:hAnsi="Arial" w:cs="Arial"/>
          <w:b/>
          <w:bCs/>
          <w:sz w:val="24"/>
          <w:szCs w:val="24"/>
        </w:rPr>
        <w:t xml:space="preserve">for aviation: </w:t>
      </w:r>
    </w:p>
    <w:p w14:paraId="441D4A40" w14:textId="61F83B82" w:rsidR="00FE2D38" w:rsidRPr="00DC163E" w:rsidRDefault="00FE2D38" w:rsidP="00FE2D38">
      <w:pPr>
        <w:jc w:val="center"/>
        <w:rPr>
          <w:rFonts w:ascii="Arial" w:hAnsi="Arial" w:cs="Arial"/>
          <w:sz w:val="24"/>
          <w:szCs w:val="24"/>
        </w:rPr>
      </w:pPr>
      <w:r w:rsidRPr="00DC163E">
        <w:rPr>
          <w:rFonts w:ascii="Arial" w:hAnsi="Arial" w:cs="Arial"/>
          <w:b/>
          <w:bCs/>
          <w:sz w:val="24"/>
          <w:szCs w:val="24"/>
        </w:rPr>
        <w:t>EUROCONTROL selects BT for NewPENS</w:t>
      </w:r>
    </w:p>
    <w:p w14:paraId="32B64AEC" w14:textId="77777777" w:rsidR="00FE2D38" w:rsidRDefault="00FE2D38" w:rsidP="00FE2D38">
      <w:pPr>
        <w:jc w:val="center"/>
        <w:rPr>
          <w:rFonts w:ascii="Arial" w:hAnsi="Arial" w:cs="Arial"/>
          <w:sz w:val="24"/>
          <w:szCs w:val="24"/>
        </w:rPr>
      </w:pPr>
    </w:p>
    <w:p w14:paraId="16651920" w14:textId="7373F28D" w:rsidR="00FE2D38" w:rsidRPr="001F607D" w:rsidRDefault="00FE2D38" w:rsidP="001F607D">
      <w:pPr>
        <w:rPr>
          <w:rFonts w:ascii="Arial" w:hAnsi="Arial" w:cs="Arial"/>
          <w:i/>
          <w:sz w:val="24"/>
          <w:szCs w:val="24"/>
        </w:rPr>
      </w:pPr>
      <w:r w:rsidRPr="001F607D">
        <w:rPr>
          <w:rFonts w:ascii="Arial" w:hAnsi="Arial" w:cs="Arial"/>
          <w:i/>
          <w:sz w:val="24"/>
          <w:szCs w:val="24"/>
        </w:rPr>
        <w:t>NewPENS</w:t>
      </w:r>
      <w:r w:rsidR="006A72D3">
        <w:rPr>
          <w:rFonts w:ascii="Arial" w:hAnsi="Arial" w:cs="Arial"/>
          <w:i/>
          <w:sz w:val="24"/>
          <w:szCs w:val="24"/>
        </w:rPr>
        <w:t xml:space="preserve">, a new ultra-resilient network, will enhance the </w:t>
      </w:r>
      <w:r w:rsidR="006A72D3" w:rsidRPr="001F607D">
        <w:rPr>
          <w:rFonts w:ascii="Arial" w:hAnsi="Arial" w:cs="Arial"/>
          <w:i/>
          <w:sz w:val="24"/>
          <w:szCs w:val="24"/>
        </w:rPr>
        <w:t>reliab</w:t>
      </w:r>
      <w:r w:rsidR="006A72D3">
        <w:rPr>
          <w:rFonts w:ascii="Arial" w:hAnsi="Arial" w:cs="Arial"/>
          <w:i/>
          <w:sz w:val="24"/>
          <w:szCs w:val="24"/>
        </w:rPr>
        <w:t xml:space="preserve">ility and </w:t>
      </w:r>
      <w:r w:rsidRPr="001F607D">
        <w:rPr>
          <w:rFonts w:ascii="Arial" w:hAnsi="Arial" w:cs="Arial"/>
          <w:i/>
          <w:sz w:val="24"/>
          <w:szCs w:val="24"/>
        </w:rPr>
        <w:t>secu</w:t>
      </w:r>
      <w:r w:rsidR="006A72D3">
        <w:rPr>
          <w:rFonts w:ascii="Arial" w:hAnsi="Arial" w:cs="Arial"/>
          <w:i/>
          <w:sz w:val="24"/>
          <w:szCs w:val="24"/>
        </w:rPr>
        <w:t xml:space="preserve">rity </w:t>
      </w:r>
      <w:r w:rsidRPr="001F607D">
        <w:rPr>
          <w:rFonts w:ascii="Arial" w:hAnsi="Arial" w:cs="Arial"/>
          <w:i/>
          <w:sz w:val="24"/>
          <w:szCs w:val="24"/>
        </w:rPr>
        <w:t>of</w:t>
      </w:r>
      <w:r w:rsidR="006A72D3">
        <w:rPr>
          <w:rFonts w:ascii="Arial" w:hAnsi="Arial" w:cs="Arial"/>
          <w:i/>
          <w:sz w:val="24"/>
          <w:szCs w:val="24"/>
        </w:rPr>
        <w:t xml:space="preserve"> aviation</w:t>
      </w:r>
      <w:r w:rsidRPr="001F607D">
        <w:rPr>
          <w:rFonts w:ascii="Arial" w:hAnsi="Arial" w:cs="Arial"/>
          <w:i/>
          <w:sz w:val="24"/>
          <w:szCs w:val="24"/>
        </w:rPr>
        <w:t xml:space="preserve"> </w:t>
      </w:r>
      <w:r w:rsidR="006A72D3">
        <w:rPr>
          <w:rFonts w:ascii="Arial" w:hAnsi="Arial" w:cs="Arial"/>
          <w:i/>
          <w:sz w:val="24"/>
          <w:szCs w:val="24"/>
        </w:rPr>
        <w:t xml:space="preserve">data </w:t>
      </w:r>
      <w:r w:rsidR="00455AEE">
        <w:rPr>
          <w:rFonts w:ascii="Arial" w:hAnsi="Arial" w:cs="Arial"/>
          <w:i/>
          <w:sz w:val="24"/>
          <w:szCs w:val="24"/>
        </w:rPr>
        <w:t>flows</w:t>
      </w:r>
      <w:r w:rsidR="006A72D3">
        <w:rPr>
          <w:rFonts w:ascii="Arial" w:hAnsi="Arial" w:cs="Arial"/>
          <w:i/>
          <w:sz w:val="24"/>
          <w:szCs w:val="24"/>
        </w:rPr>
        <w:t xml:space="preserve"> —</w:t>
      </w:r>
      <w:r w:rsidRPr="001F607D">
        <w:rPr>
          <w:rFonts w:ascii="Arial" w:hAnsi="Arial" w:cs="Arial"/>
          <w:i/>
          <w:sz w:val="24"/>
          <w:szCs w:val="24"/>
        </w:rPr>
        <w:t xml:space="preserve"> with users only paying for the </w:t>
      </w:r>
      <w:r w:rsidR="006A72D3">
        <w:rPr>
          <w:rFonts w:ascii="Arial" w:hAnsi="Arial" w:cs="Arial"/>
          <w:i/>
          <w:sz w:val="24"/>
          <w:szCs w:val="24"/>
        </w:rPr>
        <w:t xml:space="preserve">service </w:t>
      </w:r>
      <w:r w:rsidRPr="001F607D">
        <w:rPr>
          <w:rFonts w:ascii="Arial" w:hAnsi="Arial" w:cs="Arial"/>
          <w:i/>
          <w:sz w:val="24"/>
          <w:szCs w:val="24"/>
        </w:rPr>
        <w:t>level</w:t>
      </w:r>
      <w:r w:rsidR="006A72D3">
        <w:rPr>
          <w:rFonts w:ascii="Arial" w:hAnsi="Arial" w:cs="Arial"/>
          <w:i/>
          <w:sz w:val="24"/>
          <w:szCs w:val="24"/>
        </w:rPr>
        <w:t>s</w:t>
      </w:r>
      <w:r w:rsidRPr="001F607D">
        <w:rPr>
          <w:rFonts w:ascii="Arial" w:hAnsi="Arial" w:cs="Arial"/>
          <w:i/>
          <w:sz w:val="24"/>
          <w:szCs w:val="24"/>
        </w:rPr>
        <w:t xml:space="preserve"> they sign up for.</w:t>
      </w:r>
    </w:p>
    <w:p w14:paraId="3F81AEDA" w14:textId="77777777" w:rsidR="00FE2D38" w:rsidRPr="001F607D" w:rsidRDefault="00FE2D38" w:rsidP="00FE2D38">
      <w:pPr>
        <w:jc w:val="center"/>
        <w:rPr>
          <w:rFonts w:ascii="Arial" w:hAnsi="Arial" w:cs="Arial"/>
        </w:rPr>
      </w:pPr>
    </w:p>
    <w:p w14:paraId="6D1DACF2" w14:textId="77777777" w:rsidR="00FE2D38" w:rsidRPr="001F607D" w:rsidRDefault="00FE2D38" w:rsidP="00FE2D38">
      <w:pPr>
        <w:rPr>
          <w:rFonts w:ascii="Arial" w:hAnsi="Arial" w:cs="Arial"/>
          <w:i/>
          <w:iCs/>
        </w:rPr>
      </w:pPr>
    </w:p>
    <w:p w14:paraId="2680B242" w14:textId="323854CD" w:rsidR="00FE2D38" w:rsidRPr="00FE2D38" w:rsidRDefault="00FE2D38" w:rsidP="00FE2D38">
      <w:pPr>
        <w:rPr>
          <w:rFonts w:ascii="Arial" w:hAnsi="Arial" w:cs="Arial"/>
        </w:rPr>
      </w:pPr>
      <w:r w:rsidRPr="00FE2D38">
        <w:rPr>
          <w:rFonts w:ascii="Arial" w:hAnsi="Arial" w:cs="Arial"/>
          <w:i/>
          <w:iCs/>
        </w:rPr>
        <w:t>Brussels, 17 April 2018</w:t>
      </w:r>
      <w:r w:rsidRPr="00FE2D38">
        <w:rPr>
          <w:rFonts w:ascii="Arial" w:hAnsi="Arial" w:cs="Arial"/>
        </w:rPr>
        <w:t>: Following</w:t>
      </w:r>
      <w:r w:rsidRPr="001F607D">
        <w:rPr>
          <w:rFonts w:ascii="Arial" w:hAnsi="Arial" w:cs="Arial"/>
        </w:rPr>
        <w:t xml:space="preserve"> a common procurement action, </w:t>
      </w:r>
      <w:hyperlink r:id="rId8" w:history="1">
        <w:r w:rsidRPr="00955485">
          <w:rPr>
            <w:rStyle w:val="Hyperlink"/>
            <w:rFonts w:ascii="Arial" w:hAnsi="Arial" w:cs="Arial"/>
          </w:rPr>
          <w:t>EUROCONTROL</w:t>
        </w:r>
      </w:hyperlink>
      <w:r w:rsidRPr="001F607D">
        <w:rPr>
          <w:rFonts w:ascii="Arial" w:hAnsi="Arial" w:cs="Arial"/>
        </w:rPr>
        <w:t xml:space="preserve"> and forty-</w:t>
      </w:r>
      <w:r w:rsidR="0048125E" w:rsidRPr="001F607D">
        <w:rPr>
          <w:rFonts w:ascii="Arial" w:hAnsi="Arial" w:cs="Arial"/>
        </w:rPr>
        <w:t xml:space="preserve">one </w:t>
      </w:r>
      <w:r w:rsidR="0048125E">
        <w:rPr>
          <w:rFonts w:ascii="Arial" w:hAnsi="Arial" w:cs="Arial"/>
        </w:rPr>
        <w:t>industry</w:t>
      </w:r>
      <w:r w:rsidR="00363112">
        <w:rPr>
          <w:rFonts w:ascii="Arial" w:hAnsi="Arial" w:cs="Arial"/>
        </w:rPr>
        <w:t xml:space="preserve"> partners, primarily air navigation service providers</w:t>
      </w:r>
      <w:r w:rsidR="00C72CB7">
        <w:rPr>
          <w:rFonts w:ascii="Arial" w:hAnsi="Arial" w:cs="Arial"/>
        </w:rPr>
        <w:t xml:space="preserve"> (ANSPs)</w:t>
      </w:r>
      <w:r w:rsidR="006A72D3">
        <w:rPr>
          <w:rFonts w:ascii="Arial" w:hAnsi="Arial" w:cs="Arial"/>
        </w:rPr>
        <w:t>,</w:t>
      </w:r>
      <w:r w:rsidRPr="001F607D">
        <w:rPr>
          <w:rFonts w:ascii="Arial" w:hAnsi="Arial" w:cs="Arial"/>
        </w:rPr>
        <w:t xml:space="preserve"> today launched a </w:t>
      </w:r>
      <w:r w:rsidR="005D48F4">
        <w:rPr>
          <w:rFonts w:ascii="Arial" w:hAnsi="Arial" w:cs="Arial"/>
        </w:rPr>
        <w:t xml:space="preserve">new </w:t>
      </w:r>
      <w:r w:rsidRPr="001F607D">
        <w:rPr>
          <w:rFonts w:ascii="Arial" w:hAnsi="Arial" w:cs="Arial"/>
        </w:rPr>
        <w:t>contract with</w:t>
      </w:r>
      <w:r w:rsidR="00955485">
        <w:rPr>
          <w:rFonts w:ascii="Arial" w:hAnsi="Arial" w:cs="Arial"/>
        </w:rPr>
        <w:t xml:space="preserve"> </w:t>
      </w:r>
      <w:hyperlink r:id="rId9" w:history="1">
        <w:r w:rsidR="00955485" w:rsidRPr="00F90919">
          <w:rPr>
            <w:rStyle w:val="Hyperlink"/>
            <w:rFonts w:ascii="Arial" w:hAnsi="Arial" w:cs="Arial"/>
            <w:lang w:eastAsia="hi-IN" w:bidi="hi-IN"/>
          </w:rPr>
          <w:t>BT</w:t>
        </w:r>
      </w:hyperlink>
      <w:r w:rsidRPr="001F607D">
        <w:rPr>
          <w:rFonts w:ascii="Arial" w:hAnsi="Arial" w:cs="Arial"/>
        </w:rPr>
        <w:t xml:space="preserve"> for the provision and management of a secure</w:t>
      </w:r>
      <w:r w:rsidR="002531AC">
        <w:rPr>
          <w:rFonts w:ascii="Arial" w:hAnsi="Arial" w:cs="Arial"/>
        </w:rPr>
        <w:t xml:space="preserve"> and highly resilient</w:t>
      </w:r>
      <w:r w:rsidRPr="001F607D">
        <w:rPr>
          <w:rFonts w:ascii="Arial" w:hAnsi="Arial" w:cs="Arial"/>
        </w:rPr>
        <w:t xml:space="preserve"> New Pan-European Network Service (</w:t>
      </w:r>
      <w:r w:rsidRPr="00FE2D38">
        <w:rPr>
          <w:rFonts w:ascii="Arial" w:hAnsi="Arial" w:cs="Arial"/>
        </w:rPr>
        <w:t xml:space="preserve">NewPENS). </w:t>
      </w:r>
      <w:r w:rsidR="00F25D59" w:rsidRPr="00F25D59">
        <w:rPr>
          <w:rFonts w:ascii="Arial" w:hAnsi="Arial" w:cs="Arial"/>
        </w:rPr>
        <w:t>The 10-year contract has an estimated total value of more than €50 million.</w:t>
      </w:r>
    </w:p>
    <w:p w14:paraId="324348A6" w14:textId="77777777" w:rsidR="00091866" w:rsidRPr="00FE2D38" w:rsidRDefault="00091866" w:rsidP="001F43BD">
      <w:pPr>
        <w:rPr>
          <w:rFonts w:ascii="Arial" w:hAnsi="Arial" w:cs="Arial"/>
          <w:b/>
        </w:rPr>
      </w:pPr>
    </w:p>
    <w:p w14:paraId="49EE6B33" w14:textId="1D544B1A" w:rsidR="002D1EF8" w:rsidRPr="001F43BD" w:rsidRDefault="001F43BD" w:rsidP="002D1EF8">
      <w:pPr>
        <w:rPr>
          <w:rFonts w:ascii="Arial" w:hAnsi="Arial" w:cs="Arial"/>
        </w:rPr>
      </w:pPr>
      <w:r w:rsidRPr="00FE2D38">
        <w:rPr>
          <w:rFonts w:ascii="Arial" w:eastAsia="Arial Unicode MS" w:hAnsi="Arial" w:cs="Arial"/>
          <w:kern w:val="1"/>
          <w:lang w:eastAsia="hi-IN" w:bidi="hi-IN"/>
        </w:rPr>
        <w:t xml:space="preserve">The new, ultra-resilient network will connect </w:t>
      </w:r>
      <w:r w:rsidR="00955485">
        <w:rPr>
          <w:rFonts w:ascii="Arial" w:eastAsia="Arial Unicode MS" w:hAnsi="Arial" w:cs="Arial"/>
          <w:kern w:val="1"/>
          <w:lang w:eastAsia="hi-IN" w:bidi="hi-IN"/>
        </w:rPr>
        <w:t>around 100</w:t>
      </w:r>
      <w:r w:rsidRPr="00FE2D38">
        <w:rPr>
          <w:rFonts w:ascii="Arial" w:eastAsia="Arial Unicode MS" w:hAnsi="Arial" w:cs="Arial"/>
          <w:kern w:val="1"/>
          <w:lang w:eastAsia="hi-IN" w:bidi="hi-IN"/>
        </w:rPr>
        <w:t xml:space="preserve"> locations across 47 countries in the EUROCONTROL area and neighbouring countries.</w:t>
      </w:r>
      <w:r w:rsidR="002D1EF8" w:rsidRPr="002D1EF8">
        <w:rPr>
          <w:rFonts w:ascii="Arial" w:hAnsi="Arial" w:cs="Arial"/>
        </w:rPr>
        <w:t xml:space="preserve"> </w:t>
      </w:r>
      <w:r w:rsidR="002D1EF8">
        <w:rPr>
          <w:rFonts w:ascii="Arial" w:hAnsi="Arial" w:cs="Arial"/>
        </w:rPr>
        <w:t xml:space="preserve">It </w:t>
      </w:r>
      <w:r w:rsidR="000068F9">
        <w:rPr>
          <w:rFonts w:ascii="Arial" w:hAnsi="Arial" w:cs="Arial"/>
        </w:rPr>
        <w:t>can</w:t>
      </w:r>
      <w:r w:rsidR="002D1EF8">
        <w:rPr>
          <w:rFonts w:ascii="Arial" w:hAnsi="Arial" w:cs="Arial"/>
        </w:rPr>
        <w:t xml:space="preserve"> be used by all </w:t>
      </w:r>
      <w:r w:rsidR="002D1EF8" w:rsidRPr="001F43BD">
        <w:rPr>
          <w:rFonts w:ascii="Arial" w:hAnsi="Arial" w:cs="Arial"/>
        </w:rPr>
        <w:t>air traffic management (ATM) stakeholders to transfer business-critical data reliably, securely and safely in a cost-efficient way.</w:t>
      </w:r>
    </w:p>
    <w:p w14:paraId="145B018E" w14:textId="77777777" w:rsidR="002D1EF8" w:rsidRDefault="002D1EF8" w:rsidP="001F43BD">
      <w:pPr>
        <w:suppressAutoHyphens/>
        <w:rPr>
          <w:rFonts w:ascii="Arial" w:eastAsia="Arial Unicode MS" w:hAnsi="Arial" w:cs="Arial"/>
          <w:kern w:val="1"/>
          <w:lang w:eastAsia="hi-IN" w:bidi="hi-IN"/>
        </w:rPr>
      </w:pPr>
    </w:p>
    <w:p w14:paraId="5A46C465" w14:textId="1E3D4D42" w:rsidR="001F43BD" w:rsidRPr="00DB2B74" w:rsidRDefault="006A72D3" w:rsidP="001F43BD">
      <w:pPr>
        <w:suppressAutoHyphens/>
        <w:rPr>
          <w:rFonts w:ascii="Arial" w:eastAsia="Arial Unicode MS" w:hAnsi="Arial" w:cs="Arial"/>
          <w:kern w:val="1"/>
          <w:lang w:eastAsia="hi-IN" w:bidi="hi-IN"/>
        </w:rPr>
      </w:pPr>
      <w:r>
        <w:rPr>
          <w:rFonts w:ascii="Arial" w:eastAsia="Arial Unicode MS" w:hAnsi="Arial" w:cs="Arial"/>
          <w:kern w:val="1"/>
          <w:lang w:eastAsia="hi-IN" w:bidi="hi-IN"/>
        </w:rPr>
        <w:t xml:space="preserve">It </w:t>
      </w:r>
      <w:r w:rsidR="005D48F4">
        <w:rPr>
          <w:rFonts w:ascii="Arial" w:eastAsia="Arial Unicode MS" w:hAnsi="Arial" w:cs="Arial"/>
          <w:kern w:val="1"/>
          <w:lang w:eastAsia="hi-IN" w:bidi="hi-IN"/>
        </w:rPr>
        <w:t xml:space="preserve">will be built on </w:t>
      </w:r>
      <w:r w:rsidR="001F43BD" w:rsidRPr="00FE2D38">
        <w:rPr>
          <w:rFonts w:ascii="Arial" w:eastAsia="Arial Unicode MS" w:hAnsi="Arial" w:cs="Arial"/>
          <w:kern w:val="1"/>
          <w:lang w:eastAsia="hi-IN" w:bidi="hi-IN"/>
        </w:rPr>
        <w:t xml:space="preserve">BT's </w:t>
      </w:r>
      <w:r w:rsidR="001F43BD" w:rsidRPr="00DB2B74">
        <w:rPr>
          <w:rFonts w:ascii="Arial" w:eastAsia="Arial Unicode MS" w:hAnsi="Arial" w:cs="Arial"/>
          <w:kern w:val="1"/>
          <w:lang w:eastAsia="hi-IN" w:bidi="hi-IN"/>
        </w:rPr>
        <w:t>IP</w:t>
      </w:r>
      <w:r>
        <w:rPr>
          <w:rFonts w:ascii="Arial" w:eastAsia="Arial Unicode MS" w:hAnsi="Arial" w:cs="Arial"/>
          <w:kern w:val="1"/>
          <w:lang w:eastAsia="hi-IN" w:bidi="hi-IN"/>
        </w:rPr>
        <w:t xml:space="preserve"> network</w:t>
      </w:r>
      <w:r w:rsidR="001F43BD" w:rsidRPr="00DB2B74">
        <w:rPr>
          <w:rFonts w:ascii="Arial" w:eastAsia="Arial Unicode MS" w:hAnsi="Arial" w:cs="Arial"/>
          <w:kern w:val="1"/>
          <w:lang w:eastAsia="hi-IN" w:bidi="hi-IN"/>
        </w:rPr>
        <w:t xml:space="preserve"> with mission-critical connections running on a dual core </w:t>
      </w:r>
      <w:r>
        <w:rPr>
          <w:rFonts w:ascii="Arial" w:eastAsia="Arial Unicode MS" w:hAnsi="Arial" w:cs="Arial"/>
          <w:kern w:val="1"/>
          <w:lang w:eastAsia="hi-IN" w:bidi="hi-IN"/>
        </w:rPr>
        <w:t>infrastructure</w:t>
      </w:r>
      <w:r w:rsidR="005D48F4">
        <w:rPr>
          <w:rFonts w:ascii="Arial" w:eastAsia="Arial Unicode MS" w:hAnsi="Arial" w:cs="Arial"/>
          <w:kern w:val="1"/>
          <w:lang w:eastAsia="hi-IN" w:bidi="hi-IN"/>
        </w:rPr>
        <w:t>, offering p</w:t>
      </w:r>
      <w:r w:rsidR="001F43BD" w:rsidRPr="00DB2B74">
        <w:rPr>
          <w:rFonts w:ascii="Arial" w:eastAsia="Arial Unicode MS" w:hAnsi="Arial" w:cs="Arial"/>
          <w:kern w:val="1"/>
          <w:lang w:eastAsia="hi-IN" w:bidi="hi-IN"/>
        </w:rPr>
        <w:t xml:space="preserve">arallel </w:t>
      </w:r>
      <w:r w:rsidR="005D48F4">
        <w:rPr>
          <w:rFonts w:ascii="Arial" w:eastAsia="Arial Unicode MS" w:hAnsi="Arial" w:cs="Arial"/>
          <w:kern w:val="1"/>
          <w:lang w:eastAsia="hi-IN" w:bidi="hi-IN"/>
        </w:rPr>
        <w:t xml:space="preserve">connectivity that is </w:t>
      </w:r>
      <w:r w:rsidR="001F43BD" w:rsidRPr="00DB2B74">
        <w:rPr>
          <w:rFonts w:ascii="Arial" w:eastAsia="Arial Unicode MS" w:hAnsi="Arial" w:cs="Arial"/>
          <w:kern w:val="1"/>
          <w:lang w:eastAsia="hi-IN" w:bidi="hi-IN"/>
        </w:rPr>
        <w:t xml:space="preserve">physically </w:t>
      </w:r>
      <w:r w:rsidR="00955485">
        <w:rPr>
          <w:rFonts w:ascii="Arial" w:hAnsi="Arial" w:cs="Arial"/>
        </w:rPr>
        <w:t xml:space="preserve">and logically </w:t>
      </w:r>
      <w:r w:rsidR="001F43BD" w:rsidRPr="00DB2B74">
        <w:rPr>
          <w:rFonts w:ascii="Arial" w:eastAsia="Arial Unicode MS" w:hAnsi="Arial" w:cs="Arial"/>
          <w:kern w:val="1"/>
          <w:lang w:eastAsia="hi-IN" w:bidi="hi-IN"/>
        </w:rPr>
        <w:t>separate</w:t>
      </w:r>
      <w:r w:rsidR="000068F9">
        <w:rPr>
          <w:rFonts w:ascii="Arial" w:eastAsia="Arial Unicode MS" w:hAnsi="Arial" w:cs="Arial"/>
          <w:kern w:val="1"/>
          <w:lang w:eastAsia="hi-IN" w:bidi="hi-IN"/>
        </w:rPr>
        <w:t>d</w:t>
      </w:r>
      <w:r w:rsidR="001F43BD" w:rsidRPr="00DB2B74">
        <w:rPr>
          <w:rFonts w:ascii="Arial" w:eastAsia="Arial Unicode MS" w:hAnsi="Arial" w:cs="Arial"/>
          <w:kern w:val="1"/>
          <w:lang w:eastAsia="hi-IN" w:bidi="hi-IN"/>
        </w:rPr>
        <w:t xml:space="preserve"> in order to provide the highest levels of availability and </w:t>
      </w:r>
      <w:r w:rsidR="002531AC">
        <w:rPr>
          <w:rFonts w:ascii="Arial" w:eastAsia="Arial Unicode MS" w:hAnsi="Arial" w:cs="Arial"/>
          <w:kern w:val="1"/>
          <w:lang w:eastAsia="hi-IN" w:bidi="hi-IN"/>
        </w:rPr>
        <w:t>resilience</w:t>
      </w:r>
      <w:r w:rsidR="001F43BD" w:rsidRPr="00DB2B74">
        <w:rPr>
          <w:rFonts w:ascii="Arial" w:eastAsia="Arial Unicode MS" w:hAnsi="Arial" w:cs="Arial"/>
          <w:kern w:val="1"/>
          <w:lang w:eastAsia="hi-IN" w:bidi="hi-IN"/>
        </w:rPr>
        <w:t>.</w:t>
      </w:r>
    </w:p>
    <w:p w14:paraId="7D632DD2" w14:textId="77777777" w:rsidR="002C7EE1" w:rsidRPr="001F43BD" w:rsidRDefault="002C7EE1" w:rsidP="001F43BD">
      <w:pPr>
        <w:rPr>
          <w:rFonts w:ascii="Arial" w:hAnsi="Arial" w:cs="Arial"/>
        </w:rPr>
      </w:pPr>
    </w:p>
    <w:p w14:paraId="60E1D47D" w14:textId="51000EE2" w:rsidR="002C7EE1" w:rsidRPr="001F43BD" w:rsidRDefault="008B1D2F" w:rsidP="001F43BD">
      <w:pPr>
        <w:rPr>
          <w:rFonts w:ascii="Arial" w:hAnsi="Arial" w:cs="Arial"/>
        </w:rPr>
      </w:pPr>
      <w:r w:rsidRPr="001F43BD">
        <w:rPr>
          <w:rFonts w:ascii="Arial" w:hAnsi="Arial" w:cs="Arial"/>
        </w:rPr>
        <w:t>NewPENS</w:t>
      </w:r>
      <w:r w:rsidR="002C7EE1" w:rsidRPr="001F43BD">
        <w:rPr>
          <w:rFonts w:ascii="Arial" w:hAnsi="Arial" w:cs="Arial"/>
        </w:rPr>
        <w:t xml:space="preserve"> is the successor to PENS</w:t>
      </w:r>
      <w:r w:rsidR="00A86C8A">
        <w:rPr>
          <w:rFonts w:ascii="Arial" w:hAnsi="Arial" w:cs="Arial"/>
        </w:rPr>
        <w:t>,</w:t>
      </w:r>
      <w:r w:rsidR="002C7EE1" w:rsidRPr="001F43BD">
        <w:rPr>
          <w:rFonts w:ascii="Arial" w:hAnsi="Arial" w:cs="Arial"/>
        </w:rPr>
        <w:t xml:space="preserve"> which </w:t>
      </w:r>
      <w:r w:rsidR="0013691A">
        <w:rPr>
          <w:rFonts w:ascii="Arial" w:hAnsi="Arial" w:cs="Arial"/>
        </w:rPr>
        <w:t xml:space="preserve">was </w:t>
      </w:r>
      <w:r w:rsidR="00A86C8A">
        <w:rPr>
          <w:rFonts w:ascii="Arial" w:hAnsi="Arial" w:cs="Arial"/>
        </w:rPr>
        <w:t>launched in</w:t>
      </w:r>
      <w:r w:rsidR="002C7EE1" w:rsidRPr="001F43BD">
        <w:rPr>
          <w:rFonts w:ascii="Arial" w:hAnsi="Arial" w:cs="Arial"/>
        </w:rPr>
        <w:t xml:space="preserve"> December 2009. </w:t>
      </w:r>
      <w:r w:rsidRPr="001F43BD">
        <w:rPr>
          <w:rFonts w:ascii="Arial" w:hAnsi="Arial" w:cs="Arial"/>
        </w:rPr>
        <w:t>It</w:t>
      </w:r>
      <w:r w:rsidR="002C7EE1" w:rsidRPr="001F43BD">
        <w:rPr>
          <w:rFonts w:ascii="Arial" w:hAnsi="Arial" w:cs="Arial"/>
        </w:rPr>
        <w:t xml:space="preserve"> is a major upgrade</w:t>
      </w:r>
      <w:r w:rsidR="00A86C8A">
        <w:rPr>
          <w:rFonts w:ascii="Arial" w:hAnsi="Arial" w:cs="Arial"/>
        </w:rPr>
        <w:t xml:space="preserve"> –</w:t>
      </w:r>
      <w:r w:rsidR="00A86C8A" w:rsidRPr="00F90919">
        <w:rPr>
          <w:rFonts w:ascii="Arial" w:hAnsi="Arial" w:cs="Arial"/>
        </w:rPr>
        <w:t xml:space="preserve"> </w:t>
      </w:r>
      <w:r w:rsidR="002C7EE1" w:rsidRPr="001F43BD">
        <w:rPr>
          <w:rFonts w:ascii="Arial" w:hAnsi="Arial" w:cs="Arial"/>
        </w:rPr>
        <w:t xml:space="preserve">in service management </w:t>
      </w:r>
      <w:r w:rsidR="001850F0">
        <w:rPr>
          <w:rFonts w:ascii="Arial" w:hAnsi="Arial" w:cs="Arial"/>
        </w:rPr>
        <w:t>as well as</w:t>
      </w:r>
      <w:r w:rsidR="002C7EE1" w:rsidRPr="001F43BD">
        <w:rPr>
          <w:rFonts w:ascii="Arial" w:hAnsi="Arial" w:cs="Arial"/>
        </w:rPr>
        <w:t xml:space="preserve"> network architecture</w:t>
      </w:r>
      <w:r w:rsidR="00CE7CA6" w:rsidRPr="001F43BD">
        <w:rPr>
          <w:rFonts w:ascii="Arial" w:hAnsi="Arial" w:cs="Arial"/>
        </w:rPr>
        <w:t xml:space="preserve"> </w:t>
      </w:r>
      <w:r w:rsidR="00A86C8A">
        <w:rPr>
          <w:rFonts w:ascii="Arial" w:hAnsi="Arial" w:cs="Arial"/>
        </w:rPr>
        <w:t>–</w:t>
      </w:r>
      <w:r w:rsidR="00A86C8A" w:rsidRPr="00F90919">
        <w:rPr>
          <w:rFonts w:ascii="Arial" w:hAnsi="Arial" w:cs="Arial"/>
        </w:rPr>
        <w:t xml:space="preserve"> </w:t>
      </w:r>
      <w:r w:rsidR="00CE7CA6" w:rsidRPr="001F43BD">
        <w:rPr>
          <w:rFonts w:ascii="Arial" w:hAnsi="Arial" w:cs="Arial"/>
        </w:rPr>
        <w:t xml:space="preserve">and the backbone for cross-border data and voice communications for the Network Manager, </w:t>
      </w:r>
      <w:r w:rsidR="00A86C8A">
        <w:rPr>
          <w:rFonts w:ascii="Arial" w:hAnsi="Arial" w:cs="Arial"/>
        </w:rPr>
        <w:t>ANSPs</w:t>
      </w:r>
      <w:r w:rsidR="00CE7CA6" w:rsidRPr="001F43BD">
        <w:rPr>
          <w:rFonts w:ascii="Arial" w:hAnsi="Arial" w:cs="Arial"/>
        </w:rPr>
        <w:t xml:space="preserve"> and other ATM stakeholders.</w:t>
      </w:r>
    </w:p>
    <w:p w14:paraId="52A19B59" w14:textId="77777777" w:rsidR="00AE1086" w:rsidRPr="001F43BD" w:rsidRDefault="00AE1086" w:rsidP="001F43BD">
      <w:pPr>
        <w:rPr>
          <w:rFonts w:ascii="Arial" w:hAnsi="Arial" w:cs="Arial"/>
        </w:rPr>
      </w:pPr>
    </w:p>
    <w:p w14:paraId="1CD17A4E" w14:textId="77777777" w:rsidR="00AE1086" w:rsidRPr="003C48B3" w:rsidRDefault="00AE1086" w:rsidP="001F43BD">
      <w:pPr>
        <w:rPr>
          <w:rFonts w:ascii="Arial" w:hAnsi="Arial" w:cs="Arial"/>
          <w:b/>
        </w:rPr>
      </w:pPr>
      <w:r w:rsidRPr="003C48B3">
        <w:rPr>
          <w:rFonts w:ascii="Arial" w:hAnsi="Arial" w:cs="Arial"/>
          <w:b/>
        </w:rPr>
        <w:t>NewPENS</w:t>
      </w:r>
      <w:r w:rsidR="008B1D2F" w:rsidRPr="003C48B3">
        <w:rPr>
          <w:rFonts w:ascii="Arial" w:hAnsi="Arial" w:cs="Arial"/>
          <w:b/>
        </w:rPr>
        <w:t>’</w:t>
      </w:r>
      <w:r w:rsidRPr="003C48B3">
        <w:rPr>
          <w:rFonts w:ascii="Arial" w:hAnsi="Arial" w:cs="Arial"/>
          <w:b/>
        </w:rPr>
        <w:t xml:space="preserve"> features</w:t>
      </w:r>
      <w:r w:rsidR="00DF4046" w:rsidRPr="003C48B3">
        <w:rPr>
          <w:rFonts w:ascii="Arial" w:hAnsi="Arial" w:cs="Arial"/>
          <w:b/>
        </w:rPr>
        <w:t>:</w:t>
      </w:r>
    </w:p>
    <w:p w14:paraId="2B4DB510" w14:textId="77777777" w:rsidR="008B1D2F" w:rsidRPr="003C48B3" w:rsidRDefault="008B1D2F" w:rsidP="001F43BD">
      <w:pPr>
        <w:rPr>
          <w:rFonts w:ascii="Arial" w:hAnsi="Arial" w:cs="Arial"/>
        </w:rPr>
      </w:pPr>
    </w:p>
    <w:p w14:paraId="5F27FF87" w14:textId="26E257FE" w:rsidR="00A86C8A" w:rsidRPr="00F90919" w:rsidRDefault="00A86C8A" w:rsidP="00A86C8A">
      <w:pPr>
        <w:numPr>
          <w:ilvl w:val="0"/>
          <w:numId w:val="1"/>
        </w:numPr>
        <w:suppressAutoHyphens/>
        <w:jc w:val="left"/>
        <w:rPr>
          <w:rFonts w:ascii="Arial" w:hAnsi="Arial" w:cs="Arial"/>
        </w:rPr>
      </w:pPr>
      <w:r>
        <w:rPr>
          <w:rFonts w:ascii="Arial" w:hAnsi="Arial" w:cs="Arial"/>
        </w:rPr>
        <w:t xml:space="preserve">It is </w:t>
      </w:r>
      <w:r w:rsidRPr="00FF4D88">
        <w:rPr>
          <w:rFonts w:ascii="Arial" w:hAnsi="Arial" w:cs="Arial"/>
          <w:b/>
        </w:rPr>
        <w:t>future-proof</w:t>
      </w:r>
      <w:r w:rsidR="001850F0">
        <w:rPr>
          <w:rFonts w:ascii="Arial" w:hAnsi="Arial" w:cs="Arial"/>
        </w:rPr>
        <w:t xml:space="preserve"> –</w:t>
      </w:r>
      <w:r>
        <w:rPr>
          <w:rFonts w:ascii="Arial" w:hAnsi="Arial" w:cs="Arial"/>
        </w:rPr>
        <w:t xml:space="preserve"> ready to cope with future ATM and network technology developments</w:t>
      </w:r>
      <w:r w:rsidR="002531AC">
        <w:rPr>
          <w:rFonts w:ascii="Arial" w:hAnsi="Arial" w:cs="Arial"/>
        </w:rPr>
        <w:t>;</w:t>
      </w:r>
    </w:p>
    <w:p w14:paraId="1C82BA48" w14:textId="77777777" w:rsidR="00A86C8A" w:rsidRDefault="00A86C8A" w:rsidP="00953C3E">
      <w:pPr>
        <w:pStyle w:val="ListParagraph"/>
        <w:rPr>
          <w:rFonts w:ascii="Arial" w:hAnsi="Arial" w:cs="Arial"/>
        </w:rPr>
      </w:pPr>
    </w:p>
    <w:p w14:paraId="5E3126A2" w14:textId="273D02DA" w:rsidR="00AE1086" w:rsidRDefault="005D48F4" w:rsidP="001F43BD">
      <w:pPr>
        <w:pStyle w:val="ListParagraph"/>
        <w:numPr>
          <w:ilvl w:val="0"/>
          <w:numId w:val="1"/>
        </w:numPr>
        <w:rPr>
          <w:rFonts w:ascii="Arial" w:hAnsi="Arial" w:cs="Arial"/>
        </w:rPr>
      </w:pPr>
      <w:r>
        <w:rPr>
          <w:rFonts w:ascii="Arial" w:hAnsi="Arial" w:cs="Arial"/>
        </w:rPr>
        <w:t xml:space="preserve">It </w:t>
      </w:r>
      <w:r w:rsidR="00AE1086" w:rsidRPr="003C48B3">
        <w:rPr>
          <w:rFonts w:ascii="Arial" w:hAnsi="Arial" w:cs="Arial"/>
        </w:rPr>
        <w:t xml:space="preserve">is open to a </w:t>
      </w:r>
      <w:r w:rsidR="00AE1086" w:rsidRPr="003C48B3">
        <w:rPr>
          <w:rFonts w:ascii="Arial" w:hAnsi="Arial" w:cs="Arial"/>
          <w:b/>
        </w:rPr>
        <w:t xml:space="preserve">wider </w:t>
      </w:r>
      <w:r w:rsidR="00A86C8A">
        <w:rPr>
          <w:rFonts w:ascii="Arial" w:hAnsi="Arial" w:cs="Arial"/>
          <w:b/>
        </w:rPr>
        <w:t>range</w:t>
      </w:r>
      <w:r w:rsidR="00A86C8A" w:rsidRPr="003C48B3">
        <w:rPr>
          <w:rFonts w:ascii="Arial" w:hAnsi="Arial" w:cs="Arial"/>
        </w:rPr>
        <w:t xml:space="preserve"> </w:t>
      </w:r>
      <w:r w:rsidR="00AE1086" w:rsidRPr="003C48B3">
        <w:rPr>
          <w:rFonts w:ascii="Arial" w:hAnsi="Arial" w:cs="Arial"/>
        </w:rPr>
        <w:t xml:space="preserve">of stakeholders </w:t>
      </w:r>
      <w:r w:rsidR="002531AC">
        <w:rPr>
          <w:rFonts w:ascii="Arial" w:hAnsi="Arial" w:cs="Arial"/>
        </w:rPr>
        <w:t>—</w:t>
      </w:r>
      <w:r w:rsidR="00AE1086" w:rsidRPr="003C48B3">
        <w:rPr>
          <w:rFonts w:ascii="Arial" w:hAnsi="Arial" w:cs="Arial"/>
        </w:rPr>
        <w:t xml:space="preserve"> the military</w:t>
      </w:r>
      <w:r w:rsidR="006F5311" w:rsidRPr="003C48B3">
        <w:rPr>
          <w:rFonts w:ascii="Arial" w:hAnsi="Arial" w:cs="Arial"/>
        </w:rPr>
        <w:t>,</w:t>
      </w:r>
      <w:r w:rsidR="00AE1086" w:rsidRPr="003C48B3">
        <w:rPr>
          <w:rFonts w:ascii="Arial" w:hAnsi="Arial" w:cs="Arial"/>
        </w:rPr>
        <w:t xml:space="preserve"> ATM providers, airlines, airports, meteorological services</w:t>
      </w:r>
      <w:r w:rsidR="008B1D2F" w:rsidRPr="003C48B3">
        <w:rPr>
          <w:rFonts w:ascii="Arial" w:hAnsi="Arial" w:cs="Arial"/>
        </w:rPr>
        <w:t xml:space="preserve"> </w:t>
      </w:r>
      <w:r w:rsidR="00EF5173">
        <w:rPr>
          <w:rFonts w:ascii="Arial" w:hAnsi="Arial" w:cs="Arial"/>
        </w:rPr>
        <w:t>as well as</w:t>
      </w:r>
      <w:r w:rsidR="00F9408E">
        <w:rPr>
          <w:rFonts w:ascii="Arial" w:hAnsi="Arial" w:cs="Arial"/>
        </w:rPr>
        <w:t xml:space="preserve"> </w:t>
      </w:r>
      <w:r w:rsidR="00A86C8A">
        <w:rPr>
          <w:rFonts w:ascii="Arial" w:hAnsi="Arial" w:cs="Arial"/>
        </w:rPr>
        <w:t>ANSPs</w:t>
      </w:r>
      <w:r w:rsidR="002531AC">
        <w:rPr>
          <w:rFonts w:ascii="Arial" w:hAnsi="Arial" w:cs="Arial"/>
        </w:rPr>
        <w:t>;</w:t>
      </w:r>
    </w:p>
    <w:p w14:paraId="1EA403D3" w14:textId="77777777" w:rsidR="00A86C8A" w:rsidRPr="00953C3E" w:rsidRDefault="00A86C8A" w:rsidP="00953C3E">
      <w:pPr>
        <w:pStyle w:val="ListParagraph"/>
        <w:rPr>
          <w:rFonts w:ascii="Arial" w:hAnsi="Arial" w:cs="Arial"/>
        </w:rPr>
      </w:pPr>
    </w:p>
    <w:p w14:paraId="15336981" w14:textId="30B4FE50" w:rsidR="00A86C8A" w:rsidRPr="003C48B3" w:rsidRDefault="002531AC" w:rsidP="00A86C8A">
      <w:pPr>
        <w:pStyle w:val="ListParagraph"/>
        <w:numPr>
          <w:ilvl w:val="0"/>
          <w:numId w:val="1"/>
        </w:numPr>
        <w:rPr>
          <w:rFonts w:ascii="Arial" w:hAnsi="Arial" w:cs="Arial"/>
        </w:rPr>
      </w:pPr>
      <w:r>
        <w:rPr>
          <w:rFonts w:ascii="Arial" w:hAnsi="Arial" w:cs="Arial"/>
        </w:rPr>
        <w:t>It</w:t>
      </w:r>
      <w:r w:rsidR="00A86C8A" w:rsidRPr="003C48B3">
        <w:rPr>
          <w:rFonts w:ascii="Arial" w:hAnsi="Arial" w:cs="Arial"/>
        </w:rPr>
        <w:t xml:space="preserve"> offer</w:t>
      </w:r>
      <w:r w:rsidR="00A86C8A">
        <w:rPr>
          <w:rFonts w:ascii="Arial" w:hAnsi="Arial" w:cs="Arial"/>
        </w:rPr>
        <w:t>s</w:t>
      </w:r>
      <w:r w:rsidR="00A86C8A" w:rsidRPr="003C48B3">
        <w:rPr>
          <w:rFonts w:ascii="Arial" w:hAnsi="Arial" w:cs="Arial"/>
        </w:rPr>
        <w:t xml:space="preserve"> </w:t>
      </w:r>
      <w:r w:rsidR="00A86C8A" w:rsidRPr="003C48B3">
        <w:rPr>
          <w:rFonts w:ascii="Arial" w:hAnsi="Arial" w:cs="Arial"/>
          <w:b/>
        </w:rPr>
        <w:t>increased flexibility</w:t>
      </w:r>
      <w:r w:rsidR="00A86C8A" w:rsidRPr="003C48B3">
        <w:rPr>
          <w:rFonts w:ascii="Arial" w:hAnsi="Arial" w:cs="Arial"/>
        </w:rPr>
        <w:t xml:space="preserve"> in supporting applications</w:t>
      </w:r>
      <w:r>
        <w:rPr>
          <w:rFonts w:ascii="Arial" w:hAnsi="Arial" w:cs="Arial"/>
        </w:rPr>
        <w:t>;</w:t>
      </w:r>
    </w:p>
    <w:p w14:paraId="2BCE863D" w14:textId="77777777" w:rsidR="008B1D2F" w:rsidRPr="003C48B3" w:rsidRDefault="008B1D2F" w:rsidP="001F43BD">
      <w:pPr>
        <w:rPr>
          <w:rFonts w:ascii="Arial" w:hAnsi="Arial" w:cs="Arial"/>
        </w:rPr>
      </w:pPr>
    </w:p>
    <w:p w14:paraId="03AC13D4" w14:textId="286B9DD9" w:rsidR="008B1D2F" w:rsidRDefault="002531AC" w:rsidP="00AE1086">
      <w:pPr>
        <w:pStyle w:val="ListParagraph"/>
        <w:numPr>
          <w:ilvl w:val="0"/>
          <w:numId w:val="1"/>
        </w:numPr>
        <w:rPr>
          <w:rFonts w:ascii="Arial" w:hAnsi="Arial" w:cs="Arial"/>
        </w:rPr>
      </w:pPr>
      <w:r>
        <w:rPr>
          <w:rFonts w:ascii="Arial" w:hAnsi="Arial" w:cs="Arial"/>
        </w:rPr>
        <w:t xml:space="preserve">Its </w:t>
      </w:r>
      <w:r>
        <w:rPr>
          <w:rFonts w:ascii="Arial" w:hAnsi="Arial" w:cs="Arial"/>
          <w:b/>
        </w:rPr>
        <w:t>sa</w:t>
      </w:r>
      <w:r w:rsidR="00AE1086" w:rsidRPr="003C48B3">
        <w:rPr>
          <w:rFonts w:ascii="Arial" w:hAnsi="Arial" w:cs="Arial"/>
          <w:b/>
        </w:rPr>
        <w:t xml:space="preserve">fety </w:t>
      </w:r>
      <w:r w:rsidR="00AE1086" w:rsidRPr="003C48B3">
        <w:rPr>
          <w:rFonts w:ascii="Arial" w:hAnsi="Arial" w:cs="Arial"/>
        </w:rPr>
        <w:t xml:space="preserve">levels will be ATM-grade </w:t>
      </w:r>
      <w:r>
        <w:rPr>
          <w:rFonts w:ascii="Arial" w:hAnsi="Arial" w:cs="Arial"/>
        </w:rPr>
        <w:t xml:space="preserve">enabling it to </w:t>
      </w:r>
      <w:r w:rsidR="00AE1086" w:rsidRPr="003C48B3">
        <w:rPr>
          <w:rFonts w:ascii="Arial" w:hAnsi="Arial" w:cs="Arial"/>
        </w:rPr>
        <w:t>support safety-critical applications</w:t>
      </w:r>
      <w:r>
        <w:rPr>
          <w:rFonts w:ascii="Arial" w:hAnsi="Arial" w:cs="Arial"/>
        </w:rPr>
        <w:t>;</w:t>
      </w:r>
    </w:p>
    <w:p w14:paraId="7B81560C" w14:textId="77777777" w:rsidR="00A86C8A" w:rsidRDefault="00A86C8A" w:rsidP="00953C3E">
      <w:pPr>
        <w:pStyle w:val="ListParagraph"/>
        <w:rPr>
          <w:rFonts w:ascii="Arial" w:hAnsi="Arial" w:cs="Arial"/>
        </w:rPr>
      </w:pPr>
    </w:p>
    <w:p w14:paraId="2BCF06BE" w14:textId="47B6E52A" w:rsidR="00A86C8A" w:rsidRDefault="002531AC" w:rsidP="00A86C8A">
      <w:pPr>
        <w:pStyle w:val="ListParagraph"/>
        <w:numPr>
          <w:ilvl w:val="0"/>
          <w:numId w:val="1"/>
        </w:numPr>
        <w:rPr>
          <w:rFonts w:ascii="Arial" w:hAnsi="Arial" w:cs="Arial"/>
        </w:rPr>
      </w:pPr>
      <w:r>
        <w:rPr>
          <w:rFonts w:ascii="Arial" w:hAnsi="Arial" w:cs="Arial"/>
        </w:rPr>
        <w:t>Its s</w:t>
      </w:r>
      <w:r w:rsidR="005D48F4">
        <w:rPr>
          <w:rFonts w:ascii="Arial" w:hAnsi="Arial" w:cs="Arial"/>
        </w:rPr>
        <w:t>ophisticated</w:t>
      </w:r>
      <w:r w:rsidR="00A86C8A" w:rsidRPr="003C48B3">
        <w:rPr>
          <w:rFonts w:ascii="Arial" w:hAnsi="Arial" w:cs="Arial"/>
        </w:rPr>
        <w:t xml:space="preserve"> </w:t>
      </w:r>
      <w:r w:rsidR="00A86C8A" w:rsidRPr="003C48B3">
        <w:rPr>
          <w:rFonts w:ascii="Arial" w:hAnsi="Arial" w:cs="Arial"/>
          <w:b/>
        </w:rPr>
        <w:t>cybersecurity</w:t>
      </w:r>
      <w:r w:rsidR="00A86C8A" w:rsidRPr="003C48B3">
        <w:rPr>
          <w:rFonts w:ascii="Arial" w:hAnsi="Arial" w:cs="Arial"/>
        </w:rPr>
        <w:t xml:space="preserve"> </w:t>
      </w:r>
      <w:r w:rsidR="005D48F4">
        <w:rPr>
          <w:rFonts w:ascii="Arial" w:hAnsi="Arial" w:cs="Arial"/>
        </w:rPr>
        <w:t>measures</w:t>
      </w:r>
      <w:r w:rsidR="00A86C8A" w:rsidRPr="003C48B3">
        <w:rPr>
          <w:rFonts w:ascii="Arial" w:hAnsi="Arial" w:cs="Arial"/>
        </w:rPr>
        <w:t xml:space="preserve"> will </w:t>
      </w:r>
      <w:r>
        <w:rPr>
          <w:rFonts w:ascii="Arial" w:hAnsi="Arial" w:cs="Arial"/>
        </w:rPr>
        <w:t xml:space="preserve">protect </w:t>
      </w:r>
      <w:r w:rsidR="00A86C8A" w:rsidRPr="003C48B3">
        <w:rPr>
          <w:rFonts w:ascii="Arial" w:hAnsi="Arial" w:cs="Arial"/>
        </w:rPr>
        <w:t>users</w:t>
      </w:r>
      <w:r>
        <w:rPr>
          <w:rFonts w:ascii="Arial" w:hAnsi="Arial" w:cs="Arial"/>
        </w:rPr>
        <w:t>’ data;</w:t>
      </w:r>
    </w:p>
    <w:p w14:paraId="4F990F83" w14:textId="77777777" w:rsidR="008B1D2F" w:rsidRPr="003C48B3" w:rsidRDefault="008B1D2F" w:rsidP="008B1D2F">
      <w:pPr>
        <w:pStyle w:val="ListParagraph"/>
        <w:rPr>
          <w:rFonts w:ascii="Arial" w:hAnsi="Arial" w:cs="Arial"/>
        </w:rPr>
      </w:pPr>
    </w:p>
    <w:p w14:paraId="3DF4F612" w14:textId="63EB6454" w:rsidR="00AE1086" w:rsidRPr="003C48B3" w:rsidRDefault="005A769A" w:rsidP="00AE1086">
      <w:pPr>
        <w:pStyle w:val="ListParagraph"/>
        <w:numPr>
          <w:ilvl w:val="0"/>
          <w:numId w:val="1"/>
        </w:numPr>
        <w:rPr>
          <w:rFonts w:ascii="Arial" w:hAnsi="Arial" w:cs="Arial"/>
        </w:rPr>
      </w:pPr>
      <w:r w:rsidRPr="00EF5173">
        <w:rPr>
          <w:rFonts w:ascii="Arial" w:hAnsi="Arial" w:cs="Arial"/>
        </w:rPr>
        <w:t>Where needed</w:t>
      </w:r>
      <w:r w:rsidR="00EF5173">
        <w:rPr>
          <w:rFonts w:ascii="Arial" w:hAnsi="Arial" w:cs="Arial"/>
        </w:rPr>
        <w:t>,</w:t>
      </w:r>
      <w:r>
        <w:rPr>
          <w:rFonts w:ascii="Arial" w:hAnsi="Arial" w:cs="Arial"/>
          <w:b/>
        </w:rPr>
        <w:t xml:space="preserve"> </w:t>
      </w:r>
      <w:r w:rsidR="00EF5173">
        <w:rPr>
          <w:rFonts w:ascii="Arial" w:hAnsi="Arial" w:cs="Arial"/>
          <w:b/>
        </w:rPr>
        <w:t>a</w:t>
      </w:r>
      <w:r w:rsidR="00AE1086" w:rsidRPr="003C48B3">
        <w:rPr>
          <w:rFonts w:ascii="Arial" w:hAnsi="Arial" w:cs="Arial"/>
          <w:b/>
        </w:rPr>
        <w:t>vailability</w:t>
      </w:r>
      <w:r w:rsidR="00AE1086" w:rsidRPr="003C48B3">
        <w:rPr>
          <w:rFonts w:ascii="Arial" w:hAnsi="Arial" w:cs="Arial"/>
        </w:rPr>
        <w:t xml:space="preserve"> will be </w:t>
      </w:r>
      <w:r>
        <w:rPr>
          <w:rFonts w:ascii="Arial" w:hAnsi="Arial" w:cs="Arial"/>
        </w:rPr>
        <w:t xml:space="preserve">up to </w:t>
      </w:r>
      <w:r w:rsidR="00AE1086" w:rsidRPr="003C48B3">
        <w:rPr>
          <w:rFonts w:ascii="Arial" w:hAnsi="Arial" w:cs="Arial"/>
        </w:rPr>
        <w:t>99.999</w:t>
      </w:r>
      <w:r w:rsidR="008B1D2F" w:rsidRPr="003C48B3">
        <w:rPr>
          <w:rFonts w:ascii="Arial" w:hAnsi="Arial" w:cs="Arial"/>
        </w:rPr>
        <w:t>%</w:t>
      </w:r>
      <w:r w:rsidR="00DA1E78" w:rsidRPr="003C48B3">
        <w:rPr>
          <w:rFonts w:ascii="Arial" w:hAnsi="Arial" w:cs="Arial"/>
        </w:rPr>
        <w:t xml:space="preserve"> </w:t>
      </w:r>
      <w:r w:rsidR="005D48F4">
        <w:rPr>
          <w:rFonts w:ascii="Arial" w:hAnsi="Arial" w:cs="Arial"/>
        </w:rPr>
        <w:t>—</w:t>
      </w:r>
      <w:r w:rsidR="005D48F4" w:rsidRPr="003C48B3">
        <w:rPr>
          <w:rFonts w:ascii="Arial" w:hAnsi="Arial" w:cs="Arial"/>
        </w:rPr>
        <w:t xml:space="preserve"> </w:t>
      </w:r>
      <w:r w:rsidR="00DA1E78" w:rsidRPr="003C48B3">
        <w:rPr>
          <w:rFonts w:ascii="Arial" w:hAnsi="Arial" w:cs="Arial"/>
        </w:rPr>
        <w:t>a decimal point higher than was the case for</w:t>
      </w:r>
      <w:r w:rsidR="00832054">
        <w:rPr>
          <w:rFonts w:ascii="Arial" w:hAnsi="Arial" w:cs="Arial"/>
        </w:rPr>
        <w:t xml:space="preserve"> the current</w:t>
      </w:r>
      <w:r w:rsidR="00DA1E78" w:rsidRPr="003C48B3">
        <w:rPr>
          <w:rFonts w:ascii="Arial" w:hAnsi="Arial" w:cs="Arial"/>
        </w:rPr>
        <w:t xml:space="preserve"> PENS</w:t>
      </w:r>
      <w:r w:rsidR="002531AC">
        <w:rPr>
          <w:rFonts w:ascii="Arial" w:hAnsi="Arial" w:cs="Arial"/>
        </w:rPr>
        <w:t>;</w:t>
      </w:r>
    </w:p>
    <w:p w14:paraId="7990F670" w14:textId="77777777" w:rsidR="008B1D2F" w:rsidRPr="003C48B3" w:rsidRDefault="008B1D2F" w:rsidP="008B1D2F">
      <w:pPr>
        <w:pStyle w:val="ListParagraph"/>
        <w:rPr>
          <w:rFonts w:ascii="Arial" w:hAnsi="Arial" w:cs="Arial"/>
        </w:rPr>
      </w:pPr>
    </w:p>
    <w:p w14:paraId="494B2817" w14:textId="2D1D58DD" w:rsidR="00AE1086" w:rsidRPr="003C48B3" w:rsidRDefault="002531AC" w:rsidP="00AE1086">
      <w:pPr>
        <w:pStyle w:val="ListParagraph"/>
        <w:numPr>
          <w:ilvl w:val="0"/>
          <w:numId w:val="1"/>
        </w:numPr>
        <w:rPr>
          <w:rFonts w:ascii="Arial" w:hAnsi="Arial" w:cs="Arial"/>
        </w:rPr>
      </w:pPr>
      <w:r>
        <w:rPr>
          <w:rFonts w:ascii="Arial" w:hAnsi="Arial" w:cs="Arial"/>
        </w:rPr>
        <w:t>Its</w:t>
      </w:r>
      <w:r w:rsidR="00AE1086" w:rsidRPr="003C48B3">
        <w:rPr>
          <w:rFonts w:ascii="Arial" w:hAnsi="Arial" w:cs="Arial"/>
        </w:rPr>
        <w:t xml:space="preserve"> </w:t>
      </w:r>
      <w:r w:rsidR="00A02130">
        <w:rPr>
          <w:rFonts w:ascii="Arial" w:hAnsi="Arial" w:cs="Arial"/>
        </w:rPr>
        <w:t>s</w:t>
      </w:r>
      <w:r w:rsidR="00A02130" w:rsidRPr="003C48B3">
        <w:rPr>
          <w:rFonts w:ascii="Arial" w:hAnsi="Arial" w:cs="Arial"/>
        </w:rPr>
        <w:t xml:space="preserve">ervice </w:t>
      </w:r>
      <w:r w:rsidR="00A02130">
        <w:rPr>
          <w:rFonts w:ascii="Arial" w:hAnsi="Arial" w:cs="Arial"/>
        </w:rPr>
        <w:t>m</w:t>
      </w:r>
      <w:r w:rsidR="00A02130" w:rsidRPr="003C48B3">
        <w:rPr>
          <w:rFonts w:ascii="Arial" w:hAnsi="Arial" w:cs="Arial"/>
        </w:rPr>
        <w:t xml:space="preserve">anagement </w:t>
      </w:r>
      <w:r w:rsidR="00A02130">
        <w:rPr>
          <w:rFonts w:ascii="Arial" w:hAnsi="Arial" w:cs="Arial"/>
        </w:rPr>
        <w:t>f</w:t>
      </w:r>
      <w:r w:rsidR="00A02130" w:rsidRPr="003C48B3">
        <w:rPr>
          <w:rFonts w:ascii="Arial" w:hAnsi="Arial" w:cs="Arial"/>
        </w:rPr>
        <w:t xml:space="preserve">ramework </w:t>
      </w:r>
      <w:r w:rsidR="00934763">
        <w:rPr>
          <w:rFonts w:ascii="Arial" w:hAnsi="Arial" w:cs="Arial"/>
        </w:rPr>
        <w:t>will f</w:t>
      </w:r>
      <w:r>
        <w:rPr>
          <w:rFonts w:ascii="Arial" w:hAnsi="Arial" w:cs="Arial"/>
        </w:rPr>
        <w:t xml:space="preserve">eature </w:t>
      </w:r>
      <w:r w:rsidR="00AE1086" w:rsidRPr="003C48B3">
        <w:rPr>
          <w:rFonts w:ascii="Arial" w:hAnsi="Arial" w:cs="Arial"/>
        </w:rPr>
        <w:t xml:space="preserve">a Europe-wide </w:t>
      </w:r>
      <w:r w:rsidR="00AE1086" w:rsidRPr="003C48B3">
        <w:rPr>
          <w:rFonts w:ascii="Arial" w:hAnsi="Arial" w:cs="Arial"/>
          <w:b/>
        </w:rPr>
        <w:t>Service Desk</w:t>
      </w:r>
      <w:r w:rsidR="00AE1086" w:rsidRPr="003C48B3">
        <w:rPr>
          <w:rFonts w:ascii="Arial" w:hAnsi="Arial" w:cs="Arial"/>
        </w:rPr>
        <w:t xml:space="preserve"> with extensive mo</w:t>
      </w:r>
      <w:r w:rsidR="008B1D2F" w:rsidRPr="003C48B3">
        <w:rPr>
          <w:rFonts w:ascii="Arial" w:hAnsi="Arial" w:cs="Arial"/>
        </w:rPr>
        <w:t>nitoring and reporting services</w:t>
      </w:r>
      <w:r>
        <w:rPr>
          <w:rFonts w:ascii="Arial" w:hAnsi="Arial" w:cs="Arial"/>
        </w:rPr>
        <w:t>;</w:t>
      </w:r>
    </w:p>
    <w:p w14:paraId="634DC881" w14:textId="77777777" w:rsidR="008B1D2F" w:rsidRPr="003C48B3" w:rsidRDefault="008B1D2F" w:rsidP="008B1D2F">
      <w:pPr>
        <w:pStyle w:val="ListParagraph"/>
        <w:rPr>
          <w:rFonts w:ascii="Arial" w:hAnsi="Arial" w:cs="Arial"/>
        </w:rPr>
      </w:pPr>
    </w:p>
    <w:p w14:paraId="3A11E803" w14:textId="4393473A" w:rsidR="00A86C8A" w:rsidRPr="003C48B3" w:rsidRDefault="00A86C8A" w:rsidP="00953C3E">
      <w:pPr>
        <w:pStyle w:val="ListParagraph"/>
        <w:rPr>
          <w:rFonts w:ascii="Arial" w:hAnsi="Arial" w:cs="Arial"/>
        </w:rPr>
      </w:pPr>
    </w:p>
    <w:p w14:paraId="570A90BE" w14:textId="77777777" w:rsidR="00455AEE" w:rsidRDefault="00455AEE" w:rsidP="00953C3E">
      <w:pPr>
        <w:pStyle w:val="ListParagraph"/>
        <w:rPr>
          <w:rFonts w:ascii="Arial" w:hAnsi="Arial" w:cs="Arial"/>
        </w:rPr>
      </w:pPr>
    </w:p>
    <w:p w14:paraId="5BFE8B30" w14:textId="53CF15C2" w:rsidR="00A86C8A" w:rsidRPr="003C48B3" w:rsidRDefault="002531AC" w:rsidP="00A86C8A">
      <w:pPr>
        <w:pStyle w:val="ListParagraph"/>
        <w:numPr>
          <w:ilvl w:val="0"/>
          <w:numId w:val="1"/>
        </w:numPr>
        <w:rPr>
          <w:rFonts w:ascii="Arial" w:hAnsi="Arial" w:cs="Arial"/>
        </w:rPr>
      </w:pPr>
      <w:r>
        <w:rPr>
          <w:rFonts w:ascii="Arial" w:hAnsi="Arial" w:cs="Arial"/>
        </w:rPr>
        <w:t xml:space="preserve">It </w:t>
      </w:r>
      <w:r w:rsidR="001850F0" w:rsidRPr="00953C3E">
        <w:rPr>
          <w:rFonts w:ascii="Arial" w:hAnsi="Arial" w:cs="Arial"/>
        </w:rPr>
        <w:t>will offer</w:t>
      </w:r>
      <w:r w:rsidR="001850F0">
        <w:rPr>
          <w:rFonts w:ascii="Arial" w:hAnsi="Arial" w:cs="Arial"/>
          <w:b/>
        </w:rPr>
        <w:t xml:space="preserve"> d</w:t>
      </w:r>
      <w:r w:rsidR="00A86C8A">
        <w:rPr>
          <w:rFonts w:ascii="Arial" w:hAnsi="Arial" w:cs="Arial"/>
          <w:b/>
        </w:rPr>
        <w:t>ifferent ‘tiers’ of service</w:t>
      </w:r>
      <w:r w:rsidR="00A86C8A" w:rsidRPr="003C48B3">
        <w:rPr>
          <w:rFonts w:ascii="Arial" w:hAnsi="Arial" w:cs="Arial"/>
        </w:rPr>
        <w:t xml:space="preserve"> </w:t>
      </w:r>
      <w:r w:rsidR="005D48F4">
        <w:rPr>
          <w:rFonts w:ascii="Arial" w:hAnsi="Arial" w:cs="Arial"/>
        </w:rPr>
        <w:t>—</w:t>
      </w:r>
      <w:r w:rsidR="00A86C8A" w:rsidRPr="003C48B3">
        <w:rPr>
          <w:rFonts w:ascii="Arial" w:hAnsi="Arial" w:cs="Arial"/>
        </w:rPr>
        <w:t xml:space="preserve"> from entry-level to mid-level</w:t>
      </w:r>
      <w:r w:rsidR="000C62AB">
        <w:rPr>
          <w:rFonts w:ascii="Arial" w:hAnsi="Arial" w:cs="Arial"/>
        </w:rPr>
        <w:t xml:space="preserve">, </w:t>
      </w:r>
      <w:r w:rsidR="00A86C8A" w:rsidRPr="003C48B3">
        <w:rPr>
          <w:rFonts w:ascii="Arial" w:hAnsi="Arial" w:cs="Arial"/>
        </w:rPr>
        <w:t>through to demanding high-end. Users will only be invoiced for the services they select.</w:t>
      </w:r>
    </w:p>
    <w:p w14:paraId="4F2E90F2" w14:textId="77777777" w:rsidR="00A86C8A" w:rsidRPr="00953C3E" w:rsidRDefault="00A86C8A" w:rsidP="00953C3E">
      <w:pPr>
        <w:pStyle w:val="ListParagraph"/>
        <w:rPr>
          <w:rFonts w:ascii="Arial" w:hAnsi="Arial" w:cs="Arial"/>
        </w:rPr>
      </w:pPr>
    </w:p>
    <w:p w14:paraId="487B6BF4" w14:textId="3DF2386B" w:rsidR="00A86C8A" w:rsidRPr="003C48B3" w:rsidRDefault="00934763" w:rsidP="00A86C8A">
      <w:pPr>
        <w:pStyle w:val="ListParagraph"/>
        <w:numPr>
          <w:ilvl w:val="0"/>
          <w:numId w:val="1"/>
        </w:numPr>
        <w:rPr>
          <w:rFonts w:ascii="Arial" w:hAnsi="Arial" w:cs="Arial"/>
        </w:rPr>
      </w:pPr>
      <w:r>
        <w:rPr>
          <w:rFonts w:ascii="Arial" w:hAnsi="Arial" w:cs="Arial"/>
        </w:rPr>
        <w:t xml:space="preserve">Its </w:t>
      </w:r>
      <w:r w:rsidR="00A86C8A" w:rsidRPr="003C48B3">
        <w:rPr>
          <w:rFonts w:ascii="Arial" w:hAnsi="Arial" w:cs="Arial"/>
          <w:b/>
        </w:rPr>
        <w:t>governance</w:t>
      </w:r>
      <w:r>
        <w:rPr>
          <w:rFonts w:ascii="Arial" w:hAnsi="Arial" w:cs="Arial"/>
          <w:b/>
        </w:rPr>
        <w:t xml:space="preserve"> </w:t>
      </w:r>
      <w:r>
        <w:rPr>
          <w:rFonts w:ascii="Arial" w:hAnsi="Arial" w:cs="Arial"/>
        </w:rPr>
        <w:t>has been updated to reflect experience. S</w:t>
      </w:r>
      <w:r w:rsidR="00A86C8A" w:rsidRPr="003C48B3">
        <w:rPr>
          <w:rFonts w:ascii="Arial" w:hAnsi="Arial" w:cs="Arial"/>
        </w:rPr>
        <w:t>trong strategic guidance</w:t>
      </w:r>
      <w:r w:rsidR="00A86C8A">
        <w:rPr>
          <w:rFonts w:ascii="Arial" w:hAnsi="Arial" w:cs="Arial"/>
        </w:rPr>
        <w:t>,</w:t>
      </w:r>
      <w:r w:rsidR="00A86C8A" w:rsidRPr="003C48B3">
        <w:rPr>
          <w:rFonts w:ascii="Arial" w:hAnsi="Arial" w:cs="Arial"/>
        </w:rPr>
        <w:t xml:space="preserve"> proper supervision and full support </w:t>
      </w:r>
      <w:r>
        <w:rPr>
          <w:rFonts w:ascii="Arial" w:hAnsi="Arial" w:cs="Arial"/>
        </w:rPr>
        <w:t>will be provided by</w:t>
      </w:r>
      <w:r w:rsidR="00A86C8A" w:rsidRPr="003C48B3">
        <w:rPr>
          <w:rFonts w:ascii="Arial" w:hAnsi="Arial" w:cs="Arial"/>
        </w:rPr>
        <w:t xml:space="preserve"> different managerial levels in </w:t>
      </w:r>
      <w:r>
        <w:rPr>
          <w:rFonts w:ascii="Arial" w:hAnsi="Arial" w:cs="Arial"/>
        </w:rPr>
        <w:t xml:space="preserve">participating </w:t>
      </w:r>
      <w:r w:rsidR="00A86C8A" w:rsidRPr="003C48B3">
        <w:rPr>
          <w:rFonts w:ascii="Arial" w:hAnsi="Arial" w:cs="Arial"/>
        </w:rPr>
        <w:t xml:space="preserve">organisations. NewPENS </w:t>
      </w:r>
      <w:r w:rsidR="00A86C8A">
        <w:rPr>
          <w:rFonts w:ascii="Arial" w:hAnsi="Arial" w:cs="Arial"/>
        </w:rPr>
        <w:t>has</w:t>
      </w:r>
      <w:r w:rsidR="00A86C8A" w:rsidRPr="003C48B3">
        <w:rPr>
          <w:rFonts w:ascii="Arial" w:hAnsi="Arial" w:cs="Arial"/>
        </w:rPr>
        <w:t xml:space="preserve">: </w:t>
      </w:r>
    </w:p>
    <w:p w14:paraId="41E959E4" w14:textId="77777777" w:rsidR="00A86C8A" w:rsidRPr="003C48B3" w:rsidRDefault="00A86C8A" w:rsidP="00A86C8A">
      <w:pPr>
        <w:pStyle w:val="ListParagraph"/>
        <w:numPr>
          <w:ilvl w:val="2"/>
          <w:numId w:val="1"/>
        </w:numPr>
        <w:rPr>
          <w:rFonts w:ascii="Arial" w:hAnsi="Arial" w:cs="Arial"/>
        </w:rPr>
      </w:pPr>
      <w:r w:rsidRPr="003C48B3">
        <w:rPr>
          <w:rFonts w:ascii="Arial" w:hAnsi="Arial" w:cs="Arial"/>
        </w:rPr>
        <w:t xml:space="preserve">a Top Management Board (TMB) to drive strategic change; </w:t>
      </w:r>
    </w:p>
    <w:p w14:paraId="302A4909" w14:textId="106B2B34" w:rsidR="00A86C8A" w:rsidRPr="003C48B3" w:rsidRDefault="00A86C8A" w:rsidP="00A86C8A">
      <w:pPr>
        <w:pStyle w:val="ListParagraph"/>
        <w:numPr>
          <w:ilvl w:val="2"/>
          <w:numId w:val="1"/>
        </w:numPr>
        <w:rPr>
          <w:rFonts w:ascii="Arial" w:hAnsi="Arial" w:cs="Arial"/>
        </w:rPr>
      </w:pPr>
      <w:r w:rsidRPr="003C48B3">
        <w:rPr>
          <w:rFonts w:ascii="Arial" w:hAnsi="Arial" w:cs="Arial"/>
        </w:rPr>
        <w:t xml:space="preserve">a PENS Executive Board (PEB) for effective collaboration with user communities; </w:t>
      </w:r>
    </w:p>
    <w:p w14:paraId="6140A380" w14:textId="77777777" w:rsidR="00A86C8A" w:rsidRPr="003C48B3" w:rsidRDefault="00A86C8A" w:rsidP="00A86C8A">
      <w:pPr>
        <w:pStyle w:val="ListParagraph"/>
        <w:numPr>
          <w:ilvl w:val="2"/>
          <w:numId w:val="1"/>
        </w:numPr>
        <w:rPr>
          <w:rFonts w:ascii="Arial" w:hAnsi="Arial" w:cs="Arial"/>
        </w:rPr>
      </w:pPr>
      <w:r w:rsidRPr="003C48B3">
        <w:rPr>
          <w:rFonts w:ascii="Arial" w:hAnsi="Arial" w:cs="Arial"/>
        </w:rPr>
        <w:t>an Air Traffic Service Board (ATSB) with network managers from ANSPs and EUROCONTROL for tactical guidance and service management.</w:t>
      </w:r>
    </w:p>
    <w:p w14:paraId="50608C63" w14:textId="77777777" w:rsidR="00DF4046" w:rsidRPr="001F607D" w:rsidRDefault="00DF4046" w:rsidP="003225FD">
      <w:pPr>
        <w:rPr>
          <w:rFonts w:ascii="Arial" w:hAnsi="Arial" w:cs="Arial"/>
          <w:b/>
          <w:i/>
        </w:rPr>
      </w:pPr>
    </w:p>
    <w:p w14:paraId="22F68729" w14:textId="77777777" w:rsidR="00FC2C3F" w:rsidRPr="001F607D" w:rsidRDefault="00FC2C3F">
      <w:pPr>
        <w:rPr>
          <w:rFonts w:ascii="Arial" w:hAnsi="Arial" w:cs="Arial"/>
          <w:i/>
        </w:rPr>
      </w:pPr>
      <w:r w:rsidRPr="001F607D">
        <w:rPr>
          <w:rFonts w:ascii="Arial" w:hAnsi="Arial" w:cs="Arial"/>
          <w:i/>
        </w:rPr>
        <w:t xml:space="preserve">“NewPENS is an unparalleled common procurement contract in pan-European air traffic management,” noted </w:t>
      </w:r>
      <w:r w:rsidRPr="001F607D">
        <w:rPr>
          <w:rFonts w:ascii="Arial" w:hAnsi="Arial" w:cs="Arial"/>
          <w:b/>
          <w:i/>
        </w:rPr>
        <w:t>Eamonn Brennan</w:t>
      </w:r>
      <w:r w:rsidRPr="001F607D">
        <w:rPr>
          <w:rFonts w:ascii="Arial" w:hAnsi="Arial" w:cs="Arial"/>
          <w:i/>
        </w:rPr>
        <w:t xml:space="preserve">, Director General of EUROCONTROL and </w:t>
      </w:r>
      <w:r w:rsidRPr="001F607D">
        <w:rPr>
          <w:rFonts w:ascii="Arial" w:eastAsia="Times New Roman" w:hAnsi="Arial" w:cs="Arial"/>
          <w:i/>
        </w:rPr>
        <w:t>Vice-Chairman New</w:t>
      </w:r>
      <w:r w:rsidR="008F7AE4" w:rsidRPr="001F607D">
        <w:rPr>
          <w:rFonts w:ascii="Arial" w:eastAsia="Times New Roman" w:hAnsi="Arial" w:cs="Arial"/>
          <w:i/>
        </w:rPr>
        <w:t xml:space="preserve"> PENS Top Management Board</w:t>
      </w:r>
      <w:r w:rsidRPr="001F607D">
        <w:rPr>
          <w:rFonts w:ascii="Arial" w:hAnsi="Arial" w:cs="Arial"/>
          <w:i/>
        </w:rPr>
        <w:t>. “</w:t>
      </w:r>
      <w:r w:rsidR="00A967B4" w:rsidRPr="001F607D">
        <w:rPr>
          <w:rFonts w:ascii="Arial" w:hAnsi="Arial" w:cs="Arial"/>
          <w:i/>
        </w:rPr>
        <w:t xml:space="preserve">With air traffic on the rise, </w:t>
      </w:r>
      <w:r w:rsidR="008F7AE4" w:rsidRPr="001F607D">
        <w:rPr>
          <w:rFonts w:ascii="Arial" w:hAnsi="Arial" w:cs="Arial"/>
          <w:i/>
        </w:rPr>
        <w:t>NewPENS</w:t>
      </w:r>
      <w:r w:rsidRPr="001F607D">
        <w:rPr>
          <w:rFonts w:ascii="Arial" w:hAnsi="Arial" w:cs="Arial"/>
          <w:i/>
        </w:rPr>
        <w:t xml:space="preserve"> will provide solid support to European aviation</w:t>
      </w:r>
      <w:r w:rsidR="008F7AE4" w:rsidRPr="001F607D">
        <w:rPr>
          <w:rFonts w:ascii="Arial" w:hAnsi="Arial" w:cs="Arial"/>
          <w:i/>
        </w:rPr>
        <w:t xml:space="preserve">, </w:t>
      </w:r>
      <w:r w:rsidRPr="001F607D">
        <w:rPr>
          <w:rFonts w:ascii="Arial" w:hAnsi="Arial" w:cs="Arial"/>
          <w:i/>
        </w:rPr>
        <w:t>securing cross-border network connections and underpinning safety-critical applications</w:t>
      </w:r>
      <w:r w:rsidR="003225FD" w:rsidRPr="001F607D">
        <w:rPr>
          <w:rFonts w:ascii="Arial" w:hAnsi="Arial" w:cs="Arial"/>
          <w:i/>
        </w:rPr>
        <w:t>,</w:t>
      </w:r>
      <w:r w:rsidR="003C48B3" w:rsidRPr="001F607D">
        <w:rPr>
          <w:rFonts w:ascii="Arial" w:hAnsi="Arial" w:cs="Arial"/>
          <w:i/>
        </w:rPr>
        <w:t>” he concluded.</w:t>
      </w:r>
      <w:r w:rsidRPr="001F607D">
        <w:rPr>
          <w:rFonts w:ascii="Arial" w:hAnsi="Arial" w:cs="Arial"/>
          <w:i/>
        </w:rPr>
        <w:t xml:space="preserve"> </w:t>
      </w:r>
    </w:p>
    <w:p w14:paraId="66ABF786" w14:textId="77777777" w:rsidR="00AC0F2F" w:rsidRPr="001F607D" w:rsidRDefault="00AC0F2F">
      <w:pPr>
        <w:rPr>
          <w:rFonts w:ascii="Arial" w:hAnsi="Arial" w:cs="Arial"/>
          <w:i/>
        </w:rPr>
      </w:pPr>
    </w:p>
    <w:p w14:paraId="6E43C264" w14:textId="77777777" w:rsidR="00AE1086" w:rsidRPr="00FE2D38" w:rsidRDefault="003C48B3">
      <w:pPr>
        <w:rPr>
          <w:rFonts w:ascii="Arial" w:hAnsi="Arial" w:cs="Arial"/>
          <w:i/>
        </w:rPr>
      </w:pPr>
      <w:r w:rsidRPr="001F607D">
        <w:rPr>
          <w:rFonts w:ascii="Arial" w:hAnsi="Arial" w:cs="Arial"/>
          <w:i/>
        </w:rPr>
        <w:t>“</w:t>
      </w:r>
      <w:r w:rsidR="00AE1086" w:rsidRPr="001F607D">
        <w:rPr>
          <w:rFonts w:ascii="Arial" w:hAnsi="Arial" w:cs="Arial"/>
          <w:i/>
        </w:rPr>
        <w:t xml:space="preserve">NewPENS will </w:t>
      </w:r>
      <w:r w:rsidR="00B67169" w:rsidRPr="001F607D">
        <w:rPr>
          <w:rFonts w:ascii="Arial" w:hAnsi="Arial" w:cs="Arial"/>
          <w:i/>
        </w:rPr>
        <w:t xml:space="preserve">also </w:t>
      </w:r>
      <w:r w:rsidR="00AE1086" w:rsidRPr="001F607D">
        <w:rPr>
          <w:rFonts w:ascii="Arial" w:hAnsi="Arial" w:cs="Arial"/>
          <w:i/>
        </w:rPr>
        <w:t xml:space="preserve">support future ATM applications, particularly for the SWIM (System-Wide Information Management) architecture. It will be a key enabler for deploying services </w:t>
      </w:r>
      <w:r w:rsidRPr="001F607D">
        <w:rPr>
          <w:rFonts w:ascii="Arial" w:hAnsi="Arial" w:cs="Arial"/>
          <w:i/>
        </w:rPr>
        <w:t>generated by the SESAR</w:t>
      </w:r>
      <w:r w:rsidR="001850F0">
        <w:rPr>
          <w:rStyle w:val="FootnoteReference"/>
          <w:rFonts w:ascii="Arial" w:hAnsi="Arial" w:cs="Arial"/>
          <w:i/>
        </w:rPr>
        <w:footnoteReference w:id="1"/>
      </w:r>
      <w:r w:rsidRPr="001F607D">
        <w:rPr>
          <w:rFonts w:ascii="Arial" w:hAnsi="Arial" w:cs="Arial"/>
          <w:i/>
        </w:rPr>
        <w:t xml:space="preserve"> projects,” </w:t>
      </w:r>
      <w:r w:rsidR="00BA707E" w:rsidRPr="001F607D">
        <w:rPr>
          <w:rFonts w:ascii="Arial" w:hAnsi="Arial" w:cs="Arial"/>
          <w:i/>
        </w:rPr>
        <w:t>observed</w:t>
      </w:r>
      <w:r w:rsidRPr="001F607D">
        <w:rPr>
          <w:rFonts w:ascii="Arial" w:hAnsi="Arial" w:cs="Arial"/>
          <w:i/>
          <w:lang w:val="en-US"/>
        </w:rPr>
        <w:t xml:space="preserve"> </w:t>
      </w:r>
      <w:r w:rsidRPr="001F607D">
        <w:rPr>
          <w:rFonts w:ascii="Arial" w:hAnsi="Arial" w:cs="Arial"/>
          <w:b/>
          <w:i/>
          <w:lang w:val="en-US"/>
        </w:rPr>
        <w:t>Maurice Georges,</w:t>
      </w:r>
      <w:r w:rsidRPr="001F607D">
        <w:rPr>
          <w:rFonts w:ascii="Arial" w:hAnsi="Arial" w:cs="Arial"/>
          <w:i/>
          <w:lang w:val="en-US"/>
        </w:rPr>
        <w:t xml:space="preserve"> Chairman NewPENS TMB and </w:t>
      </w:r>
      <w:r w:rsidRPr="001F607D">
        <w:rPr>
          <w:rFonts w:ascii="Arial" w:eastAsia="Times New Roman" w:hAnsi="Arial" w:cs="Arial"/>
          <w:i/>
        </w:rPr>
        <w:t>Director of the French air navigation service provider, DSNA. “</w:t>
      </w:r>
      <w:r w:rsidR="005B0F25" w:rsidRPr="001F607D">
        <w:rPr>
          <w:rFonts w:ascii="Arial" w:hAnsi="Arial" w:cs="Arial"/>
          <w:i/>
        </w:rPr>
        <w:t>Its</w:t>
      </w:r>
      <w:r w:rsidRPr="001F607D">
        <w:rPr>
          <w:rFonts w:ascii="Arial" w:hAnsi="Arial" w:cs="Arial"/>
          <w:i/>
        </w:rPr>
        <w:t xml:space="preserve"> technical service c</w:t>
      </w:r>
      <w:r w:rsidR="00AE1086" w:rsidRPr="001F607D">
        <w:rPr>
          <w:rFonts w:ascii="Arial" w:hAnsi="Arial" w:cs="Arial"/>
          <w:i/>
        </w:rPr>
        <w:t xml:space="preserve">atalogue will evolve with technology and business requirements. </w:t>
      </w:r>
      <w:r w:rsidR="008B1D2F" w:rsidRPr="001F607D">
        <w:rPr>
          <w:rFonts w:ascii="Arial" w:hAnsi="Arial" w:cs="Arial"/>
          <w:i/>
        </w:rPr>
        <w:t xml:space="preserve">Its newly-designed </w:t>
      </w:r>
      <w:r w:rsidR="00AE1086" w:rsidRPr="001F607D">
        <w:rPr>
          <w:rFonts w:ascii="Arial" w:hAnsi="Arial" w:cs="Arial"/>
          <w:i/>
        </w:rPr>
        <w:t>architecture will ensure an increased level of end-to-end control and authority.</w:t>
      </w:r>
      <w:r w:rsidR="00BA707E" w:rsidRPr="00FE2D38">
        <w:rPr>
          <w:rFonts w:ascii="Arial" w:hAnsi="Arial" w:cs="Arial"/>
          <w:i/>
        </w:rPr>
        <w:t>”</w:t>
      </w:r>
    </w:p>
    <w:p w14:paraId="38857A0E" w14:textId="77777777" w:rsidR="0065181A" w:rsidRPr="00FE2D38" w:rsidRDefault="0065181A">
      <w:pPr>
        <w:rPr>
          <w:rFonts w:ascii="Arial" w:hAnsi="Arial" w:cs="Arial"/>
          <w:i/>
        </w:rPr>
      </w:pPr>
    </w:p>
    <w:p w14:paraId="158C3643" w14:textId="229C98C0" w:rsidR="00FE2D38" w:rsidRDefault="0065181A" w:rsidP="001F607D">
      <w:pPr>
        <w:pStyle w:val="Normal1"/>
        <w:jc w:val="both"/>
        <w:rPr>
          <w:rStyle w:val="normalchar"/>
          <w:rFonts w:ascii="Arial" w:hAnsi="Arial" w:cs="Arial"/>
          <w:i/>
          <w:iCs/>
          <w:color w:val="000000"/>
          <w:sz w:val="22"/>
          <w:szCs w:val="22"/>
          <w:shd w:val="clear" w:color="auto" w:fill="FFFFFF"/>
          <w:lang w:eastAsia="en-US"/>
        </w:rPr>
      </w:pPr>
      <w:r w:rsidRPr="001F607D">
        <w:rPr>
          <w:rStyle w:val="normalchar"/>
          <w:rFonts w:ascii="Arial" w:hAnsi="Arial" w:cs="Arial"/>
          <w:i/>
          <w:iCs/>
          <w:color w:val="000000"/>
          <w:sz w:val="22"/>
          <w:szCs w:val="22"/>
        </w:rPr>
        <w:t>“With air traffic expected to double in the years ahead, the need for secure and</w:t>
      </w:r>
      <w:r w:rsidR="00FE2D38">
        <w:rPr>
          <w:rStyle w:val="normalchar"/>
          <w:rFonts w:ascii="Arial" w:hAnsi="Arial" w:cs="Arial"/>
          <w:i/>
          <w:iCs/>
          <w:color w:val="000000"/>
          <w:sz w:val="22"/>
          <w:szCs w:val="22"/>
        </w:rPr>
        <w:t xml:space="preserve"> </w:t>
      </w:r>
      <w:r w:rsidRPr="001F607D">
        <w:rPr>
          <w:rStyle w:val="normalchar"/>
          <w:rFonts w:ascii="Arial" w:hAnsi="Arial" w:cs="Arial"/>
          <w:i/>
          <w:iCs/>
          <w:color w:val="000000"/>
          <w:sz w:val="22"/>
          <w:szCs w:val="22"/>
        </w:rPr>
        <w:t xml:space="preserve">highly reliable communications has never been greater and of more importance. </w:t>
      </w:r>
      <w:r w:rsidR="00A86C8A">
        <w:rPr>
          <w:rStyle w:val="normalchar"/>
          <w:rFonts w:ascii="Arial" w:hAnsi="Arial" w:cs="Arial"/>
          <w:i/>
          <w:iCs/>
          <w:color w:val="000000"/>
          <w:sz w:val="22"/>
          <w:szCs w:val="22"/>
        </w:rPr>
        <w:t>M</w:t>
      </w:r>
      <w:r w:rsidRPr="001F607D">
        <w:rPr>
          <w:rStyle w:val="normalchar"/>
          <w:rFonts w:ascii="Arial" w:hAnsi="Arial" w:cs="Arial"/>
          <w:i/>
          <w:iCs/>
          <w:color w:val="000000"/>
          <w:sz w:val="22"/>
          <w:szCs w:val="22"/>
        </w:rPr>
        <w:t>any leading multinationals</w:t>
      </w:r>
      <w:r w:rsidR="000C62AB">
        <w:rPr>
          <w:rStyle w:val="normalchar"/>
          <w:rFonts w:ascii="Arial" w:hAnsi="Arial" w:cs="Arial"/>
          <w:i/>
          <w:iCs/>
          <w:color w:val="000000"/>
          <w:sz w:val="22"/>
          <w:szCs w:val="22"/>
        </w:rPr>
        <w:t>,</w:t>
      </w:r>
      <w:r w:rsidRPr="001F607D">
        <w:rPr>
          <w:rStyle w:val="normalchar"/>
          <w:rFonts w:ascii="Arial" w:hAnsi="Arial" w:cs="Arial"/>
          <w:i/>
          <w:iCs/>
          <w:color w:val="000000"/>
          <w:sz w:val="22"/>
          <w:szCs w:val="22"/>
        </w:rPr>
        <w:t xml:space="preserve"> </w:t>
      </w:r>
      <w:r w:rsidR="000C62AB">
        <w:rPr>
          <w:rFonts w:ascii="Arial" w:hAnsi="Arial" w:cs="Arial"/>
          <w:i/>
          <w:iCs/>
          <w:sz w:val="22"/>
          <w:szCs w:val="22"/>
        </w:rPr>
        <w:t xml:space="preserve">such as members of the </w:t>
      </w:r>
      <w:r w:rsidR="000C62AB">
        <w:rPr>
          <w:rStyle w:val="normalchar"/>
          <w:rFonts w:ascii="Arial" w:hAnsi="Arial" w:cs="Arial"/>
          <w:i/>
          <w:iCs/>
          <w:color w:val="000000"/>
          <w:sz w:val="22"/>
          <w:szCs w:val="22"/>
        </w:rPr>
        <w:t xml:space="preserve">BT Radianz Cloud, the world’s largest secure networked financial </w:t>
      </w:r>
      <w:r w:rsidR="00455AEE">
        <w:rPr>
          <w:rStyle w:val="normalchar"/>
          <w:rFonts w:ascii="Arial" w:hAnsi="Arial" w:cs="Arial"/>
          <w:i/>
          <w:iCs/>
          <w:color w:val="000000"/>
          <w:sz w:val="22"/>
          <w:szCs w:val="22"/>
        </w:rPr>
        <w:t>markets</w:t>
      </w:r>
      <w:r w:rsidR="000C62AB">
        <w:rPr>
          <w:rStyle w:val="normalchar"/>
          <w:rFonts w:ascii="Arial" w:hAnsi="Arial" w:cs="Arial"/>
          <w:i/>
          <w:iCs/>
          <w:color w:val="000000"/>
          <w:sz w:val="22"/>
          <w:szCs w:val="22"/>
        </w:rPr>
        <w:t xml:space="preserve"> community, already</w:t>
      </w:r>
      <w:r w:rsidR="000C62AB" w:rsidRPr="001F607D">
        <w:rPr>
          <w:rStyle w:val="normalchar"/>
          <w:rFonts w:ascii="Arial" w:hAnsi="Arial" w:cs="Arial"/>
          <w:i/>
          <w:iCs/>
          <w:color w:val="000000"/>
          <w:sz w:val="22"/>
          <w:szCs w:val="22"/>
        </w:rPr>
        <w:t xml:space="preserve"> </w:t>
      </w:r>
      <w:r w:rsidRPr="001F607D">
        <w:rPr>
          <w:rStyle w:val="normalchar"/>
          <w:rFonts w:ascii="Arial" w:hAnsi="Arial" w:cs="Arial"/>
          <w:i/>
          <w:iCs/>
          <w:color w:val="000000"/>
          <w:sz w:val="22"/>
          <w:szCs w:val="22"/>
        </w:rPr>
        <w:t xml:space="preserve">rely on </w:t>
      </w:r>
      <w:r w:rsidR="005D48F4">
        <w:rPr>
          <w:rStyle w:val="normalchar"/>
          <w:rFonts w:ascii="Arial" w:hAnsi="Arial" w:cs="Arial"/>
          <w:i/>
          <w:iCs/>
          <w:color w:val="000000"/>
          <w:sz w:val="22"/>
          <w:szCs w:val="22"/>
        </w:rPr>
        <w:t>BT</w:t>
      </w:r>
      <w:r w:rsidR="005D48F4" w:rsidRPr="001F607D">
        <w:rPr>
          <w:rStyle w:val="normalchar"/>
          <w:rFonts w:ascii="Arial" w:hAnsi="Arial" w:cs="Arial"/>
          <w:i/>
          <w:iCs/>
          <w:color w:val="000000"/>
          <w:sz w:val="22"/>
          <w:szCs w:val="22"/>
        </w:rPr>
        <w:t xml:space="preserve"> </w:t>
      </w:r>
      <w:r w:rsidRPr="001F607D">
        <w:rPr>
          <w:rStyle w:val="normalchar"/>
          <w:rFonts w:ascii="Arial" w:hAnsi="Arial" w:cs="Arial"/>
          <w:i/>
          <w:iCs/>
          <w:color w:val="000000"/>
          <w:sz w:val="22"/>
          <w:szCs w:val="22"/>
        </w:rPr>
        <w:t>to connect thei</w:t>
      </w:r>
      <w:r w:rsidR="000C62AB">
        <w:rPr>
          <w:rStyle w:val="normalchar"/>
          <w:rFonts w:ascii="Arial" w:hAnsi="Arial" w:cs="Arial"/>
          <w:i/>
          <w:iCs/>
          <w:color w:val="000000"/>
          <w:sz w:val="22"/>
          <w:szCs w:val="22"/>
        </w:rPr>
        <w:t xml:space="preserve">r critical global operations, people </w:t>
      </w:r>
      <w:r w:rsidR="00934763">
        <w:rPr>
          <w:rFonts w:ascii="Arial" w:hAnsi="Arial" w:cs="Arial"/>
          <w:i/>
          <w:iCs/>
          <w:sz w:val="22"/>
          <w:szCs w:val="22"/>
        </w:rPr>
        <w:t>and data</w:t>
      </w:r>
      <w:r w:rsidR="00934763">
        <w:rPr>
          <w:rStyle w:val="normalchar"/>
          <w:rFonts w:ascii="Arial" w:hAnsi="Arial" w:cs="Arial"/>
          <w:i/>
          <w:iCs/>
          <w:color w:val="000000"/>
          <w:sz w:val="22"/>
          <w:szCs w:val="22"/>
        </w:rPr>
        <w:t xml:space="preserve">. </w:t>
      </w:r>
      <w:r w:rsidR="001850F0">
        <w:rPr>
          <w:rStyle w:val="normalchar"/>
          <w:rFonts w:ascii="Arial" w:hAnsi="Arial" w:cs="Arial"/>
          <w:i/>
          <w:iCs/>
          <w:color w:val="000000"/>
          <w:sz w:val="22"/>
          <w:szCs w:val="22"/>
        </w:rPr>
        <w:t>T</w:t>
      </w:r>
      <w:r w:rsidRPr="001F607D">
        <w:rPr>
          <w:rStyle w:val="normalchar"/>
          <w:rFonts w:ascii="Arial" w:hAnsi="Arial" w:cs="Arial"/>
          <w:i/>
          <w:iCs/>
          <w:color w:val="000000"/>
          <w:sz w:val="22"/>
          <w:szCs w:val="22"/>
        </w:rPr>
        <w:t>he networking infrastructure we will </w:t>
      </w:r>
      <w:r w:rsidRPr="001F607D">
        <w:rPr>
          <w:rStyle w:val="normalchar"/>
          <w:rFonts w:ascii="Arial" w:hAnsi="Arial" w:cs="Arial"/>
          <w:i/>
          <w:iCs/>
          <w:color w:val="000000"/>
          <w:sz w:val="22"/>
          <w:szCs w:val="22"/>
          <w:shd w:val="clear" w:color="auto" w:fill="FFFFFF"/>
        </w:rPr>
        <w:t xml:space="preserve">put in place for </w:t>
      </w:r>
      <w:r w:rsidR="001850F0">
        <w:rPr>
          <w:rStyle w:val="normalchar"/>
          <w:rFonts w:ascii="Arial" w:hAnsi="Arial" w:cs="Arial"/>
          <w:i/>
          <w:iCs/>
          <w:color w:val="000000"/>
          <w:sz w:val="22"/>
          <w:szCs w:val="22"/>
          <w:shd w:val="clear" w:color="auto" w:fill="FFFFFF"/>
        </w:rPr>
        <w:t>the NewPENS community</w:t>
      </w:r>
      <w:r w:rsidRPr="001F607D">
        <w:rPr>
          <w:rStyle w:val="normalchar"/>
          <w:rFonts w:ascii="Arial" w:hAnsi="Arial" w:cs="Arial"/>
          <w:i/>
          <w:iCs/>
          <w:color w:val="000000"/>
          <w:sz w:val="22"/>
          <w:szCs w:val="22"/>
          <w:shd w:val="clear" w:color="auto" w:fill="FFFFFF"/>
        </w:rPr>
        <w:t xml:space="preserve"> will ensure </w:t>
      </w:r>
      <w:r w:rsidR="000C62AB">
        <w:rPr>
          <w:rStyle w:val="normalchar"/>
          <w:rFonts w:ascii="Arial" w:hAnsi="Arial" w:cs="Arial"/>
          <w:i/>
          <w:iCs/>
          <w:color w:val="000000"/>
          <w:sz w:val="22"/>
          <w:szCs w:val="22"/>
          <w:shd w:val="clear" w:color="auto" w:fill="FFFFFF"/>
        </w:rPr>
        <w:t xml:space="preserve">ultra-high levels of </w:t>
      </w:r>
      <w:r w:rsidRPr="001F607D">
        <w:rPr>
          <w:rStyle w:val="normalchar"/>
          <w:rFonts w:ascii="Arial" w:hAnsi="Arial" w:cs="Arial"/>
          <w:i/>
          <w:iCs/>
          <w:color w:val="000000"/>
          <w:sz w:val="22"/>
          <w:szCs w:val="22"/>
          <w:shd w:val="clear" w:color="auto" w:fill="FFFFFF"/>
        </w:rPr>
        <w:t>resilience and </w:t>
      </w:r>
      <w:r w:rsidR="000C62AB">
        <w:rPr>
          <w:rStyle w:val="normalchar"/>
          <w:rFonts w:ascii="Arial" w:hAnsi="Arial" w:cs="Arial"/>
          <w:i/>
          <w:iCs/>
          <w:color w:val="000000"/>
          <w:sz w:val="22"/>
          <w:szCs w:val="22"/>
          <w:shd w:val="clear" w:color="auto" w:fill="FFFFFF"/>
        </w:rPr>
        <w:t xml:space="preserve">security for </w:t>
      </w:r>
      <w:r w:rsidR="00FE2D38">
        <w:rPr>
          <w:rStyle w:val="normalchar"/>
          <w:rFonts w:ascii="Arial" w:hAnsi="Arial" w:cs="Arial"/>
          <w:i/>
          <w:iCs/>
          <w:color w:val="000000"/>
          <w:sz w:val="22"/>
          <w:szCs w:val="22"/>
          <w:shd w:val="clear" w:color="auto" w:fill="FFFFFF"/>
        </w:rPr>
        <w:t xml:space="preserve">air traffic controllers to </w:t>
      </w:r>
      <w:r w:rsidR="000C62AB">
        <w:rPr>
          <w:rStyle w:val="normalchar"/>
          <w:rFonts w:ascii="Arial" w:hAnsi="Arial" w:cs="Arial"/>
          <w:i/>
          <w:iCs/>
          <w:color w:val="000000"/>
          <w:sz w:val="22"/>
          <w:szCs w:val="22"/>
          <w:shd w:val="clear" w:color="auto" w:fill="FFFFFF"/>
        </w:rPr>
        <w:t xml:space="preserve">help them </w:t>
      </w:r>
      <w:r w:rsidR="00FE2D38">
        <w:rPr>
          <w:rStyle w:val="normalchar"/>
          <w:rFonts w:ascii="Arial" w:hAnsi="Arial" w:cs="Arial"/>
          <w:i/>
          <w:iCs/>
          <w:color w:val="000000"/>
          <w:sz w:val="22"/>
          <w:szCs w:val="22"/>
          <w:shd w:val="clear" w:color="auto" w:fill="FFFFFF"/>
        </w:rPr>
        <w:t xml:space="preserve">guide planes safely to their destinations,” said </w:t>
      </w:r>
      <w:r w:rsidR="00FE2D38" w:rsidRPr="001F607D">
        <w:rPr>
          <w:rStyle w:val="normalchar"/>
          <w:rFonts w:ascii="Arial" w:hAnsi="Arial" w:cs="Arial"/>
          <w:b/>
          <w:i/>
          <w:iCs/>
          <w:color w:val="000000"/>
          <w:sz w:val="22"/>
          <w:szCs w:val="22"/>
          <w:shd w:val="clear" w:color="auto" w:fill="FFFFFF"/>
        </w:rPr>
        <w:t>Bas Burger,</w:t>
      </w:r>
      <w:r w:rsidR="00FE2D38">
        <w:rPr>
          <w:rStyle w:val="normalchar"/>
          <w:rFonts w:ascii="Arial" w:hAnsi="Arial" w:cs="Arial"/>
          <w:i/>
          <w:iCs/>
          <w:color w:val="000000"/>
          <w:sz w:val="22"/>
          <w:szCs w:val="22"/>
          <w:shd w:val="clear" w:color="auto" w:fill="FFFFFF"/>
        </w:rPr>
        <w:t xml:space="preserve"> CEO Global Services, BT.</w:t>
      </w:r>
    </w:p>
    <w:p w14:paraId="3F0A59B8" w14:textId="77777777" w:rsidR="00FE2D38" w:rsidRDefault="00FE2D38" w:rsidP="001F607D">
      <w:pPr>
        <w:pStyle w:val="Normal1"/>
        <w:jc w:val="both"/>
        <w:rPr>
          <w:rStyle w:val="normalchar"/>
          <w:rFonts w:ascii="Arial" w:hAnsi="Arial" w:cs="Arial"/>
          <w:i/>
          <w:iCs/>
          <w:color w:val="000000"/>
          <w:sz w:val="22"/>
          <w:szCs w:val="22"/>
          <w:shd w:val="clear" w:color="auto" w:fill="FFFFFF"/>
        </w:rPr>
      </w:pPr>
    </w:p>
    <w:p w14:paraId="6E940BAB" w14:textId="77777777" w:rsidR="00832054" w:rsidRPr="005C0236" w:rsidRDefault="00832054" w:rsidP="00AE1086">
      <w:pPr>
        <w:rPr>
          <w:rFonts w:ascii="Arial" w:hAnsi="Arial" w:cs="Arial"/>
          <w:b/>
          <w:u w:val="single"/>
        </w:rPr>
      </w:pPr>
      <w:r w:rsidRPr="005C0236">
        <w:rPr>
          <w:rFonts w:ascii="Arial" w:hAnsi="Arial" w:cs="Arial"/>
          <w:b/>
          <w:u w:val="single"/>
        </w:rPr>
        <w:t>Next steps</w:t>
      </w:r>
    </w:p>
    <w:p w14:paraId="633F2B93" w14:textId="77777777" w:rsidR="00AC0F2F" w:rsidRPr="003C48B3" w:rsidRDefault="00AC0F2F" w:rsidP="00AE1086">
      <w:pPr>
        <w:rPr>
          <w:rFonts w:ascii="Arial" w:hAnsi="Arial" w:cs="Arial"/>
        </w:rPr>
      </w:pPr>
    </w:p>
    <w:p w14:paraId="0977978C" w14:textId="77777777" w:rsidR="00AE1086" w:rsidRPr="003C48B3" w:rsidRDefault="00AE1086" w:rsidP="00AE1086">
      <w:pPr>
        <w:rPr>
          <w:rFonts w:ascii="Arial" w:hAnsi="Arial" w:cs="Arial"/>
        </w:rPr>
      </w:pPr>
      <w:r w:rsidRPr="003C48B3">
        <w:rPr>
          <w:rFonts w:ascii="Arial" w:hAnsi="Arial" w:cs="Arial"/>
        </w:rPr>
        <w:t>The</w:t>
      </w:r>
      <w:r w:rsidR="00CE7CA6">
        <w:rPr>
          <w:rFonts w:ascii="Arial" w:hAnsi="Arial" w:cs="Arial"/>
        </w:rPr>
        <w:t xml:space="preserve"> Network Manager will begin the</w:t>
      </w:r>
      <w:r w:rsidRPr="003C48B3">
        <w:rPr>
          <w:rFonts w:ascii="Arial" w:hAnsi="Arial" w:cs="Arial"/>
        </w:rPr>
        <w:t xml:space="preserve"> transition to NewPENS as soon as possible after the </w:t>
      </w:r>
      <w:r w:rsidR="008B1D2F" w:rsidRPr="003C48B3">
        <w:rPr>
          <w:rFonts w:ascii="Arial" w:hAnsi="Arial" w:cs="Arial"/>
        </w:rPr>
        <w:t xml:space="preserve">signature of the </w:t>
      </w:r>
      <w:r w:rsidRPr="003C48B3">
        <w:rPr>
          <w:rFonts w:ascii="Arial" w:hAnsi="Arial" w:cs="Arial"/>
        </w:rPr>
        <w:t>contract. BT will set up its organisation, service management framework, service desk, processes</w:t>
      </w:r>
      <w:r w:rsidR="005A769A">
        <w:rPr>
          <w:rFonts w:ascii="Arial" w:hAnsi="Arial" w:cs="Arial"/>
        </w:rPr>
        <w:t>,</w:t>
      </w:r>
      <w:r w:rsidRPr="003C48B3">
        <w:rPr>
          <w:rFonts w:ascii="Arial" w:hAnsi="Arial" w:cs="Arial"/>
        </w:rPr>
        <w:t xml:space="preserve"> transition model</w:t>
      </w:r>
      <w:r w:rsidR="005A769A">
        <w:rPr>
          <w:rFonts w:ascii="Arial" w:hAnsi="Arial" w:cs="Arial"/>
        </w:rPr>
        <w:t xml:space="preserve"> </w:t>
      </w:r>
      <w:r w:rsidRPr="003C48B3">
        <w:rPr>
          <w:rFonts w:ascii="Arial" w:hAnsi="Arial" w:cs="Arial"/>
        </w:rPr>
        <w:t>and network between April and September 2018.</w:t>
      </w:r>
    </w:p>
    <w:p w14:paraId="4BFD93F9" w14:textId="52CC09CB" w:rsidR="00AE1086" w:rsidRPr="003C48B3" w:rsidRDefault="00AE1086" w:rsidP="00AE1086">
      <w:pPr>
        <w:rPr>
          <w:rFonts w:ascii="Arial" w:hAnsi="Arial" w:cs="Arial"/>
        </w:rPr>
      </w:pPr>
      <w:r w:rsidRPr="003C48B3">
        <w:rPr>
          <w:rFonts w:ascii="Arial" w:hAnsi="Arial" w:cs="Arial"/>
        </w:rPr>
        <w:br/>
        <w:t xml:space="preserve">The </w:t>
      </w:r>
      <w:r w:rsidR="001850F0">
        <w:rPr>
          <w:rFonts w:ascii="Arial" w:hAnsi="Arial" w:cs="Arial"/>
        </w:rPr>
        <w:t xml:space="preserve">±100 </w:t>
      </w:r>
      <w:r w:rsidRPr="003C48B3">
        <w:rPr>
          <w:rFonts w:ascii="Arial" w:hAnsi="Arial" w:cs="Arial"/>
        </w:rPr>
        <w:t xml:space="preserve">sites belonging to the 30+ current PENS users as well as EUROCONTROL will gradually be transferred in clusters to NewPENS between October </w:t>
      </w:r>
      <w:r w:rsidR="005A769A">
        <w:rPr>
          <w:rFonts w:ascii="Arial" w:hAnsi="Arial" w:cs="Arial"/>
        </w:rPr>
        <w:t xml:space="preserve">2018 </w:t>
      </w:r>
      <w:r w:rsidRPr="003C48B3">
        <w:rPr>
          <w:rFonts w:ascii="Arial" w:hAnsi="Arial" w:cs="Arial"/>
        </w:rPr>
        <w:t xml:space="preserve">and 30 November 2019, the date on which the current PENS contract </w:t>
      </w:r>
      <w:r w:rsidR="005A769A">
        <w:rPr>
          <w:rFonts w:ascii="Arial" w:hAnsi="Arial" w:cs="Arial"/>
        </w:rPr>
        <w:t xml:space="preserve">will </w:t>
      </w:r>
      <w:r w:rsidRPr="003C48B3">
        <w:rPr>
          <w:rFonts w:ascii="Arial" w:hAnsi="Arial" w:cs="Arial"/>
        </w:rPr>
        <w:t>expire.</w:t>
      </w:r>
    </w:p>
    <w:p w14:paraId="5A22A78C" w14:textId="77777777" w:rsidR="00091866" w:rsidRPr="003C48B3" w:rsidRDefault="00091866" w:rsidP="002C7EE1">
      <w:pPr>
        <w:rPr>
          <w:rFonts w:ascii="Arial" w:hAnsi="Arial" w:cs="Arial"/>
        </w:rPr>
      </w:pPr>
    </w:p>
    <w:p w14:paraId="7E829BDE" w14:textId="77777777" w:rsidR="003C48B3" w:rsidRDefault="003C48B3" w:rsidP="003C48B3">
      <w:pPr>
        <w:tabs>
          <w:tab w:val="left" w:pos="1908"/>
        </w:tabs>
        <w:rPr>
          <w:rFonts w:ascii="Arial" w:hAnsi="Arial" w:cs="Arial"/>
          <w:b/>
        </w:rPr>
      </w:pPr>
    </w:p>
    <w:p w14:paraId="63ED200E" w14:textId="77777777" w:rsidR="00832054" w:rsidRDefault="00832054" w:rsidP="00B67169">
      <w:pPr>
        <w:rPr>
          <w:rFonts w:ascii="Arial" w:eastAsia="Times New Roman" w:hAnsi="Arial" w:cs="Arial"/>
          <w:b/>
          <w:i/>
          <w:lang w:eastAsia="en-GB"/>
        </w:rPr>
      </w:pPr>
    </w:p>
    <w:p w14:paraId="1AF39972" w14:textId="77777777" w:rsidR="00832054" w:rsidRDefault="00832054" w:rsidP="00B67169">
      <w:pPr>
        <w:rPr>
          <w:rFonts w:ascii="Arial" w:eastAsia="Times New Roman" w:hAnsi="Arial" w:cs="Arial"/>
          <w:b/>
          <w:i/>
          <w:lang w:eastAsia="en-GB"/>
        </w:rPr>
      </w:pPr>
    </w:p>
    <w:p w14:paraId="3F221E27" w14:textId="77777777" w:rsidR="00B67169" w:rsidRPr="00F11795" w:rsidRDefault="00B67169" w:rsidP="00B67169">
      <w:pPr>
        <w:rPr>
          <w:rFonts w:ascii="Arial" w:eastAsia="Times New Roman" w:hAnsi="Arial" w:cs="Arial"/>
          <w:b/>
          <w:i/>
          <w:lang w:eastAsia="en-GB"/>
        </w:rPr>
      </w:pPr>
      <w:r w:rsidRPr="00F11795">
        <w:rPr>
          <w:rFonts w:ascii="Arial" w:eastAsia="Times New Roman" w:hAnsi="Arial" w:cs="Arial"/>
          <w:b/>
          <w:i/>
          <w:lang w:eastAsia="en-GB"/>
        </w:rPr>
        <w:t>For m</w:t>
      </w:r>
      <w:r>
        <w:rPr>
          <w:rFonts w:ascii="Arial" w:eastAsia="Times New Roman" w:hAnsi="Arial" w:cs="Arial"/>
          <w:b/>
          <w:i/>
          <w:lang w:eastAsia="en-GB"/>
        </w:rPr>
        <w:t>ore information, please contact:</w:t>
      </w:r>
    </w:p>
    <w:p w14:paraId="1AEB9B3B" w14:textId="77777777" w:rsidR="00B67169" w:rsidRPr="00F11795" w:rsidRDefault="00B67169" w:rsidP="00B67169">
      <w:pPr>
        <w:rPr>
          <w:rFonts w:ascii="Arial" w:eastAsia="Times New Roman" w:hAnsi="Arial" w:cs="Arial"/>
          <w:lang w:eastAsia="en-GB"/>
        </w:rPr>
      </w:pPr>
      <w:r w:rsidRPr="00F11795">
        <w:rPr>
          <w:rFonts w:ascii="Arial" w:eastAsia="Times New Roman" w:hAnsi="Arial" w:cs="Arial"/>
          <w:lang w:eastAsia="en-GB"/>
        </w:rPr>
        <w:t>EUROCONTROL Press Office</w:t>
      </w:r>
    </w:p>
    <w:p w14:paraId="5BAEF0D6" w14:textId="77777777" w:rsidR="00B67169" w:rsidRPr="00F11795" w:rsidRDefault="00B67169" w:rsidP="00B67169">
      <w:pPr>
        <w:jc w:val="left"/>
        <w:rPr>
          <w:rFonts w:ascii="Arial" w:eastAsia="Times New Roman" w:hAnsi="Arial" w:cs="Arial"/>
          <w:sz w:val="24"/>
          <w:szCs w:val="24"/>
          <w:lang w:eastAsia="en-GB"/>
        </w:rPr>
      </w:pPr>
      <w:r w:rsidRPr="00F11795">
        <w:rPr>
          <w:rFonts w:ascii="Arial" w:eastAsia="Times New Roman" w:hAnsi="Arial" w:cs="Arial"/>
          <w:sz w:val="24"/>
          <w:szCs w:val="24"/>
          <w:lang w:eastAsia="en-GB"/>
        </w:rPr>
        <w:t>+32 2 729 51 51</w:t>
      </w:r>
    </w:p>
    <w:p w14:paraId="615A29BE" w14:textId="575CA391" w:rsidR="00B67169" w:rsidRDefault="00AE6F38" w:rsidP="00953C3E">
      <w:pPr>
        <w:tabs>
          <w:tab w:val="left" w:pos="3179"/>
        </w:tabs>
        <w:jc w:val="left"/>
        <w:rPr>
          <w:rStyle w:val="Hyperlink"/>
          <w:rFonts w:ascii="Arial" w:eastAsia="Times New Roman" w:hAnsi="Arial" w:cs="Arial"/>
          <w:sz w:val="24"/>
          <w:szCs w:val="24"/>
          <w:lang w:eastAsia="en-GB"/>
        </w:rPr>
      </w:pPr>
      <w:hyperlink r:id="rId10" w:history="1">
        <w:r w:rsidR="00B67169" w:rsidRPr="00B35589">
          <w:rPr>
            <w:rStyle w:val="Hyperlink"/>
            <w:rFonts w:ascii="Arial" w:eastAsia="Times New Roman" w:hAnsi="Arial" w:cs="Arial"/>
            <w:sz w:val="24"/>
            <w:szCs w:val="24"/>
            <w:lang w:eastAsia="en-GB"/>
          </w:rPr>
          <w:t>press@eurocontrol.int</w:t>
        </w:r>
      </w:hyperlink>
    </w:p>
    <w:p w14:paraId="05AD5F16" w14:textId="77777777" w:rsidR="000068F9" w:rsidRDefault="000068F9" w:rsidP="00953C3E">
      <w:pPr>
        <w:tabs>
          <w:tab w:val="left" w:pos="3179"/>
        </w:tabs>
        <w:jc w:val="left"/>
        <w:rPr>
          <w:rStyle w:val="Hyperlink"/>
          <w:rFonts w:ascii="Arial" w:eastAsia="Times New Roman" w:hAnsi="Arial" w:cs="Arial"/>
          <w:sz w:val="24"/>
          <w:szCs w:val="24"/>
          <w:lang w:eastAsia="en-GB"/>
        </w:rPr>
      </w:pPr>
    </w:p>
    <w:p w14:paraId="5B003C5B" w14:textId="77777777" w:rsidR="001850F0" w:rsidRPr="00F90919" w:rsidRDefault="001850F0" w:rsidP="001850F0">
      <w:pPr>
        <w:rPr>
          <w:rFonts w:ascii="Arial" w:eastAsia="Times New Roman" w:hAnsi="Arial" w:cs="Arial"/>
        </w:rPr>
      </w:pPr>
      <w:r w:rsidRPr="00F90919">
        <w:rPr>
          <w:rFonts w:ascii="Arial" w:eastAsia="Times New Roman" w:hAnsi="Arial" w:cs="Arial"/>
        </w:rPr>
        <w:t>BT Group Newsroom</w:t>
      </w:r>
    </w:p>
    <w:p w14:paraId="33186333" w14:textId="77777777" w:rsidR="001850F0" w:rsidRPr="00F90919" w:rsidRDefault="001850F0" w:rsidP="001850F0">
      <w:pPr>
        <w:rPr>
          <w:rFonts w:ascii="Arial" w:eastAsia="Times New Roman" w:hAnsi="Arial" w:cs="Arial"/>
        </w:rPr>
      </w:pPr>
      <w:r w:rsidRPr="00F90919">
        <w:rPr>
          <w:rFonts w:ascii="Arial" w:eastAsia="Times New Roman" w:hAnsi="Arial" w:cs="Arial"/>
        </w:rPr>
        <w:t>+ 44 20 7356 5369</w:t>
      </w:r>
    </w:p>
    <w:p w14:paraId="49A263D5" w14:textId="77777777" w:rsidR="001850F0" w:rsidRPr="00F90919" w:rsidRDefault="00AE6F38" w:rsidP="001850F0">
      <w:pPr>
        <w:rPr>
          <w:rFonts w:ascii="Arial" w:eastAsia="Times New Roman" w:hAnsi="Arial" w:cs="Arial"/>
        </w:rPr>
      </w:pPr>
      <w:hyperlink r:id="rId11" w:history="1">
        <w:r w:rsidR="001850F0" w:rsidRPr="00F90919">
          <w:rPr>
            <w:rStyle w:val="Hyperlink"/>
            <w:rFonts w:ascii="Arial" w:eastAsia="Times New Roman" w:hAnsi="Arial" w:cs="Arial"/>
            <w:lang w:eastAsia="hi-IN" w:bidi="hi-IN"/>
          </w:rPr>
          <w:t>newsroom@bt.com</w:t>
        </w:r>
      </w:hyperlink>
      <w:r w:rsidR="001850F0" w:rsidRPr="00F90919">
        <w:rPr>
          <w:rFonts w:ascii="Arial" w:eastAsia="Times New Roman" w:hAnsi="Arial" w:cs="Arial"/>
        </w:rPr>
        <w:t xml:space="preserve"> </w:t>
      </w:r>
    </w:p>
    <w:p w14:paraId="31CE4F44" w14:textId="77777777" w:rsidR="00B67169" w:rsidRDefault="00B67169" w:rsidP="00B67169">
      <w:pPr>
        <w:jc w:val="left"/>
        <w:rPr>
          <w:rFonts w:ascii="Arial" w:eastAsia="Times New Roman" w:hAnsi="Arial" w:cs="Arial"/>
          <w:sz w:val="24"/>
          <w:szCs w:val="24"/>
          <w:lang w:eastAsia="en-GB"/>
        </w:rPr>
      </w:pPr>
    </w:p>
    <w:p w14:paraId="5E43EAD0" w14:textId="77777777" w:rsidR="00832054" w:rsidRDefault="00832054" w:rsidP="00832054">
      <w:pPr>
        <w:rPr>
          <w:rFonts w:ascii="Arial" w:hAnsi="Arial" w:cs="Arial"/>
          <w:b/>
          <w:u w:val="single"/>
        </w:rPr>
      </w:pPr>
    </w:p>
    <w:p w14:paraId="41EB1EEA" w14:textId="77777777" w:rsidR="00832054" w:rsidRPr="009F4829" w:rsidRDefault="00832054" w:rsidP="00832054">
      <w:pPr>
        <w:rPr>
          <w:rFonts w:ascii="Arial" w:hAnsi="Arial" w:cs="Arial"/>
          <w:b/>
          <w:u w:val="single"/>
        </w:rPr>
      </w:pPr>
      <w:r w:rsidRPr="009F4829">
        <w:rPr>
          <w:rFonts w:ascii="Arial" w:hAnsi="Arial" w:cs="Arial"/>
          <w:b/>
          <w:u w:val="single"/>
        </w:rPr>
        <w:t>Notes to editors</w:t>
      </w:r>
    </w:p>
    <w:p w14:paraId="52C3A710" w14:textId="77777777" w:rsidR="00B67169" w:rsidRPr="00CE6E1C" w:rsidRDefault="00B67169" w:rsidP="00B67169">
      <w:pPr>
        <w:jc w:val="left"/>
        <w:rPr>
          <w:rFonts w:ascii="Arial" w:eastAsia="Times New Roman" w:hAnsi="Arial" w:cs="Arial"/>
          <w:szCs w:val="24"/>
          <w:lang w:eastAsia="en-GB"/>
        </w:rPr>
      </w:pPr>
    </w:p>
    <w:p w14:paraId="36ECF5F7" w14:textId="1C0C4DF4" w:rsidR="0034080D" w:rsidRPr="001F607D" w:rsidRDefault="001850F0">
      <w:pPr>
        <w:rPr>
          <w:rFonts w:ascii="Arial" w:hAnsi="Arial" w:cs="Arial"/>
          <w:b/>
          <w:sz w:val="20"/>
          <w:szCs w:val="18"/>
        </w:rPr>
      </w:pPr>
      <w:r>
        <w:rPr>
          <w:rFonts w:ascii="Arial" w:hAnsi="Arial" w:cs="Arial"/>
          <w:b/>
          <w:sz w:val="20"/>
          <w:szCs w:val="18"/>
        </w:rPr>
        <w:t>About EUROCONTROL</w:t>
      </w:r>
    </w:p>
    <w:p w14:paraId="3BA4E6D0" w14:textId="77777777" w:rsidR="00B83F61" w:rsidRPr="001F607D" w:rsidRDefault="00B83F61" w:rsidP="00B83F61">
      <w:pPr>
        <w:rPr>
          <w:rFonts w:ascii="Arial" w:eastAsia="Times New Roman" w:hAnsi="Arial" w:cs="Arial"/>
          <w:i/>
          <w:sz w:val="20"/>
          <w:szCs w:val="18"/>
          <w:lang w:eastAsia="en-GB"/>
        </w:rPr>
      </w:pPr>
      <w:r w:rsidRPr="001F607D">
        <w:rPr>
          <w:rFonts w:ascii="Arial" w:eastAsia="Times New Roman" w:hAnsi="Arial" w:cs="Arial"/>
          <w:i/>
          <w:sz w:val="20"/>
          <w:szCs w:val="18"/>
          <w:lang w:eastAsia="en-GB"/>
        </w:rPr>
        <w:t xml:space="preserve">EUROCONTROL, the European Organisation for the Safety of Air Navigation, has as its primary objective to develop a seamless, pan-European air traffic management (ATM) system that fully copes with the growth in air traffic, while maintaining a high level of safety, reducing costs and respecting the environment. </w:t>
      </w:r>
    </w:p>
    <w:p w14:paraId="40378A7C" w14:textId="77777777" w:rsidR="00B83F61" w:rsidRPr="001F607D" w:rsidRDefault="00B83F61" w:rsidP="00B83F61">
      <w:pPr>
        <w:rPr>
          <w:rFonts w:ascii="Arial" w:eastAsia="Times New Roman" w:hAnsi="Arial" w:cs="Arial"/>
          <w:i/>
          <w:sz w:val="20"/>
          <w:szCs w:val="18"/>
          <w:lang w:eastAsia="en-GB"/>
        </w:rPr>
      </w:pPr>
    </w:p>
    <w:p w14:paraId="2DC8977B" w14:textId="77777777" w:rsidR="00B83F61" w:rsidRPr="001F607D" w:rsidRDefault="00B83F61" w:rsidP="00B83F61">
      <w:pPr>
        <w:rPr>
          <w:rFonts w:ascii="Arial" w:eastAsia="Times New Roman" w:hAnsi="Arial" w:cs="Arial"/>
          <w:i/>
          <w:sz w:val="20"/>
          <w:szCs w:val="18"/>
          <w:lang w:eastAsia="en-GB"/>
        </w:rPr>
      </w:pPr>
      <w:r w:rsidRPr="001F607D">
        <w:rPr>
          <w:rFonts w:ascii="Arial" w:eastAsia="Times New Roman" w:hAnsi="Arial" w:cs="Arial"/>
          <w:i/>
          <w:sz w:val="20"/>
          <w:szCs w:val="18"/>
          <w:lang w:eastAsia="en-GB"/>
        </w:rPr>
        <w:t xml:space="preserve">EUROCONTROL has 41 Member States: Albania, Armenia, Austria, Belgium, Bosnia and Herzegovina, Bulgaria, Croatia, Cyprus, Czech Republic, Denmark, Estonia, Finland, France, Georgia, Germany, Greece, Hungary, Ireland, Italy, Latvia, Lithuania, Luxembourg, Malta, Moldova, Monaco, Montenegro, Netherlands, Norway, Poland, Portugal, Romania, Serbia, Slovakia, Slovenia, Spain, Sweden, Switzerland, The former Yugoslav Republic of Macedonia, Turkey, Ukraine, United Kingdom of Great Britain and Northern Ireland. </w:t>
      </w:r>
    </w:p>
    <w:p w14:paraId="03681AC3" w14:textId="77777777" w:rsidR="00B83F61" w:rsidRPr="001F607D" w:rsidRDefault="00B83F61" w:rsidP="00B83F61">
      <w:pPr>
        <w:rPr>
          <w:rFonts w:ascii="Arial" w:eastAsia="Times New Roman" w:hAnsi="Arial" w:cs="Arial"/>
          <w:i/>
          <w:sz w:val="20"/>
          <w:szCs w:val="18"/>
          <w:lang w:eastAsia="en-GB"/>
        </w:rPr>
      </w:pPr>
    </w:p>
    <w:p w14:paraId="4BD74C7B" w14:textId="77777777" w:rsidR="00F11795" w:rsidRPr="001F607D" w:rsidRDefault="00B83F61" w:rsidP="00B83F61">
      <w:pPr>
        <w:rPr>
          <w:rFonts w:ascii="Arial" w:eastAsia="Times New Roman" w:hAnsi="Arial" w:cs="Arial"/>
          <w:i/>
          <w:sz w:val="20"/>
          <w:szCs w:val="18"/>
          <w:lang w:eastAsia="en-GB"/>
        </w:rPr>
      </w:pPr>
      <w:r w:rsidRPr="001F607D">
        <w:rPr>
          <w:rFonts w:ascii="Arial" w:eastAsia="Times New Roman" w:hAnsi="Arial" w:cs="Arial"/>
          <w:i/>
          <w:sz w:val="20"/>
          <w:szCs w:val="18"/>
          <w:lang w:eastAsia="en-GB"/>
        </w:rPr>
        <w:t>EUROCONTROL has Comprehensive Agreements with the Kingdom of Morocco and the State of Israel.</w:t>
      </w:r>
    </w:p>
    <w:p w14:paraId="1D9DF9E1" w14:textId="77777777" w:rsidR="00F11795" w:rsidRDefault="00F11795" w:rsidP="00B83F61">
      <w:pPr>
        <w:rPr>
          <w:rFonts w:ascii="Arial" w:hAnsi="Arial" w:cs="Arial"/>
          <w:i/>
        </w:rPr>
      </w:pPr>
    </w:p>
    <w:p w14:paraId="5087F57E" w14:textId="77777777" w:rsidR="001850F0" w:rsidRPr="00F90919" w:rsidRDefault="001850F0" w:rsidP="001850F0">
      <w:pPr>
        <w:rPr>
          <w:rFonts w:ascii="Arial" w:eastAsia="Times New Roman" w:hAnsi="Arial" w:cs="Arial"/>
          <w:b/>
          <w:i/>
          <w:sz w:val="20"/>
        </w:rPr>
      </w:pPr>
      <w:r w:rsidRPr="00F90919">
        <w:rPr>
          <w:rFonts w:ascii="Arial" w:eastAsia="Times New Roman" w:hAnsi="Arial" w:cs="Arial"/>
          <w:b/>
          <w:i/>
          <w:sz w:val="20"/>
        </w:rPr>
        <w:t>About BT</w:t>
      </w:r>
    </w:p>
    <w:p w14:paraId="0AE1CAED" w14:textId="77777777" w:rsidR="001850F0" w:rsidRPr="00F90919" w:rsidRDefault="001850F0" w:rsidP="001850F0">
      <w:pPr>
        <w:rPr>
          <w:rFonts w:ascii="Arial" w:eastAsia="Times New Roman" w:hAnsi="Arial" w:cs="Arial"/>
          <w:i/>
          <w:sz w:val="20"/>
        </w:rPr>
      </w:pPr>
      <w:r w:rsidRPr="00F90919">
        <w:rPr>
          <w:rFonts w:ascii="Arial" w:eastAsia="Times New Roman" w:hAnsi="Arial" w:cs="Arial"/>
          <w:i/>
          <w:sz w:val="20"/>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Openreach.</w:t>
      </w:r>
    </w:p>
    <w:p w14:paraId="1332AC02" w14:textId="77777777" w:rsidR="001850F0" w:rsidRPr="00F90919" w:rsidRDefault="001850F0" w:rsidP="001850F0">
      <w:pPr>
        <w:rPr>
          <w:rFonts w:ascii="Arial" w:eastAsia="Times New Roman" w:hAnsi="Arial" w:cs="Arial"/>
          <w:i/>
          <w:sz w:val="20"/>
        </w:rPr>
      </w:pPr>
    </w:p>
    <w:p w14:paraId="19FD8E43" w14:textId="77777777" w:rsidR="001850F0" w:rsidRPr="00F90919" w:rsidRDefault="001850F0" w:rsidP="001850F0">
      <w:pPr>
        <w:rPr>
          <w:rFonts w:ascii="Arial" w:eastAsia="Times New Roman" w:hAnsi="Arial" w:cs="Arial"/>
          <w:i/>
          <w:sz w:val="20"/>
        </w:rPr>
      </w:pPr>
      <w:r w:rsidRPr="00F90919">
        <w:rPr>
          <w:rFonts w:ascii="Arial" w:eastAsia="Times New Roman" w:hAnsi="Arial" w:cs="Arial"/>
          <w:i/>
          <w:sz w:val="20"/>
        </w:rPr>
        <w:t>For the year ended 31 March 2017, BT Group’s reported revenue was £24,062m with reported profit before taxation of £2,354m.</w:t>
      </w:r>
    </w:p>
    <w:p w14:paraId="2F476965" w14:textId="77777777" w:rsidR="001850F0" w:rsidRPr="00F90919" w:rsidRDefault="001850F0" w:rsidP="001850F0">
      <w:pPr>
        <w:rPr>
          <w:rFonts w:ascii="Arial" w:eastAsia="Times New Roman" w:hAnsi="Arial" w:cs="Arial"/>
          <w:i/>
          <w:sz w:val="20"/>
        </w:rPr>
      </w:pPr>
    </w:p>
    <w:p w14:paraId="61A3255A" w14:textId="77777777" w:rsidR="001850F0" w:rsidRPr="00F90919" w:rsidRDefault="001850F0" w:rsidP="001850F0">
      <w:pPr>
        <w:rPr>
          <w:rFonts w:ascii="Arial" w:eastAsia="Times New Roman" w:hAnsi="Arial" w:cs="Arial"/>
          <w:i/>
          <w:sz w:val="20"/>
        </w:rPr>
      </w:pPr>
      <w:r w:rsidRPr="00F90919">
        <w:rPr>
          <w:rFonts w:ascii="Arial" w:eastAsia="Times New Roman" w:hAnsi="Arial" w:cs="Arial"/>
          <w:i/>
          <w:sz w:val="20"/>
        </w:rPr>
        <w:t>British Telecommunications plc (BT) is a wholly-owned subsidiary of BT Group plc and encompasses virtually all businesses and assets of the BT Group. BT Group plc is listed on stock exchanges in London and New York.</w:t>
      </w:r>
    </w:p>
    <w:p w14:paraId="4ADCC97B" w14:textId="77777777" w:rsidR="001850F0" w:rsidRPr="00F90919" w:rsidRDefault="001850F0" w:rsidP="001850F0">
      <w:pPr>
        <w:rPr>
          <w:rFonts w:ascii="Arial" w:eastAsia="Times New Roman" w:hAnsi="Arial" w:cs="Arial"/>
          <w:i/>
          <w:sz w:val="20"/>
        </w:rPr>
      </w:pPr>
    </w:p>
    <w:p w14:paraId="132A6115" w14:textId="77777777" w:rsidR="001850F0" w:rsidRPr="00F90919" w:rsidRDefault="001850F0" w:rsidP="001850F0">
      <w:pPr>
        <w:rPr>
          <w:rFonts w:ascii="Arial" w:eastAsia="Times New Roman" w:hAnsi="Arial" w:cs="Arial"/>
          <w:i/>
          <w:sz w:val="20"/>
        </w:rPr>
      </w:pPr>
      <w:r w:rsidRPr="00F90919">
        <w:rPr>
          <w:rFonts w:ascii="Arial" w:eastAsia="Times New Roman" w:hAnsi="Arial" w:cs="Arial"/>
          <w:i/>
          <w:sz w:val="20"/>
        </w:rPr>
        <w:t xml:space="preserve">For more information, visit </w:t>
      </w:r>
      <w:hyperlink r:id="rId12" w:history="1">
        <w:r w:rsidRPr="00F90919">
          <w:rPr>
            <w:rStyle w:val="Hyperlink"/>
            <w:rFonts w:ascii="Arial" w:eastAsia="Times New Roman" w:hAnsi="Arial" w:cs="Arial"/>
            <w:i/>
            <w:sz w:val="20"/>
            <w:lang w:eastAsia="hi-IN" w:bidi="hi-IN"/>
          </w:rPr>
          <w:t>www.btplc.com</w:t>
        </w:r>
      </w:hyperlink>
      <w:r w:rsidRPr="00F90919">
        <w:rPr>
          <w:rFonts w:ascii="Arial" w:eastAsia="Times New Roman" w:hAnsi="Arial" w:cs="Arial"/>
          <w:i/>
          <w:sz w:val="20"/>
        </w:rPr>
        <w:t xml:space="preserve"> </w:t>
      </w:r>
    </w:p>
    <w:p w14:paraId="5BDB1D99" w14:textId="77777777" w:rsidR="001850F0" w:rsidRPr="003C48B3" w:rsidRDefault="001850F0" w:rsidP="00B83F61">
      <w:pPr>
        <w:rPr>
          <w:rFonts w:ascii="Arial" w:hAnsi="Arial" w:cs="Arial"/>
          <w:i/>
        </w:rPr>
      </w:pPr>
    </w:p>
    <w:sectPr w:rsidR="001850F0" w:rsidRPr="003C48B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FE22" w14:textId="77777777" w:rsidR="00AE6F38" w:rsidRDefault="00AE6F38" w:rsidP="00955485">
      <w:r>
        <w:separator/>
      </w:r>
    </w:p>
  </w:endnote>
  <w:endnote w:type="continuationSeparator" w:id="0">
    <w:p w14:paraId="3B403903" w14:textId="77777777" w:rsidR="00AE6F38" w:rsidRDefault="00AE6F38" w:rsidP="0095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4B8A1" w14:textId="77777777" w:rsidR="00AE6F38" w:rsidRDefault="00AE6F38" w:rsidP="00955485">
      <w:r>
        <w:separator/>
      </w:r>
    </w:p>
  </w:footnote>
  <w:footnote w:type="continuationSeparator" w:id="0">
    <w:p w14:paraId="26BF7F44" w14:textId="77777777" w:rsidR="00AE6F38" w:rsidRDefault="00AE6F38" w:rsidP="00955485">
      <w:r>
        <w:continuationSeparator/>
      </w:r>
    </w:p>
  </w:footnote>
  <w:footnote w:id="1">
    <w:p w14:paraId="111FC794" w14:textId="679CBA3D" w:rsidR="001850F0" w:rsidRPr="00953C3E" w:rsidRDefault="001850F0">
      <w:pPr>
        <w:pStyle w:val="FootnoteText"/>
        <w:rPr>
          <w:lang w:val="en-US"/>
        </w:rPr>
      </w:pPr>
      <w:r>
        <w:rPr>
          <w:rStyle w:val="FootnoteReference"/>
        </w:rPr>
        <w:footnoteRef/>
      </w:r>
      <w:r>
        <w:t xml:space="preserve"> </w:t>
      </w:r>
      <w:hyperlink r:id="rId1" w:history="1">
        <w:r w:rsidRPr="003F4791">
          <w:rPr>
            <w:rStyle w:val="Hyperlink"/>
            <w:rFonts w:ascii="Arial" w:hAnsi="Arial" w:cs="Arial"/>
            <w:sz w:val="18"/>
            <w:lang w:eastAsia="hi-IN" w:bidi="hi-IN"/>
          </w:rPr>
          <w:t>SESAR</w:t>
        </w:r>
      </w:hyperlink>
      <w:r w:rsidRPr="003F4791">
        <w:rPr>
          <w:rFonts w:ascii="Arial" w:hAnsi="Arial" w:cs="Arial"/>
          <w:sz w:val="18"/>
        </w:rPr>
        <w:t xml:space="preserve"> (Single European Sky ATM Research) is the technological pillar of the </w:t>
      </w:r>
      <w:hyperlink r:id="rId2" w:history="1">
        <w:r w:rsidRPr="003F4791">
          <w:rPr>
            <w:rStyle w:val="Hyperlink"/>
            <w:rFonts w:ascii="Arial" w:hAnsi="Arial" w:cs="Arial"/>
            <w:sz w:val="18"/>
            <w:lang w:eastAsia="hi-IN" w:bidi="hi-IN"/>
          </w:rPr>
          <w:t>Single European Sky</w:t>
        </w:r>
      </w:hyperlink>
      <w:r>
        <w:rPr>
          <w:rFonts w:ascii="Arial" w:hAnsi="Arial" w:cs="Arial"/>
          <w:sz w:val="18"/>
        </w:rPr>
        <w:t xml:space="preserve"> programme of the European Union.</w:t>
      </w:r>
      <w:r w:rsidRPr="003F4791">
        <w:rPr>
          <w:rFonts w:ascii="Arial" w:hAnsi="Arial" w:cs="Arial"/>
          <w:sz w:val="18"/>
        </w:rPr>
        <w:t xml:space="preserve"> SESAR aims to improve Air Traffic Management (ATM) performance by modernising and harmonising ATM systems through the definition, development, validation and deployment of innovative technological and operational ATM solutions. These innovative solutions constitute what is known as the SESAR concept of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71696" w14:textId="77777777" w:rsidR="00955485" w:rsidRDefault="00955485" w:rsidP="00955485">
    <w:pPr>
      <w:pStyle w:val="Header"/>
    </w:pPr>
    <w:r>
      <w:rPr>
        <w:noProof/>
        <w:lang w:eastAsia="en-GB"/>
      </w:rPr>
      <w:drawing>
        <wp:anchor distT="0" distB="0" distL="114300" distR="114300" simplePos="0" relativeHeight="251659264" behindDoc="0" locked="0" layoutInCell="1" allowOverlap="1" wp14:anchorId="28C6C400" wp14:editId="6C59F808">
          <wp:simplePos x="0" y="0"/>
          <wp:positionH relativeFrom="column">
            <wp:posOffset>4432935</wp:posOffset>
          </wp:positionH>
          <wp:positionV relativeFrom="paragraph">
            <wp:posOffset>66675</wp:posOffset>
          </wp:positionV>
          <wp:extent cx="1256665" cy="621030"/>
          <wp:effectExtent l="0" t="0" r="635" b="7620"/>
          <wp:wrapNone/>
          <wp:docPr id="1" name="Picture 1"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ooltip="Home" w:history="1">
      <w:r>
        <w:rPr>
          <w:rFonts w:ascii="Arial" w:hAnsi="Arial" w:cs="Arial"/>
          <w:color w:val="3399CC"/>
          <w:sz w:val="18"/>
          <w:szCs w:val="18"/>
          <w:lang w:val="en"/>
        </w:rPr>
        <w:fldChar w:fldCharType="begin"/>
      </w:r>
      <w:r>
        <w:rPr>
          <w:rFonts w:ascii="Arial" w:hAnsi="Arial" w:cs="Arial"/>
          <w:color w:val="3399CC"/>
          <w:sz w:val="18"/>
          <w:szCs w:val="18"/>
          <w:lang w:val="en"/>
        </w:rPr>
        <w:instrText xml:space="preserve"> INCLUDEPICTURE "https://www.eurocontrol.int/sites/default/files/logo_eurocontrol.png" \* MERGEFORMATINET </w:instrText>
      </w:r>
      <w:r>
        <w:rPr>
          <w:rFonts w:ascii="Arial" w:hAnsi="Arial" w:cs="Arial"/>
          <w:color w:val="3399CC"/>
          <w:sz w:val="18"/>
          <w:szCs w:val="18"/>
          <w:lang w:val="en"/>
        </w:rPr>
        <w:fldChar w:fldCharType="separate"/>
      </w:r>
      <w:r w:rsidR="00091FAC">
        <w:rPr>
          <w:rFonts w:ascii="Arial" w:hAnsi="Arial" w:cs="Arial"/>
          <w:color w:val="3399CC"/>
          <w:sz w:val="18"/>
          <w:szCs w:val="18"/>
          <w:lang w:val="en"/>
        </w:rPr>
        <w:fldChar w:fldCharType="begin"/>
      </w:r>
      <w:r w:rsidR="00091FAC">
        <w:rPr>
          <w:rFonts w:ascii="Arial" w:hAnsi="Arial" w:cs="Arial"/>
          <w:color w:val="3399CC"/>
          <w:sz w:val="18"/>
          <w:szCs w:val="18"/>
          <w:lang w:val="en"/>
        </w:rPr>
        <w:instrText xml:space="preserve"> INCLUDEPICTURE  "https://www.eurocontrol.int/sites/default/files/logo_eurocontrol.png" \* MERGEFORMATINET </w:instrText>
      </w:r>
      <w:r w:rsidR="00091FAC">
        <w:rPr>
          <w:rFonts w:ascii="Arial" w:hAnsi="Arial" w:cs="Arial"/>
          <w:color w:val="3399CC"/>
          <w:sz w:val="18"/>
          <w:szCs w:val="18"/>
          <w:lang w:val="en"/>
        </w:rPr>
        <w:fldChar w:fldCharType="separate"/>
      </w:r>
      <w:r w:rsidR="006775EC">
        <w:rPr>
          <w:rFonts w:ascii="Arial" w:hAnsi="Arial" w:cs="Arial"/>
          <w:color w:val="3399CC"/>
          <w:sz w:val="18"/>
          <w:szCs w:val="18"/>
          <w:lang w:val="en"/>
        </w:rPr>
        <w:fldChar w:fldCharType="begin"/>
      </w:r>
      <w:r w:rsidR="006775EC">
        <w:rPr>
          <w:rFonts w:ascii="Arial" w:hAnsi="Arial" w:cs="Arial"/>
          <w:color w:val="3399CC"/>
          <w:sz w:val="18"/>
          <w:szCs w:val="18"/>
          <w:lang w:val="en"/>
        </w:rPr>
        <w:instrText xml:space="preserve"> INCLUDEPICTURE  "https://www.eurocontrol.int/sites/default/files/logo_eurocontrol.png" \* MERGEFORMATINET </w:instrText>
      </w:r>
      <w:r w:rsidR="006775EC">
        <w:rPr>
          <w:rFonts w:ascii="Arial" w:hAnsi="Arial" w:cs="Arial"/>
          <w:color w:val="3399CC"/>
          <w:sz w:val="18"/>
          <w:szCs w:val="18"/>
          <w:lang w:val="en"/>
        </w:rPr>
        <w:fldChar w:fldCharType="separate"/>
      </w:r>
      <w:r w:rsidR="00E60BAA">
        <w:rPr>
          <w:rFonts w:ascii="Arial" w:hAnsi="Arial" w:cs="Arial"/>
          <w:color w:val="3399CC"/>
          <w:sz w:val="18"/>
          <w:szCs w:val="18"/>
          <w:lang w:val="en"/>
        </w:rPr>
        <w:fldChar w:fldCharType="begin"/>
      </w:r>
      <w:r w:rsidR="00E60BAA">
        <w:rPr>
          <w:rFonts w:ascii="Arial" w:hAnsi="Arial" w:cs="Arial"/>
          <w:color w:val="3399CC"/>
          <w:sz w:val="18"/>
          <w:szCs w:val="18"/>
          <w:lang w:val="en"/>
        </w:rPr>
        <w:instrText xml:space="preserve"> INCLUDEPICTURE  "https://www.eurocontrol.int/sites/default/files/logo_eurocontrol.png" \* MERGEFORMATINET </w:instrText>
      </w:r>
      <w:r w:rsidR="00E60BAA">
        <w:rPr>
          <w:rFonts w:ascii="Arial" w:hAnsi="Arial" w:cs="Arial"/>
          <w:color w:val="3399CC"/>
          <w:sz w:val="18"/>
          <w:szCs w:val="18"/>
          <w:lang w:val="en"/>
        </w:rPr>
        <w:fldChar w:fldCharType="separate"/>
      </w:r>
      <w:r w:rsidR="00832054">
        <w:rPr>
          <w:rFonts w:ascii="Arial" w:hAnsi="Arial" w:cs="Arial"/>
          <w:color w:val="3399CC"/>
          <w:sz w:val="18"/>
          <w:szCs w:val="18"/>
          <w:lang w:val="en"/>
        </w:rPr>
        <w:fldChar w:fldCharType="begin"/>
      </w:r>
      <w:r w:rsidR="00832054">
        <w:rPr>
          <w:rFonts w:ascii="Arial" w:hAnsi="Arial" w:cs="Arial"/>
          <w:color w:val="3399CC"/>
          <w:sz w:val="18"/>
          <w:szCs w:val="18"/>
          <w:lang w:val="en"/>
        </w:rPr>
        <w:instrText xml:space="preserve"> INCLUDEPICTURE  "https://www.eurocontrol.int/sites/default/files/logo_eurocontrol.png" \* MERGEFORMATINET </w:instrText>
      </w:r>
      <w:r w:rsidR="00832054">
        <w:rPr>
          <w:rFonts w:ascii="Arial" w:hAnsi="Arial" w:cs="Arial"/>
          <w:color w:val="3399CC"/>
          <w:sz w:val="18"/>
          <w:szCs w:val="18"/>
          <w:lang w:val="en"/>
        </w:rPr>
        <w:fldChar w:fldCharType="separate"/>
      </w:r>
      <w:r w:rsidR="00906B65">
        <w:rPr>
          <w:rFonts w:ascii="Arial" w:hAnsi="Arial" w:cs="Arial"/>
          <w:color w:val="3399CC"/>
          <w:sz w:val="18"/>
          <w:szCs w:val="18"/>
          <w:lang w:val="en"/>
        </w:rPr>
        <w:fldChar w:fldCharType="begin"/>
      </w:r>
      <w:r w:rsidR="00906B65">
        <w:rPr>
          <w:rFonts w:ascii="Arial" w:hAnsi="Arial" w:cs="Arial"/>
          <w:color w:val="3399CC"/>
          <w:sz w:val="18"/>
          <w:szCs w:val="18"/>
          <w:lang w:val="en"/>
        </w:rPr>
        <w:instrText xml:space="preserve"> INCLUDEPICTURE  "https://www.eurocontrol.int/sites/default/files/logo_eurocontrol.png" \* MERGEFORMATINET </w:instrText>
      </w:r>
      <w:r w:rsidR="00906B65">
        <w:rPr>
          <w:rFonts w:ascii="Arial" w:hAnsi="Arial" w:cs="Arial"/>
          <w:color w:val="3399CC"/>
          <w:sz w:val="18"/>
          <w:szCs w:val="18"/>
          <w:lang w:val="en"/>
        </w:rPr>
        <w:fldChar w:fldCharType="separate"/>
      </w:r>
      <w:r w:rsidR="00363112">
        <w:rPr>
          <w:rFonts w:ascii="Arial" w:hAnsi="Arial" w:cs="Arial"/>
          <w:color w:val="3399CC"/>
          <w:sz w:val="18"/>
          <w:szCs w:val="18"/>
          <w:lang w:val="en"/>
        </w:rPr>
        <w:fldChar w:fldCharType="begin"/>
      </w:r>
      <w:r w:rsidR="00363112">
        <w:rPr>
          <w:rFonts w:ascii="Arial" w:hAnsi="Arial" w:cs="Arial"/>
          <w:color w:val="3399CC"/>
          <w:sz w:val="18"/>
          <w:szCs w:val="18"/>
          <w:lang w:val="en"/>
        </w:rPr>
        <w:instrText xml:space="preserve"> INCLUDEPICTURE  "https://www.eurocontrol.int/sites/default/files/logo_eurocontrol.png" \* MERGEFORMATINET </w:instrText>
      </w:r>
      <w:r w:rsidR="00363112">
        <w:rPr>
          <w:rFonts w:ascii="Arial" w:hAnsi="Arial" w:cs="Arial"/>
          <w:color w:val="3399CC"/>
          <w:sz w:val="18"/>
          <w:szCs w:val="18"/>
          <w:lang w:val="en"/>
        </w:rPr>
        <w:fldChar w:fldCharType="separate"/>
      </w:r>
      <w:r w:rsidR="005A058A">
        <w:rPr>
          <w:rFonts w:ascii="Arial" w:hAnsi="Arial" w:cs="Arial"/>
          <w:color w:val="3399CC"/>
          <w:sz w:val="18"/>
          <w:szCs w:val="18"/>
          <w:lang w:val="en"/>
        </w:rPr>
        <w:fldChar w:fldCharType="begin"/>
      </w:r>
      <w:r w:rsidR="005A058A">
        <w:rPr>
          <w:rFonts w:ascii="Arial" w:hAnsi="Arial" w:cs="Arial"/>
          <w:color w:val="3399CC"/>
          <w:sz w:val="18"/>
          <w:szCs w:val="18"/>
          <w:lang w:val="en"/>
        </w:rPr>
        <w:instrText xml:space="preserve"> INCLUDEPICTURE  "https://www.eurocontrol.int/sites/default/files/logo_eurocontrol.png" \* MERGEFORMATINET </w:instrText>
      </w:r>
      <w:r w:rsidR="005A058A">
        <w:rPr>
          <w:rFonts w:ascii="Arial" w:hAnsi="Arial" w:cs="Arial"/>
          <w:color w:val="3399CC"/>
          <w:sz w:val="18"/>
          <w:szCs w:val="18"/>
          <w:lang w:val="en"/>
        </w:rPr>
        <w:fldChar w:fldCharType="separate"/>
      </w:r>
      <w:r w:rsidR="008A3051">
        <w:rPr>
          <w:rFonts w:ascii="Arial" w:hAnsi="Arial" w:cs="Arial"/>
          <w:color w:val="3399CC"/>
          <w:sz w:val="18"/>
          <w:szCs w:val="18"/>
          <w:lang w:val="en"/>
        </w:rPr>
        <w:fldChar w:fldCharType="begin"/>
      </w:r>
      <w:r w:rsidR="008A3051">
        <w:rPr>
          <w:rFonts w:ascii="Arial" w:hAnsi="Arial" w:cs="Arial"/>
          <w:color w:val="3399CC"/>
          <w:sz w:val="18"/>
          <w:szCs w:val="18"/>
          <w:lang w:val="en"/>
        </w:rPr>
        <w:instrText xml:space="preserve"> INCLUDEPICTURE  "https://www.eurocontrol.int/sites/default/files/logo_eurocontrol.png" \* MERGEFORMATINET </w:instrText>
      </w:r>
      <w:r w:rsidR="008A3051">
        <w:rPr>
          <w:rFonts w:ascii="Arial" w:hAnsi="Arial" w:cs="Arial"/>
          <w:color w:val="3399CC"/>
          <w:sz w:val="18"/>
          <w:szCs w:val="18"/>
          <w:lang w:val="en"/>
        </w:rPr>
        <w:fldChar w:fldCharType="separate"/>
      </w:r>
      <w:r w:rsidR="004C0CDE">
        <w:rPr>
          <w:rFonts w:ascii="Arial" w:hAnsi="Arial" w:cs="Arial"/>
          <w:color w:val="3399CC"/>
          <w:sz w:val="18"/>
          <w:szCs w:val="18"/>
          <w:lang w:val="en"/>
        </w:rPr>
        <w:fldChar w:fldCharType="begin"/>
      </w:r>
      <w:r w:rsidR="004C0CDE">
        <w:rPr>
          <w:rFonts w:ascii="Arial" w:hAnsi="Arial" w:cs="Arial"/>
          <w:color w:val="3399CC"/>
          <w:sz w:val="18"/>
          <w:szCs w:val="18"/>
          <w:lang w:val="en"/>
        </w:rPr>
        <w:instrText xml:space="preserve"> INCLUDEPICTURE  "https://www.eurocontrol.int/sites/default/files/logo_eurocontrol.png" \* MERGEFORMATINET </w:instrText>
      </w:r>
      <w:r w:rsidR="004C0CDE">
        <w:rPr>
          <w:rFonts w:ascii="Arial" w:hAnsi="Arial" w:cs="Arial"/>
          <w:color w:val="3399CC"/>
          <w:sz w:val="18"/>
          <w:szCs w:val="18"/>
          <w:lang w:val="en"/>
        </w:rPr>
        <w:fldChar w:fldCharType="separate"/>
      </w:r>
      <w:r w:rsidR="00650791">
        <w:rPr>
          <w:rFonts w:ascii="Arial" w:hAnsi="Arial" w:cs="Arial"/>
          <w:color w:val="3399CC"/>
          <w:sz w:val="18"/>
          <w:szCs w:val="18"/>
          <w:lang w:val="en"/>
        </w:rPr>
        <w:fldChar w:fldCharType="begin"/>
      </w:r>
      <w:r w:rsidR="00650791">
        <w:rPr>
          <w:rFonts w:ascii="Arial" w:hAnsi="Arial" w:cs="Arial"/>
          <w:color w:val="3399CC"/>
          <w:sz w:val="18"/>
          <w:szCs w:val="18"/>
          <w:lang w:val="en"/>
        </w:rPr>
        <w:instrText xml:space="preserve"> INCLUDEPICTURE  "https://www.eurocontrol.int/sites/default/files/logo_eurocontrol.png" \* MERGEFORMATINET </w:instrText>
      </w:r>
      <w:r w:rsidR="00650791">
        <w:rPr>
          <w:rFonts w:ascii="Arial" w:hAnsi="Arial" w:cs="Arial"/>
          <w:color w:val="3399CC"/>
          <w:sz w:val="18"/>
          <w:szCs w:val="18"/>
          <w:lang w:val="en"/>
        </w:rPr>
        <w:fldChar w:fldCharType="separate"/>
      </w:r>
      <w:r w:rsidR="00064EE6">
        <w:rPr>
          <w:rFonts w:ascii="Arial" w:hAnsi="Arial" w:cs="Arial"/>
          <w:color w:val="3399CC"/>
          <w:sz w:val="18"/>
          <w:szCs w:val="18"/>
          <w:lang w:val="en"/>
        </w:rPr>
        <w:fldChar w:fldCharType="begin"/>
      </w:r>
      <w:r w:rsidR="00064EE6">
        <w:rPr>
          <w:rFonts w:ascii="Arial" w:hAnsi="Arial" w:cs="Arial"/>
          <w:color w:val="3399CC"/>
          <w:sz w:val="18"/>
          <w:szCs w:val="18"/>
          <w:lang w:val="en"/>
        </w:rPr>
        <w:instrText xml:space="preserve"> INCLUDEPICTURE  "https://www.eurocontrol.int/sites/default/files/logo_eurocontrol.png" \* MERGEFORMATINET </w:instrText>
      </w:r>
      <w:r w:rsidR="00064EE6">
        <w:rPr>
          <w:rFonts w:ascii="Arial" w:hAnsi="Arial" w:cs="Arial"/>
          <w:color w:val="3399CC"/>
          <w:sz w:val="18"/>
          <w:szCs w:val="18"/>
          <w:lang w:val="en"/>
        </w:rPr>
        <w:fldChar w:fldCharType="separate"/>
      </w:r>
      <w:r w:rsidR="00735384">
        <w:rPr>
          <w:rFonts w:ascii="Arial" w:hAnsi="Arial" w:cs="Arial"/>
          <w:color w:val="3399CC"/>
          <w:sz w:val="18"/>
          <w:szCs w:val="18"/>
          <w:lang w:val="en"/>
        </w:rPr>
        <w:fldChar w:fldCharType="begin"/>
      </w:r>
      <w:r w:rsidR="00735384">
        <w:rPr>
          <w:rFonts w:ascii="Arial" w:hAnsi="Arial" w:cs="Arial"/>
          <w:color w:val="3399CC"/>
          <w:sz w:val="18"/>
          <w:szCs w:val="18"/>
          <w:lang w:val="en"/>
        </w:rPr>
        <w:instrText xml:space="preserve"> INCLUDEPICTURE  "https://www.eurocontrol.int/sites/default/files/logo_eurocontrol.png" \* MERGEFORMATINET </w:instrText>
      </w:r>
      <w:r w:rsidR="00735384">
        <w:rPr>
          <w:rFonts w:ascii="Arial" w:hAnsi="Arial" w:cs="Arial"/>
          <w:color w:val="3399CC"/>
          <w:sz w:val="18"/>
          <w:szCs w:val="18"/>
          <w:lang w:val="en"/>
        </w:rPr>
        <w:fldChar w:fldCharType="separate"/>
      </w:r>
      <w:r w:rsidR="00AE6F38">
        <w:rPr>
          <w:rFonts w:ascii="Arial" w:hAnsi="Arial" w:cs="Arial"/>
          <w:color w:val="3399CC"/>
          <w:sz w:val="18"/>
          <w:szCs w:val="18"/>
          <w:lang w:val="en"/>
        </w:rPr>
        <w:fldChar w:fldCharType="begin"/>
      </w:r>
      <w:r w:rsidR="00AE6F38">
        <w:rPr>
          <w:rFonts w:ascii="Arial" w:hAnsi="Arial" w:cs="Arial"/>
          <w:color w:val="3399CC"/>
          <w:sz w:val="18"/>
          <w:szCs w:val="18"/>
          <w:lang w:val="en"/>
        </w:rPr>
        <w:instrText xml:space="preserve"> </w:instrText>
      </w:r>
      <w:r w:rsidR="00AE6F38">
        <w:rPr>
          <w:rFonts w:ascii="Arial" w:hAnsi="Arial" w:cs="Arial"/>
          <w:color w:val="3399CC"/>
          <w:sz w:val="18"/>
          <w:szCs w:val="18"/>
          <w:lang w:val="en"/>
        </w:rPr>
        <w:instrText>INCLUDEPICTURE  "h</w:instrText>
      </w:r>
      <w:r w:rsidR="00AE6F38">
        <w:rPr>
          <w:rFonts w:ascii="Arial" w:hAnsi="Arial" w:cs="Arial"/>
          <w:color w:val="3399CC"/>
          <w:sz w:val="18"/>
          <w:szCs w:val="18"/>
          <w:lang w:val="en"/>
        </w:rPr>
        <w:instrText>ttps://www.eurocontrol.int/sites/default/files/logo_eurocontrol.png" \* MERGEFORMATINET</w:instrText>
      </w:r>
      <w:r w:rsidR="00AE6F38">
        <w:rPr>
          <w:rFonts w:ascii="Arial" w:hAnsi="Arial" w:cs="Arial"/>
          <w:color w:val="3399CC"/>
          <w:sz w:val="18"/>
          <w:szCs w:val="18"/>
          <w:lang w:val="en"/>
        </w:rPr>
        <w:instrText xml:space="preserve"> </w:instrText>
      </w:r>
      <w:r w:rsidR="00AE6F38">
        <w:rPr>
          <w:rFonts w:ascii="Arial" w:hAnsi="Arial" w:cs="Arial"/>
          <w:color w:val="3399CC"/>
          <w:sz w:val="18"/>
          <w:szCs w:val="18"/>
          <w:lang w:val="en"/>
        </w:rPr>
        <w:fldChar w:fldCharType="separate"/>
      </w:r>
      <w:r w:rsidR="00AE6F38">
        <w:rPr>
          <w:rFonts w:ascii="Arial" w:hAnsi="Arial" w:cs="Arial"/>
          <w:color w:val="3399CC"/>
          <w:sz w:val="18"/>
          <w:szCs w:val="18"/>
          <w:lang w:val="en"/>
        </w:rPr>
        <w:pict w14:anchorId="528D4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title="&quot;Home&quot;" style="width:53.25pt;height:60.75pt" o:button="t">
            <v:imagedata r:id="rId3" r:href="rId4"/>
          </v:shape>
        </w:pict>
      </w:r>
      <w:r w:rsidR="00AE6F38">
        <w:rPr>
          <w:rFonts w:ascii="Arial" w:hAnsi="Arial" w:cs="Arial"/>
          <w:color w:val="3399CC"/>
          <w:sz w:val="18"/>
          <w:szCs w:val="18"/>
          <w:lang w:val="en"/>
        </w:rPr>
        <w:fldChar w:fldCharType="end"/>
      </w:r>
      <w:r w:rsidR="00735384">
        <w:rPr>
          <w:rFonts w:ascii="Arial" w:hAnsi="Arial" w:cs="Arial"/>
          <w:color w:val="3399CC"/>
          <w:sz w:val="18"/>
          <w:szCs w:val="18"/>
          <w:lang w:val="en"/>
        </w:rPr>
        <w:fldChar w:fldCharType="end"/>
      </w:r>
      <w:r w:rsidR="00064EE6">
        <w:rPr>
          <w:rFonts w:ascii="Arial" w:hAnsi="Arial" w:cs="Arial"/>
          <w:color w:val="3399CC"/>
          <w:sz w:val="18"/>
          <w:szCs w:val="18"/>
          <w:lang w:val="en"/>
        </w:rPr>
        <w:fldChar w:fldCharType="end"/>
      </w:r>
      <w:r w:rsidR="00650791">
        <w:rPr>
          <w:rFonts w:ascii="Arial" w:hAnsi="Arial" w:cs="Arial"/>
          <w:color w:val="3399CC"/>
          <w:sz w:val="18"/>
          <w:szCs w:val="18"/>
          <w:lang w:val="en"/>
        </w:rPr>
        <w:fldChar w:fldCharType="end"/>
      </w:r>
      <w:r w:rsidR="004C0CDE">
        <w:rPr>
          <w:rFonts w:ascii="Arial" w:hAnsi="Arial" w:cs="Arial"/>
          <w:color w:val="3399CC"/>
          <w:sz w:val="18"/>
          <w:szCs w:val="18"/>
          <w:lang w:val="en"/>
        </w:rPr>
        <w:fldChar w:fldCharType="end"/>
      </w:r>
      <w:r w:rsidR="008A3051">
        <w:rPr>
          <w:rFonts w:ascii="Arial" w:hAnsi="Arial" w:cs="Arial"/>
          <w:color w:val="3399CC"/>
          <w:sz w:val="18"/>
          <w:szCs w:val="18"/>
          <w:lang w:val="en"/>
        </w:rPr>
        <w:fldChar w:fldCharType="end"/>
      </w:r>
      <w:r w:rsidR="005A058A">
        <w:rPr>
          <w:rFonts w:ascii="Arial" w:hAnsi="Arial" w:cs="Arial"/>
          <w:color w:val="3399CC"/>
          <w:sz w:val="18"/>
          <w:szCs w:val="18"/>
          <w:lang w:val="en"/>
        </w:rPr>
        <w:fldChar w:fldCharType="end"/>
      </w:r>
      <w:r w:rsidR="00363112">
        <w:rPr>
          <w:rFonts w:ascii="Arial" w:hAnsi="Arial" w:cs="Arial"/>
          <w:color w:val="3399CC"/>
          <w:sz w:val="18"/>
          <w:szCs w:val="18"/>
          <w:lang w:val="en"/>
        </w:rPr>
        <w:fldChar w:fldCharType="end"/>
      </w:r>
      <w:r w:rsidR="00906B65">
        <w:rPr>
          <w:rFonts w:ascii="Arial" w:hAnsi="Arial" w:cs="Arial"/>
          <w:color w:val="3399CC"/>
          <w:sz w:val="18"/>
          <w:szCs w:val="18"/>
          <w:lang w:val="en"/>
        </w:rPr>
        <w:fldChar w:fldCharType="end"/>
      </w:r>
      <w:r w:rsidR="00832054">
        <w:rPr>
          <w:rFonts w:ascii="Arial" w:hAnsi="Arial" w:cs="Arial"/>
          <w:color w:val="3399CC"/>
          <w:sz w:val="18"/>
          <w:szCs w:val="18"/>
          <w:lang w:val="en"/>
        </w:rPr>
        <w:fldChar w:fldCharType="end"/>
      </w:r>
      <w:r w:rsidR="00E60BAA">
        <w:rPr>
          <w:rFonts w:ascii="Arial" w:hAnsi="Arial" w:cs="Arial"/>
          <w:color w:val="3399CC"/>
          <w:sz w:val="18"/>
          <w:szCs w:val="18"/>
          <w:lang w:val="en"/>
        </w:rPr>
        <w:fldChar w:fldCharType="end"/>
      </w:r>
      <w:r w:rsidR="006775EC">
        <w:rPr>
          <w:rFonts w:ascii="Arial" w:hAnsi="Arial" w:cs="Arial"/>
          <w:color w:val="3399CC"/>
          <w:sz w:val="18"/>
          <w:szCs w:val="18"/>
          <w:lang w:val="en"/>
        </w:rPr>
        <w:fldChar w:fldCharType="end"/>
      </w:r>
      <w:r w:rsidR="00091FAC">
        <w:rPr>
          <w:rFonts w:ascii="Arial" w:hAnsi="Arial" w:cs="Arial"/>
          <w:color w:val="3399CC"/>
          <w:sz w:val="18"/>
          <w:szCs w:val="18"/>
          <w:lang w:val="en"/>
        </w:rPr>
        <w:fldChar w:fldCharType="end"/>
      </w:r>
      <w:r>
        <w:rPr>
          <w:rFonts w:ascii="Arial" w:hAnsi="Arial" w:cs="Arial"/>
          <w:color w:val="3399CC"/>
          <w:sz w:val="18"/>
          <w:szCs w:val="18"/>
          <w:lang w:val="en"/>
        </w:rPr>
        <w:fldChar w:fldCharType="end"/>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336267E"/>
    <w:lvl w:ilvl="0">
      <w:start w:val="1"/>
      <w:numFmt w:val="decimal"/>
      <w:pStyle w:val="Heading1"/>
      <w:lvlText w:val="%1"/>
      <w:lvlJc w:val="left"/>
      <w:pPr>
        <w:tabs>
          <w:tab w:val="num" w:pos="1440"/>
        </w:tabs>
        <w:ind w:left="1440" w:hanging="873"/>
      </w:pPr>
      <w:rPr>
        <w:rFonts w:hint="default"/>
      </w:rPr>
    </w:lvl>
    <w:lvl w:ilvl="1">
      <w:start w:val="1"/>
      <w:numFmt w:val="decimal"/>
      <w:pStyle w:val="Heading2"/>
      <w:lvlText w:val="%1.%2"/>
      <w:lvlJc w:val="left"/>
      <w:pPr>
        <w:tabs>
          <w:tab w:val="num" w:pos="0"/>
        </w:tabs>
        <w:ind w:left="567" w:firstLine="0"/>
      </w:pPr>
      <w:rPr>
        <w:rFonts w:hint="default"/>
      </w:rPr>
    </w:lvl>
    <w:lvl w:ilvl="2">
      <w:start w:val="1"/>
      <w:numFmt w:val="decimal"/>
      <w:pStyle w:val="Heading3"/>
      <w:lvlText w:val="%1.%2.%3"/>
      <w:lvlJc w:val="left"/>
      <w:pPr>
        <w:tabs>
          <w:tab w:val="num" w:pos="0"/>
        </w:tabs>
        <w:ind w:left="567" w:firstLine="0"/>
      </w:pPr>
      <w:rPr>
        <w:rFonts w:hint="default"/>
      </w:rPr>
    </w:lvl>
    <w:lvl w:ilvl="3">
      <w:start w:val="1"/>
      <w:numFmt w:val="decimal"/>
      <w:pStyle w:val="Heading4"/>
      <w:lvlText w:val="%1.%2.%3.%4"/>
      <w:lvlJc w:val="left"/>
      <w:pPr>
        <w:tabs>
          <w:tab w:val="num" w:pos="0"/>
        </w:tabs>
        <w:ind w:left="567" w:firstLine="0"/>
      </w:pPr>
      <w:rPr>
        <w:rFonts w:hint="default"/>
      </w:rPr>
    </w:lvl>
    <w:lvl w:ilvl="4">
      <w:start w:val="1"/>
      <w:numFmt w:val="decimal"/>
      <w:pStyle w:val="Heading5"/>
      <w:lvlText w:val="%1.%2.%3.%4.%5"/>
      <w:lvlJc w:val="left"/>
      <w:pPr>
        <w:tabs>
          <w:tab w:val="num" w:pos="0"/>
        </w:tabs>
        <w:ind w:left="567" w:firstLine="0"/>
      </w:pPr>
      <w:rPr>
        <w:rFonts w:hint="default"/>
      </w:rPr>
    </w:lvl>
    <w:lvl w:ilvl="5">
      <w:start w:val="1"/>
      <w:numFmt w:val="decimal"/>
      <w:pStyle w:val="Heading6"/>
      <w:lvlText w:val="%1.%2.%3.%4.%5.%6"/>
      <w:lvlJc w:val="left"/>
      <w:pPr>
        <w:tabs>
          <w:tab w:val="num" w:pos="0"/>
        </w:tabs>
        <w:ind w:left="567" w:firstLine="0"/>
      </w:pPr>
      <w:rPr>
        <w:rFonts w:hint="default"/>
      </w:rPr>
    </w:lvl>
    <w:lvl w:ilvl="6">
      <w:start w:val="1"/>
      <w:numFmt w:val="decimal"/>
      <w:pStyle w:val="Heading7"/>
      <w:lvlText w:val="(%7)"/>
      <w:lvlJc w:val="left"/>
      <w:pPr>
        <w:tabs>
          <w:tab w:val="num" w:pos="567"/>
        </w:tabs>
        <w:ind w:left="567" w:hanging="567"/>
      </w:pPr>
      <w:rPr>
        <w:rFonts w:ascii="Arial" w:hAnsi="Arial" w:hint="default"/>
        <w:b w:val="0"/>
        <w:i w:val="0"/>
        <w:sz w:val="16"/>
      </w:rPr>
    </w:lvl>
    <w:lvl w:ilvl="7">
      <w:start w:val="1"/>
      <w:numFmt w:val="lowerLetter"/>
      <w:pStyle w:val="Heading8"/>
      <w:lvlText w:val="%8)"/>
      <w:lvlJc w:val="left"/>
      <w:pPr>
        <w:tabs>
          <w:tab w:val="num" w:pos="1134"/>
        </w:tabs>
        <w:ind w:left="1134" w:hanging="567"/>
      </w:pPr>
      <w:rPr>
        <w:rFonts w:hint="default"/>
      </w:rPr>
    </w:lvl>
    <w:lvl w:ilvl="8">
      <w:start w:val="1"/>
      <w:numFmt w:val="lowerRoman"/>
      <w:pStyle w:val="Heading9"/>
      <w:lvlText w:val="%9)"/>
      <w:lvlJc w:val="left"/>
      <w:pPr>
        <w:tabs>
          <w:tab w:val="num" w:pos="2214"/>
        </w:tabs>
        <w:ind w:left="1701" w:hanging="567"/>
      </w:pPr>
      <w:rPr>
        <w:rFonts w:hint="default"/>
      </w:rPr>
    </w:lvl>
  </w:abstractNum>
  <w:abstractNum w:abstractNumId="1" w15:restartNumberingAfterBreak="0">
    <w:nsid w:val="240465BF"/>
    <w:multiLevelType w:val="hybridMultilevel"/>
    <w:tmpl w:val="1FFA2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11E9C"/>
    <w:multiLevelType w:val="hybridMultilevel"/>
    <w:tmpl w:val="DDEA0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21A54"/>
    <w:multiLevelType w:val="multilevel"/>
    <w:tmpl w:val="9B0ED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0D"/>
    <w:rsid w:val="000068F9"/>
    <w:rsid w:val="00062C30"/>
    <w:rsid w:val="00064EE6"/>
    <w:rsid w:val="00076418"/>
    <w:rsid w:val="0007665E"/>
    <w:rsid w:val="00091866"/>
    <w:rsid w:val="00091FAC"/>
    <w:rsid w:val="000C62AB"/>
    <w:rsid w:val="000E0DE3"/>
    <w:rsid w:val="000E0E36"/>
    <w:rsid w:val="000F67C7"/>
    <w:rsid w:val="0013691A"/>
    <w:rsid w:val="0016497E"/>
    <w:rsid w:val="001850F0"/>
    <w:rsid w:val="001C7095"/>
    <w:rsid w:val="001F43BD"/>
    <w:rsid w:val="001F607D"/>
    <w:rsid w:val="002531AC"/>
    <w:rsid w:val="002B6F12"/>
    <w:rsid w:val="002C7EE1"/>
    <w:rsid w:val="002D1EF8"/>
    <w:rsid w:val="0031439A"/>
    <w:rsid w:val="003225FD"/>
    <w:rsid w:val="00330DF2"/>
    <w:rsid w:val="0034080D"/>
    <w:rsid w:val="00363112"/>
    <w:rsid w:val="0039729D"/>
    <w:rsid w:val="003C05E3"/>
    <w:rsid w:val="003C48B3"/>
    <w:rsid w:val="004343C7"/>
    <w:rsid w:val="00455AEE"/>
    <w:rsid w:val="0048125E"/>
    <w:rsid w:val="004834DA"/>
    <w:rsid w:val="004C0CDE"/>
    <w:rsid w:val="004C5FA9"/>
    <w:rsid w:val="004E4F34"/>
    <w:rsid w:val="00526472"/>
    <w:rsid w:val="00527582"/>
    <w:rsid w:val="005A058A"/>
    <w:rsid w:val="005A769A"/>
    <w:rsid w:val="005B0F25"/>
    <w:rsid w:val="005C0236"/>
    <w:rsid w:val="005D48F4"/>
    <w:rsid w:val="00650791"/>
    <w:rsid w:val="0065181A"/>
    <w:rsid w:val="00667767"/>
    <w:rsid w:val="006775EC"/>
    <w:rsid w:val="00683BAE"/>
    <w:rsid w:val="006A72D3"/>
    <w:rsid w:val="006B3F9E"/>
    <w:rsid w:val="006D2A96"/>
    <w:rsid w:val="006F5311"/>
    <w:rsid w:val="00735384"/>
    <w:rsid w:val="00736F1B"/>
    <w:rsid w:val="00766233"/>
    <w:rsid w:val="00776893"/>
    <w:rsid w:val="00776C96"/>
    <w:rsid w:val="007B6171"/>
    <w:rsid w:val="00832054"/>
    <w:rsid w:val="00845AE7"/>
    <w:rsid w:val="0086675E"/>
    <w:rsid w:val="0086750C"/>
    <w:rsid w:val="008A3051"/>
    <w:rsid w:val="008B1D2F"/>
    <w:rsid w:val="008F5CCA"/>
    <w:rsid w:val="008F7AE4"/>
    <w:rsid w:val="0090166A"/>
    <w:rsid w:val="00906B65"/>
    <w:rsid w:val="00934763"/>
    <w:rsid w:val="00941F16"/>
    <w:rsid w:val="00945698"/>
    <w:rsid w:val="00953C3E"/>
    <w:rsid w:val="00955485"/>
    <w:rsid w:val="009D1E7A"/>
    <w:rsid w:val="009F71BD"/>
    <w:rsid w:val="00A02130"/>
    <w:rsid w:val="00A264D5"/>
    <w:rsid w:val="00A86C8A"/>
    <w:rsid w:val="00A967B4"/>
    <w:rsid w:val="00AC0F2F"/>
    <w:rsid w:val="00AD7487"/>
    <w:rsid w:val="00AE1086"/>
    <w:rsid w:val="00AE6F38"/>
    <w:rsid w:val="00B03A41"/>
    <w:rsid w:val="00B0537C"/>
    <w:rsid w:val="00B06E4B"/>
    <w:rsid w:val="00B10C61"/>
    <w:rsid w:val="00B67169"/>
    <w:rsid w:val="00B74397"/>
    <w:rsid w:val="00B77F68"/>
    <w:rsid w:val="00B83F61"/>
    <w:rsid w:val="00BA1368"/>
    <w:rsid w:val="00BA707E"/>
    <w:rsid w:val="00BD606D"/>
    <w:rsid w:val="00C0112C"/>
    <w:rsid w:val="00C065AC"/>
    <w:rsid w:val="00C21E06"/>
    <w:rsid w:val="00C222EB"/>
    <w:rsid w:val="00C47A37"/>
    <w:rsid w:val="00C70370"/>
    <w:rsid w:val="00C72CB7"/>
    <w:rsid w:val="00CB7E58"/>
    <w:rsid w:val="00CC055B"/>
    <w:rsid w:val="00CD51D5"/>
    <w:rsid w:val="00CE6E1C"/>
    <w:rsid w:val="00CE7CA6"/>
    <w:rsid w:val="00CF6C62"/>
    <w:rsid w:val="00D2456F"/>
    <w:rsid w:val="00D324B7"/>
    <w:rsid w:val="00D742DF"/>
    <w:rsid w:val="00DA1E78"/>
    <w:rsid w:val="00DC163E"/>
    <w:rsid w:val="00DF4046"/>
    <w:rsid w:val="00E23EE7"/>
    <w:rsid w:val="00E400AE"/>
    <w:rsid w:val="00E60BAA"/>
    <w:rsid w:val="00E86182"/>
    <w:rsid w:val="00EB1767"/>
    <w:rsid w:val="00EC3A67"/>
    <w:rsid w:val="00ED4503"/>
    <w:rsid w:val="00EF5173"/>
    <w:rsid w:val="00F10EB9"/>
    <w:rsid w:val="00F11795"/>
    <w:rsid w:val="00F25D59"/>
    <w:rsid w:val="00F531A8"/>
    <w:rsid w:val="00F833AF"/>
    <w:rsid w:val="00F8689D"/>
    <w:rsid w:val="00F9408E"/>
    <w:rsid w:val="00FC2C3F"/>
    <w:rsid w:val="00FE2067"/>
    <w:rsid w:val="00FE2D38"/>
    <w:rsid w:val="00FF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4F46"/>
  <w15:docId w15:val="{F5B97946-5FE6-4648-AE82-09BF5C1B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FMU,Para 1,h1,Heading 1 TLS,Report Title,H1,Heading,2,heading 1,Section Title,Section Title1,Section Title2,Section Title11,Section Title3,Section Title12,Section Title21,Section Title111,Section Title4,Section Title13,head 1,l1"/>
    <w:basedOn w:val="Normal"/>
    <w:next w:val="Normal"/>
    <w:link w:val="Heading1Char"/>
    <w:qFormat/>
    <w:rsid w:val="003C48B3"/>
    <w:pPr>
      <w:keepNext/>
      <w:numPr>
        <w:numId w:val="3"/>
      </w:numPr>
      <w:tabs>
        <w:tab w:val="left" w:pos="567"/>
        <w:tab w:val="left" w:pos="2268"/>
        <w:tab w:val="left" w:pos="2835"/>
      </w:tabs>
      <w:spacing w:before="360" w:after="180"/>
      <w:jc w:val="left"/>
      <w:outlineLvl w:val="0"/>
    </w:pPr>
    <w:rPr>
      <w:rFonts w:ascii="Arial" w:eastAsia="Times New Roman" w:hAnsi="Arial" w:cs="Times New Roman"/>
      <w:b/>
      <w:kern w:val="36"/>
      <w:sz w:val="36"/>
      <w:szCs w:val="20"/>
    </w:rPr>
  </w:style>
  <w:style w:type="paragraph" w:styleId="Heading2">
    <w:name w:val="heading 2"/>
    <w:aliases w:val="Heading 2 CFMU,Para 2,h2,Heading 2 TLS,heading 2,className,className1,className2,Chapter Title,Heaidng 2,sub-sect,section header,H2,sub-sect1,22,sub-sect2,23,sub-sect3,24,sub-sect4,25,sub-sect5"/>
    <w:basedOn w:val="Normal"/>
    <w:next w:val="Normal"/>
    <w:link w:val="Heading2Char"/>
    <w:qFormat/>
    <w:rsid w:val="003C48B3"/>
    <w:pPr>
      <w:keepNext/>
      <w:numPr>
        <w:ilvl w:val="1"/>
        <w:numId w:val="3"/>
      </w:numPr>
      <w:tabs>
        <w:tab w:val="left" w:pos="2268"/>
        <w:tab w:val="left" w:pos="2835"/>
      </w:tabs>
      <w:spacing w:before="280" w:after="140"/>
      <w:jc w:val="left"/>
      <w:outlineLvl w:val="1"/>
    </w:pPr>
    <w:rPr>
      <w:rFonts w:ascii="Arial" w:eastAsia="Times New Roman" w:hAnsi="Arial" w:cs="Times New Roman"/>
      <w:b/>
      <w:kern w:val="28"/>
      <w:sz w:val="28"/>
      <w:szCs w:val="20"/>
    </w:rPr>
  </w:style>
  <w:style w:type="paragraph" w:styleId="Heading3">
    <w:name w:val="heading 3"/>
    <w:aliases w:val="Heading 3 CFMU,Para 3,h3,PA Minor Section,Heading 3 CFMU1,Heading 3 CFMU2,Heading 3 CFMU3,Heading 3 CFMU4,Heading 3 CFMU5,Heading 3 TLS,heading 3,3,sub-sub,31,sub-sub1,32,sub-sub2,311,sub-sub11,h31,h32,h33,33,h34,34,h35,35,H3,b,3 bullet,SECOND"/>
    <w:basedOn w:val="Normal"/>
    <w:next w:val="Normal"/>
    <w:link w:val="Heading3Char"/>
    <w:qFormat/>
    <w:rsid w:val="003C48B3"/>
    <w:pPr>
      <w:keepNext/>
      <w:numPr>
        <w:ilvl w:val="2"/>
        <w:numId w:val="3"/>
      </w:numPr>
      <w:tabs>
        <w:tab w:val="left" w:pos="2268"/>
        <w:tab w:val="left" w:pos="2835"/>
      </w:tabs>
      <w:spacing w:before="240" w:after="120"/>
      <w:jc w:val="left"/>
      <w:outlineLvl w:val="2"/>
    </w:pPr>
    <w:rPr>
      <w:rFonts w:ascii="Arial" w:eastAsia="Times New Roman" w:hAnsi="Arial" w:cs="Times New Roman"/>
      <w:b/>
      <w:kern w:val="24"/>
      <w:sz w:val="24"/>
      <w:szCs w:val="20"/>
    </w:rPr>
  </w:style>
  <w:style w:type="paragraph" w:styleId="Heading4">
    <w:name w:val="heading 4"/>
    <w:aliases w:val="Heading 4 CFMU,Para 4,Heading 4 CFMU1,Heading 4 CFMU2,Heading 4 CFMU3,Heading 4 CFMU4,Heading 4 CFMU5,Heading 4 TLS,h4,heading 4,Map Title,H4,4,l4,I4,AlphaList,Titre4,l41,l42,L4,normal4,Subhead C,4 dash,d,chapitre,Niveau 4,Niveau4,Contrat 4"/>
    <w:basedOn w:val="Normal"/>
    <w:next w:val="Normal"/>
    <w:link w:val="Heading4Char"/>
    <w:qFormat/>
    <w:rsid w:val="003C48B3"/>
    <w:pPr>
      <w:keepNext/>
      <w:numPr>
        <w:ilvl w:val="3"/>
        <w:numId w:val="3"/>
      </w:numPr>
      <w:tabs>
        <w:tab w:val="left" w:pos="1800"/>
        <w:tab w:val="left" w:pos="2835"/>
      </w:tabs>
      <w:spacing w:before="240" w:after="120"/>
      <w:jc w:val="left"/>
      <w:outlineLvl w:val="3"/>
    </w:pPr>
    <w:rPr>
      <w:rFonts w:ascii="Arial" w:eastAsia="Times New Roman" w:hAnsi="Arial" w:cs="Times New Roman"/>
      <w:b/>
      <w:kern w:val="24"/>
      <w:sz w:val="24"/>
      <w:szCs w:val="20"/>
    </w:rPr>
  </w:style>
  <w:style w:type="paragraph" w:styleId="Heading5">
    <w:name w:val="heading 5"/>
    <w:aliases w:val="Heading 5 CFMU,Para 5,Heading 5 CFMU1,Heading 5 CFMU2,Heading 5 CFMU3,Heading 5 CFMU4,Heading 5 CFMU5,Heading 5 TLS,h5,heading 5,L5,H5,5,l5,Titre5,Block Label,5 sub-bullet,sb,1.1.1.1.1.  Heading 5"/>
    <w:basedOn w:val="Normal"/>
    <w:next w:val="Normal"/>
    <w:link w:val="Heading5Char"/>
    <w:qFormat/>
    <w:rsid w:val="003C48B3"/>
    <w:pPr>
      <w:numPr>
        <w:ilvl w:val="4"/>
        <w:numId w:val="3"/>
      </w:numPr>
      <w:tabs>
        <w:tab w:val="left" w:pos="1800"/>
        <w:tab w:val="left" w:pos="2160"/>
        <w:tab w:val="left" w:pos="2880"/>
      </w:tabs>
      <w:spacing w:before="240" w:after="120"/>
      <w:jc w:val="left"/>
      <w:outlineLvl w:val="4"/>
    </w:pPr>
    <w:rPr>
      <w:rFonts w:ascii="Arial" w:eastAsia="Times New Roman" w:hAnsi="Arial" w:cs="Times New Roman"/>
      <w:b/>
      <w:kern w:val="24"/>
      <w:sz w:val="24"/>
      <w:szCs w:val="20"/>
    </w:rPr>
  </w:style>
  <w:style w:type="paragraph" w:styleId="Heading6">
    <w:name w:val="heading 6"/>
    <w:aliases w:val="Heading 6 CFMU,h6,Para 6,Heading 6 CFMU1,Heading 6 CFMU2,Heading 6 CFMU3,Heading 6 CFMU4,Heading 6 CFMU5,Heading 6 TLS,Para6,H6,Legal Level 1."/>
    <w:basedOn w:val="Normal"/>
    <w:next w:val="Normal"/>
    <w:link w:val="Heading6Char"/>
    <w:qFormat/>
    <w:rsid w:val="003C48B3"/>
    <w:pPr>
      <w:keepNext/>
      <w:numPr>
        <w:ilvl w:val="5"/>
        <w:numId w:val="3"/>
      </w:numPr>
      <w:tabs>
        <w:tab w:val="left" w:pos="567"/>
        <w:tab w:val="left" w:pos="1134"/>
        <w:tab w:val="left" w:pos="1701"/>
        <w:tab w:val="left" w:pos="2268"/>
        <w:tab w:val="left" w:pos="2835"/>
      </w:tabs>
      <w:spacing w:before="240" w:after="120"/>
      <w:jc w:val="left"/>
      <w:outlineLvl w:val="5"/>
    </w:pPr>
    <w:rPr>
      <w:rFonts w:ascii="Arial" w:eastAsia="Times New Roman" w:hAnsi="Arial" w:cs="Times New Roman"/>
      <w:kern w:val="24"/>
      <w:sz w:val="24"/>
      <w:szCs w:val="20"/>
      <w:u w:val="single"/>
    </w:rPr>
  </w:style>
  <w:style w:type="paragraph" w:styleId="Heading7">
    <w:name w:val="heading 7"/>
    <w:aliases w:val="Heading 7 CFMU,Para 7,h7,Heading 7 TLS,Para7,H7,Legal Level 1.1."/>
    <w:basedOn w:val="Normal"/>
    <w:link w:val="Heading7Char"/>
    <w:qFormat/>
    <w:rsid w:val="003C48B3"/>
    <w:pPr>
      <w:numPr>
        <w:ilvl w:val="6"/>
        <w:numId w:val="3"/>
      </w:numPr>
      <w:tabs>
        <w:tab w:val="left" w:pos="1134"/>
        <w:tab w:val="left" w:pos="1701"/>
        <w:tab w:val="left" w:pos="2268"/>
        <w:tab w:val="left" w:pos="2835"/>
      </w:tabs>
      <w:spacing w:before="80" w:after="40"/>
      <w:jc w:val="left"/>
      <w:outlineLvl w:val="6"/>
    </w:pPr>
    <w:rPr>
      <w:rFonts w:ascii="Arial" w:eastAsia="Times New Roman" w:hAnsi="Arial" w:cs="Times New Roman"/>
      <w:szCs w:val="20"/>
    </w:rPr>
  </w:style>
  <w:style w:type="paragraph" w:styleId="Heading8">
    <w:name w:val="heading 8"/>
    <w:aliases w:val="Heading 8 CFMU,Heading 8 TLS,h8"/>
    <w:basedOn w:val="Normal"/>
    <w:link w:val="Heading8Char"/>
    <w:qFormat/>
    <w:rsid w:val="003C48B3"/>
    <w:pPr>
      <w:numPr>
        <w:ilvl w:val="7"/>
        <w:numId w:val="3"/>
      </w:numPr>
      <w:tabs>
        <w:tab w:val="left" w:pos="567"/>
        <w:tab w:val="left" w:pos="1701"/>
        <w:tab w:val="left" w:pos="2268"/>
        <w:tab w:val="left" w:pos="2835"/>
      </w:tabs>
      <w:spacing w:before="80" w:after="40"/>
      <w:jc w:val="left"/>
      <w:outlineLvl w:val="7"/>
    </w:pPr>
    <w:rPr>
      <w:rFonts w:ascii="Arial" w:eastAsia="Times New Roman" w:hAnsi="Arial" w:cs="Times New Roman"/>
      <w:szCs w:val="20"/>
    </w:rPr>
  </w:style>
  <w:style w:type="paragraph" w:styleId="Heading9">
    <w:name w:val="heading 9"/>
    <w:aliases w:val="Heading 9 CFMU,Heading 9 TLS,h9,Table 1"/>
    <w:basedOn w:val="Normal"/>
    <w:link w:val="Heading9Char"/>
    <w:qFormat/>
    <w:rsid w:val="003C48B3"/>
    <w:pPr>
      <w:numPr>
        <w:ilvl w:val="8"/>
        <w:numId w:val="3"/>
      </w:numPr>
      <w:tabs>
        <w:tab w:val="left" w:pos="567"/>
        <w:tab w:val="left" w:pos="1134"/>
        <w:tab w:val="left" w:pos="1701"/>
        <w:tab w:val="left" w:pos="2268"/>
        <w:tab w:val="left" w:pos="2835"/>
      </w:tabs>
      <w:spacing w:before="80" w:after="40"/>
      <w:jc w:val="left"/>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08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8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E1086"/>
    <w:pPr>
      <w:ind w:left="720"/>
      <w:contextualSpacing/>
    </w:pPr>
  </w:style>
  <w:style w:type="character" w:styleId="Emphasis">
    <w:name w:val="Emphasis"/>
    <w:basedOn w:val="DefaultParagraphFont"/>
    <w:uiPriority w:val="20"/>
    <w:qFormat/>
    <w:rsid w:val="00B83F61"/>
    <w:rPr>
      <w:i/>
      <w:iCs/>
    </w:rPr>
  </w:style>
  <w:style w:type="character" w:styleId="Hyperlink">
    <w:name w:val="Hyperlink"/>
    <w:basedOn w:val="DefaultParagraphFont"/>
    <w:uiPriority w:val="99"/>
    <w:unhideWhenUsed/>
    <w:rsid w:val="00B83F61"/>
    <w:rPr>
      <w:color w:val="0000FF"/>
      <w:u w:val="single"/>
    </w:rPr>
  </w:style>
  <w:style w:type="character" w:customStyle="1" w:styleId="Heading1Char">
    <w:name w:val="Heading 1 Char"/>
    <w:aliases w:val="Heading 1 CFMU Char,Para 1 Char,h1 Char,Heading 1 TLS Char,Report Title Char,H1 Char,Heading Char,2 Char,heading 1 Char,Section Title Char,Section Title1 Char,Section Title2 Char,Section Title11 Char,Section Title3 Char,head 1 Char"/>
    <w:basedOn w:val="DefaultParagraphFont"/>
    <w:link w:val="Heading1"/>
    <w:rsid w:val="003C48B3"/>
    <w:rPr>
      <w:rFonts w:ascii="Arial" w:eastAsia="Times New Roman" w:hAnsi="Arial" w:cs="Times New Roman"/>
      <w:b/>
      <w:kern w:val="36"/>
      <w:sz w:val="36"/>
      <w:szCs w:val="20"/>
    </w:rPr>
  </w:style>
  <w:style w:type="character" w:customStyle="1" w:styleId="Heading2Char">
    <w:name w:val="Heading 2 Char"/>
    <w:aliases w:val="Heading 2 CFMU Char,Para 2 Char,h2 Char,Heading 2 TLS Char,heading 2 Char,className Char,className1 Char,className2 Char,Chapter Title Char,Heaidng 2 Char,sub-sect Char,section header Char,H2 Char,sub-sect1 Char,22 Char,sub-sect2 Char"/>
    <w:basedOn w:val="DefaultParagraphFont"/>
    <w:link w:val="Heading2"/>
    <w:rsid w:val="003C48B3"/>
    <w:rPr>
      <w:rFonts w:ascii="Arial" w:eastAsia="Times New Roman" w:hAnsi="Arial" w:cs="Times New Roman"/>
      <w:b/>
      <w:kern w:val="28"/>
      <w:sz w:val="28"/>
      <w:szCs w:val="20"/>
    </w:rPr>
  </w:style>
  <w:style w:type="character" w:customStyle="1" w:styleId="Heading3Char">
    <w:name w:val="Heading 3 Char"/>
    <w:aliases w:val="Heading 3 CFMU Char,Para 3 Char,h3 Char,PA Minor Section Char,Heading 3 CFMU1 Char,Heading 3 CFMU2 Char,Heading 3 CFMU3 Char,Heading 3 CFMU4 Char,Heading 3 CFMU5 Char,Heading 3 TLS Char,heading 3 Char,3 Char,sub-sub Char,31 Char,32 Char"/>
    <w:basedOn w:val="DefaultParagraphFont"/>
    <w:link w:val="Heading3"/>
    <w:rsid w:val="003C48B3"/>
    <w:rPr>
      <w:rFonts w:ascii="Arial" w:eastAsia="Times New Roman" w:hAnsi="Arial" w:cs="Times New Roman"/>
      <w:b/>
      <w:kern w:val="24"/>
      <w:sz w:val="24"/>
      <w:szCs w:val="20"/>
    </w:rPr>
  </w:style>
  <w:style w:type="character" w:customStyle="1" w:styleId="Heading4Char">
    <w:name w:val="Heading 4 Char"/>
    <w:aliases w:val="Heading 4 CFMU Char,Para 4 Char,Heading 4 CFMU1 Char,Heading 4 CFMU2 Char,Heading 4 CFMU3 Char,Heading 4 CFMU4 Char,Heading 4 CFMU5 Char,Heading 4 TLS Char,h4 Char,heading 4 Char,Map Title Char,H4 Char,4 Char,l4 Char,I4 Char,Titre4 Char"/>
    <w:basedOn w:val="DefaultParagraphFont"/>
    <w:link w:val="Heading4"/>
    <w:rsid w:val="003C48B3"/>
    <w:rPr>
      <w:rFonts w:ascii="Arial" w:eastAsia="Times New Roman" w:hAnsi="Arial" w:cs="Times New Roman"/>
      <w:b/>
      <w:kern w:val="24"/>
      <w:sz w:val="24"/>
      <w:szCs w:val="20"/>
    </w:rPr>
  </w:style>
  <w:style w:type="character" w:customStyle="1" w:styleId="Heading5Char">
    <w:name w:val="Heading 5 Char"/>
    <w:aliases w:val="Heading 5 CFMU Char,Para 5 Char,Heading 5 CFMU1 Char,Heading 5 CFMU2 Char,Heading 5 CFMU3 Char,Heading 5 CFMU4 Char,Heading 5 CFMU5 Char,Heading 5 TLS Char,h5 Char,heading 5 Char,L5 Char,H5 Char,5 Char,l5 Char,Titre5 Char,Block Label Char"/>
    <w:basedOn w:val="DefaultParagraphFont"/>
    <w:link w:val="Heading5"/>
    <w:rsid w:val="003C48B3"/>
    <w:rPr>
      <w:rFonts w:ascii="Arial" w:eastAsia="Times New Roman" w:hAnsi="Arial" w:cs="Times New Roman"/>
      <w:b/>
      <w:kern w:val="24"/>
      <w:sz w:val="24"/>
      <w:szCs w:val="20"/>
    </w:rPr>
  </w:style>
  <w:style w:type="character" w:customStyle="1" w:styleId="Heading6Char">
    <w:name w:val="Heading 6 Char"/>
    <w:aliases w:val="Heading 6 CFMU Char,h6 Char,Para 6 Char,Heading 6 CFMU1 Char,Heading 6 CFMU2 Char,Heading 6 CFMU3 Char,Heading 6 CFMU4 Char,Heading 6 CFMU5 Char,Heading 6 TLS Char,Para6 Char,H6 Char,Legal Level 1. Char"/>
    <w:basedOn w:val="DefaultParagraphFont"/>
    <w:link w:val="Heading6"/>
    <w:rsid w:val="003C48B3"/>
    <w:rPr>
      <w:rFonts w:ascii="Arial" w:eastAsia="Times New Roman" w:hAnsi="Arial" w:cs="Times New Roman"/>
      <w:kern w:val="24"/>
      <w:sz w:val="24"/>
      <w:szCs w:val="20"/>
      <w:u w:val="single"/>
    </w:rPr>
  </w:style>
  <w:style w:type="character" w:customStyle="1" w:styleId="Heading7Char">
    <w:name w:val="Heading 7 Char"/>
    <w:aliases w:val="Heading 7 CFMU Char,Para 7 Char,h7 Char,Heading 7 TLS Char,Para7 Char,H7 Char,Legal Level 1.1. Char"/>
    <w:basedOn w:val="DefaultParagraphFont"/>
    <w:link w:val="Heading7"/>
    <w:rsid w:val="003C48B3"/>
    <w:rPr>
      <w:rFonts w:ascii="Arial" w:eastAsia="Times New Roman" w:hAnsi="Arial" w:cs="Times New Roman"/>
      <w:szCs w:val="20"/>
    </w:rPr>
  </w:style>
  <w:style w:type="character" w:customStyle="1" w:styleId="Heading8Char">
    <w:name w:val="Heading 8 Char"/>
    <w:aliases w:val="Heading 8 CFMU Char,Heading 8 TLS Char,h8 Char"/>
    <w:basedOn w:val="DefaultParagraphFont"/>
    <w:link w:val="Heading8"/>
    <w:rsid w:val="003C48B3"/>
    <w:rPr>
      <w:rFonts w:ascii="Arial" w:eastAsia="Times New Roman" w:hAnsi="Arial" w:cs="Times New Roman"/>
      <w:szCs w:val="20"/>
    </w:rPr>
  </w:style>
  <w:style w:type="character" w:customStyle="1" w:styleId="Heading9Char">
    <w:name w:val="Heading 9 Char"/>
    <w:aliases w:val="Heading 9 CFMU Char,Heading 9 TLS Char,h9 Char,Table 1 Char"/>
    <w:basedOn w:val="DefaultParagraphFont"/>
    <w:link w:val="Heading9"/>
    <w:rsid w:val="003C48B3"/>
    <w:rPr>
      <w:rFonts w:ascii="Arial" w:eastAsia="Times New Roman" w:hAnsi="Arial" w:cs="Times New Roman"/>
      <w:szCs w:val="20"/>
    </w:rPr>
  </w:style>
  <w:style w:type="paragraph" w:styleId="BalloonText">
    <w:name w:val="Balloon Text"/>
    <w:basedOn w:val="Normal"/>
    <w:link w:val="BalloonTextChar"/>
    <w:uiPriority w:val="99"/>
    <w:semiHidden/>
    <w:unhideWhenUsed/>
    <w:rsid w:val="005A7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69A"/>
    <w:rPr>
      <w:rFonts w:ascii="Segoe UI" w:hAnsi="Segoe UI" w:cs="Segoe UI"/>
      <w:sz w:val="18"/>
      <w:szCs w:val="18"/>
    </w:rPr>
  </w:style>
  <w:style w:type="paragraph" w:customStyle="1" w:styleId="Normal1">
    <w:name w:val="Normal1"/>
    <w:basedOn w:val="Normal"/>
    <w:rsid w:val="0065181A"/>
    <w:pPr>
      <w:jc w:val="left"/>
    </w:pPr>
    <w:rPr>
      <w:rFonts w:ascii="Times New Roman" w:hAnsi="Times New Roman" w:cs="Times New Roman"/>
      <w:sz w:val="24"/>
      <w:szCs w:val="24"/>
      <w:lang w:eastAsia="en-GB"/>
    </w:rPr>
  </w:style>
  <w:style w:type="character" w:customStyle="1" w:styleId="normalchar">
    <w:name w:val="normal__char"/>
    <w:basedOn w:val="DefaultParagraphFont"/>
    <w:rsid w:val="0065181A"/>
  </w:style>
  <w:style w:type="paragraph" w:styleId="Header">
    <w:name w:val="header"/>
    <w:basedOn w:val="Normal"/>
    <w:link w:val="HeaderChar"/>
    <w:uiPriority w:val="99"/>
    <w:unhideWhenUsed/>
    <w:rsid w:val="00955485"/>
    <w:pPr>
      <w:tabs>
        <w:tab w:val="center" w:pos="4513"/>
        <w:tab w:val="right" w:pos="9026"/>
      </w:tabs>
    </w:pPr>
  </w:style>
  <w:style w:type="character" w:customStyle="1" w:styleId="HeaderChar">
    <w:name w:val="Header Char"/>
    <w:basedOn w:val="DefaultParagraphFont"/>
    <w:link w:val="Header"/>
    <w:uiPriority w:val="99"/>
    <w:rsid w:val="00955485"/>
  </w:style>
  <w:style w:type="paragraph" w:styleId="Footer">
    <w:name w:val="footer"/>
    <w:basedOn w:val="Normal"/>
    <w:link w:val="FooterChar"/>
    <w:uiPriority w:val="99"/>
    <w:unhideWhenUsed/>
    <w:rsid w:val="00955485"/>
    <w:pPr>
      <w:tabs>
        <w:tab w:val="center" w:pos="4513"/>
        <w:tab w:val="right" w:pos="9026"/>
      </w:tabs>
    </w:pPr>
  </w:style>
  <w:style w:type="character" w:customStyle="1" w:styleId="FooterChar">
    <w:name w:val="Footer Char"/>
    <w:basedOn w:val="DefaultParagraphFont"/>
    <w:link w:val="Footer"/>
    <w:uiPriority w:val="99"/>
    <w:rsid w:val="00955485"/>
  </w:style>
  <w:style w:type="character" w:styleId="CommentReference">
    <w:name w:val="annotation reference"/>
    <w:basedOn w:val="DefaultParagraphFont"/>
    <w:uiPriority w:val="99"/>
    <w:semiHidden/>
    <w:unhideWhenUsed/>
    <w:rsid w:val="00955485"/>
    <w:rPr>
      <w:sz w:val="16"/>
      <w:szCs w:val="16"/>
    </w:rPr>
  </w:style>
  <w:style w:type="paragraph" w:styleId="CommentText">
    <w:name w:val="annotation text"/>
    <w:basedOn w:val="Normal"/>
    <w:link w:val="CommentTextChar"/>
    <w:uiPriority w:val="99"/>
    <w:semiHidden/>
    <w:unhideWhenUsed/>
    <w:rsid w:val="00955485"/>
    <w:rPr>
      <w:sz w:val="20"/>
      <w:szCs w:val="20"/>
    </w:rPr>
  </w:style>
  <w:style w:type="character" w:customStyle="1" w:styleId="CommentTextChar">
    <w:name w:val="Comment Text Char"/>
    <w:basedOn w:val="DefaultParagraphFont"/>
    <w:link w:val="CommentText"/>
    <w:uiPriority w:val="99"/>
    <w:semiHidden/>
    <w:rsid w:val="00955485"/>
    <w:rPr>
      <w:sz w:val="20"/>
      <w:szCs w:val="20"/>
    </w:rPr>
  </w:style>
  <w:style w:type="paragraph" w:styleId="CommentSubject">
    <w:name w:val="annotation subject"/>
    <w:basedOn w:val="CommentText"/>
    <w:next w:val="CommentText"/>
    <w:link w:val="CommentSubjectChar"/>
    <w:uiPriority w:val="99"/>
    <w:semiHidden/>
    <w:unhideWhenUsed/>
    <w:rsid w:val="00955485"/>
    <w:rPr>
      <w:b/>
      <w:bCs/>
    </w:rPr>
  </w:style>
  <w:style w:type="character" w:customStyle="1" w:styleId="CommentSubjectChar">
    <w:name w:val="Comment Subject Char"/>
    <w:basedOn w:val="CommentTextChar"/>
    <w:link w:val="CommentSubject"/>
    <w:uiPriority w:val="99"/>
    <w:semiHidden/>
    <w:rsid w:val="00955485"/>
    <w:rPr>
      <w:b/>
      <w:bCs/>
      <w:sz w:val="20"/>
      <w:szCs w:val="20"/>
    </w:rPr>
  </w:style>
  <w:style w:type="paragraph" w:styleId="FootnoteText">
    <w:name w:val="footnote text"/>
    <w:basedOn w:val="Normal"/>
    <w:link w:val="FootnoteTextChar"/>
    <w:uiPriority w:val="99"/>
    <w:semiHidden/>
    <w:unhideWhenUsed/>
    <w:rsid w:val="001850F0"/>
    <w:rPr>
      <w:sz w:val="20"/>
      <w:szCs w:val="20"/>
    </w:rPr>
  </w:style>
  <w:style w:type="character" w:customStyle="1" w:styleId="FootnoteTextChar">
    <w:name w:val="Footnote Text Char"/>
    <w:basedOn w:val="DefaultParagraphFont"/>
    <w:link w:val="FootnoteText"/>
    <w:uiPriority w:val="99"/>
    <w:semiHidden/>
    <w:rsid w:val="001850F0"/>
    <w:rPr>
      <w:sz w:val="20"/>
      <w:szCs w:val="20"/>
    </w:rPr>
  </w:style>
  <w:style w:type="character" w:styleId="FootnoteReference">
    <w:name w:val="footnote reference"/>
    <w:basedOn w:val="DefaultParagraphFont"/>
    <w:uiPriority w:val="99"/>
    <w:semiHidden/>
    <w:unhideWhenUsed/>
    <w:rsid w:val="001850F0"/>
    <w:rPr>
      <w:vertAlign w:val="superscript"/>
    </w:rPr>
  </w:style>
  <w:style w:type="paragraph" w:styleId="Revision">
    <w:name w:val="Revision"/>
    <w:hidden/>
    <w:uiPriority w:val="99"/>
    <w:semiHidden/>
    <w:rsid w:val="0093476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3644">
      <w:bodyDiv w:val="1"/>
      <w:marLeft w:val="0"/>
      <w:marRight w:val="0"/>
      <w:marTop w:val="0"/>
      <w:marBottom w:val="0"/>
      <w:divBdr>
        <w:top w:val="none" w:sz="0" w:space="0" w:color="auto"/>
        <w:left w:val="none" w:sz="0" w:space="0" w:color="auto"/>
        <w:bottom w:val="none" w:sz="0" w:space="0" w:color="auto"/>
        <w:right w:val="none" w:sz="0" w:space="0" w:color="auto"/>
      </w:divBdr>
      <w:divsChild>
        <w:div w:id="797408055">
          <w:marLeft w:val="0"/>
          <w:marRight w:val="0"/>
          <w:marTop w:val="0"/>
          <w:marBottom w:val="0"/>
          <w:divBdr>
            <w:top w:val="none" w:sz="0" w:space="0" w:color="auto"/>
            <w:left w:val="none" w:sz="0" w:space="0" w:color="auto"/>
            <w:bottom w:val="none" w:sz="0" w:space="0" w:color="auto"/>
            <w:right w:val="none" w:sz="0" w:space="0" w:color="auto"/>
          </w:divBdr>
        </w:div>
      </w:divsChild>
    </w:div>
    <w:div w:id="794254725">
      <w:bodyDiv w:val="1"/>
      <w:marLeft w:val="0"/>
      <w:marRight w:val="0"/>
      <w:marTop w:val="0"/>
      <w:marBottom w:val="0"/>
      <w:divBdr>
        <w:top w:val="none" w:sz="0" w:space="0" w:color="auto"/>
        <w:left w:val="none" w:sz="0" w:space="0" w:color="auto"/>
        <w:bottom w:val="none" w:sz="0" w:space="0" w:color="auto"/>
        <w:right w:val="none" w:sz="0" w:space="0" w:color="auto"/>
      </w:divBdr>
    </w:div>
    <w:div w:id="813110273">
      <w:bodyDiv w:val="1"/>
      <w:marLeft w:val="0"/>
      <w:marRight w:val="0"/>
      <w:marTop w:val="0"/>
      <w:marBottom w:val="0"/>
      <w:divBdr>
        <w:top w:val="none" w:sz="0" w:space="0" w:color="auto"/>
        <w:left w:val="none" w:sz="0" w:space="0" w:color="auto"/>
        <w:bottom w:val="none" w:sz="0" w:space="0" w:color="auto"/>
        <w:right w:val="none" w:sz="0" w:space="0" w:color="auto"/>
      </w:divBdr>
      <w:divsChild>
        <w:div w:id="1470366471">
          <w:marLeft w:val="0"/>
          <w:marRight w:val="0"/>
          <w:marTop w:val="0"/>
          <w:marBottom w:val="0"/>
          <w:divBdr>
            <w:top w:val="none" w:sz="0" w:space="0" w:color="auto"/>
            <w:left w:val="none" w:sz="0" w:space="0" w:color="auto"/>
            <w:bottom w:val="none" w:sz="0" w:space="0" w:color="auto"/>
            <w:right w:val="none" w:sz="0" w:space="0" w:color="auto"/>
          </w:divBdr>
          <w:divsChild>
            <w:div w:id="1718158632">
              <w:marLeft w:val="0"/>
              <w:marRight w:val="0"/>
              <w:marTop w:val="0"/>
              <w:marBottom w:val="0"/>
              <w:divBdr>
                <w:top w:val="none" w:sz="0" w:space="0" w:color="auto"/>
                <w:left w:val="none" w:sz="0" w:space="0" w:color="auto"/>
                <w:bottom w:val="none" w:sz="0" w:space="0" w:color="auto"/>
                <w:right w:val="none" w:sz="0" w:space="0" w:color="auto"/>
              </w:divBdr>
              <w:divsChild>
                <w:div w:id="1785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6650">
      <w:bodyDiv w:val="1"/>
      <w:marLeft w:val="0"/>
      <w:marRight w:val="0"/>
      <w:marTop w:val="0"/>
      <w:marBottom w:val="0"/>
      <w:divBdr>
        <w:top w:val="none" w:sz="0" w:space="0" w:color="auto"/>
        <w:left w:val="none" w:sz="0" w:space="0" w:color="auto"/>
        <w:bottom w:val="none" w:sz="0" w:space="0" w:color="auto"/>
        <w:right w:val="none" w:sz="0" w:space="0" w:color="auto"/>
      </w:divBdr>
    </w:div>
    <w:div w:id="1233273656">
      <w:bodyDiv w:val="1"/>
      <w:marLeft w:val="0"/>
      <w:marRight w:val="0"/>
      <w:marTop w:val="0"/>
      <w:marBottom w:val="0"/>
      <w:divBdr>
        <w:top w:val="none" w:sz="0" w:space="0" w:color="auto"/>
        <w:left w:val="none" w:sz="0" w:space="0" w:color="auto"/>
        <w:bottom w:val="none" w:sz="0" w:space="0" w:color="auto"/>
        <w:right w:val="none" w:sz="0" w:space="0" w:color="auto"/>
      </w:divBdr>
    </w:div>
    <w:div w:id="17760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ntrol.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p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room@b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urocontrol.int" TargetMode="External"/><Relationship Id="rId4" Type="http://schemas.openxmlformats.org/officeDocument/2006/relationships/settings" Target="settings.xml"/><Relationship Id="rId9" Type="http://schemas.openxmlformats.org/officeDocument/2006/relationships/hyperlink" Target="https://www.globalservices.bt.com/uk/en/hom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modes/air/single_european_sky_en" TargetMode="External"/><Relationship Id="rId1" Type="http://schemas.openxmlformats.org/officeDocument/2006/relationships/hyperlink" Target="http://www.sesarju.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eurocontrol.int/" TargetMode="External"/><Relationship Id="rId1" Type="http://schemas.openxmlformats.org/officeDocument/2006/relationships/image" Target="media/image1.png"/><Relationship Id="rId4" Type="http://schemas.openxmlformats.org/officeDocument/2006/relationships/image" Target="https://www.eurocontrol.int/sites/default/files/logo_eurocontro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1360-B673-4612-A063-8C2B99AA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Lynn</dc:creator>
  <cp:lastModifiedBy>Ireland,SJ,Sam,CRN R</cp:lastModifiedBy>
  <cp:revision>3</cp:revision>
  <cp:lastPrinted>2018-03-27T06:24:00Z</cp:lastPrinted>
  <dcterms:created xsi:type="dcterms:W3CDTF">2018-04-17T09:57:00Z</dcterms:created>
  <dcterms:modified xsi:type="dcterms:W3CDTF">2018-04-17T11:49:00Z</dcterms:modified>
</cp:coreProperties>
</file>