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8E5DA" w14:textId="77777777" w:rsidR="00072D0E" w:rsidRPr="00006640" w:rsidRDefault="00006640">
      <w:pPr>
        <w:pStyle w:val="Body"/>
        <w:rPr>
          <w:b/>
          <w:bCs/>
          <w:sz w:val="32"/>
          <w:szCs w:val="32"/>
        </w:rPr>
      </w:pPr>
      <w:r w:rsidRPr="00006640">
        <w:rPr>
          <w:b/>
          <w:bCs/>
          <w:sz w:val="32"/>
          <w:szCs w:val="32"/>
        </w:rPr>
        <w:t>Gullmedalje til The Black Shiraz</w:t>
      </w:r>
    </w:p>
    <w:p w14:paraId="5586D6DA" w14:textId="77777777" w:rsidR="00072D0E" w:rsidRDefault="00006640">
      <w:pPr>
        <w:pStyle w:val="Body"/>
        <w:rPr>
          <w:b/>
          <w:bCs/>
        </w:rPr>
      </w:pPr>
      <w:r>
        <w:rPr>
          <w:rFonts w:cs="Helvetica"/>
          <w:noProof/>
        </w:rPr>
        <w:drawing>
          <wp:anchor distT="0" distB="0" distL="114300" distR="114300" simplePos="0" relativeHeight="251660288" behindDoc="0" locked="0" layoutInCell="1" allowOverlap="1" wp14:anchorId="5145B3E0" wp14:editId="7A12829F">
            <wp:simplePos x="0" y="0"/>
            <wp:positionH relativeFrom="column">
              <wp:posOffset>3709035</wp:posOffset>
            </wp:positionH>
            <wp:positionV relativeFrom="paragraph">
              <wp:posOffset>68580</wp:posOffset>
            </wp:positionV>
            <wp:extent cx="2063115" cy="1268730"/>
            <wp:effectExtent l="0" t="0" r="0" b="127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115" cy="1268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D504C" w14:textId="77777777" w:rsidR="00072D0E" w:rsidRDefault="002216A1">
      <w:pPr>
        <w:pStyle w:val="Body"/>
      </w:pPr>
      <w:r>
        <w:t xml:space="preserve">Mangfoldet blant verdens viner når stadig nye høyder. Spesielt i “den nye verden” er veksten helt enorm, med nye produsenter og økende kvalitet på vinene. I USA og Australia arrangeres det mange konkurranser der de beste blir kåret. Dette gjør at det er lettere for oss konsumenter å navigere handlevogna stødig gjennom jungelen av fulle hyller og selgende etiketter. </w:t>
      </w:r>
    </w:p>
    <w:p w14:paraId="1B2E4B0E" w14:textId="77777777" w:rsidR="00072D0E" w:rsidRDefault="00072D0E">
      <w:pPr>
        <w:pStyle w:val="Body"/>
      </w:pPr>
    </w:p>
    <w:p w14:paraId="5A020A96" w14:textId="034727D8" w:rsidR="00072D0E" w:rsidRDefault="002216A1">
      <w:pPr>
        <w:pStyle w:val="Body"/>
      </w:pPr>
      <w:r>
        <w:t xml:space="preserve">En av de gjeveste konkurransene i Amerika er </w:t>
      </w:r>
      <w:r w:rsidR="000F4621">
        <w:t xml:space="preserve">San Francisco International Wine Competition. </w:t>
      </w:r>
      <w:r>
        <w:t>Der har det blitt vurdert titusenvis av viner siden 1980. Dommerpanelet består av vineksperter fra hele verden, og alle vinene blir smakt blindt. Det krever veldig mye av produsentene som deltar med sine viner, som nødvendigvis må skille seg kraftig ut fra mengden for å få anerkjennelse.</w:t>
      </w:r>
    </w:p>
    <w:p w14:paraId="1B5D06AB" w14:textId="77777777" w:rsidR="00072D0E" w:rsidRDefault="00072D0E">
      <w:pPr>
        <w:pStyle w:val="Body"/>
      </w:pPr>
    </w:p>
    <w:p w14:paraId="5AD5905B" w14:textId="77777777" w:rsidR="00072D0E" w:rsidRDefault="002216A1">
      <w:pPr>
        <w:pStyle w:val="Body"/>
      </w:pPr>
      <w:r>
        <w:rPr>
          <w:i/>
          <w:iCs/>
        </w:rPr>
        <w:t xml:space="preserve">The Black Shiraz </w:t>
      </w:r>
      <w:r>
        <w:t>fra Berton Vineyards vant gullmedalje i årets konkurranse. Denne vinen er et prakteksempel på at god vin ikke nødvendigvis er dyr vin. Samtidig viser den Australia og druen shiraz fra sine aller beste sider, med en særdeles god balanse mellom friskhet og power.</w:t>
      </w:r>
    </w:p>
    <w:p w14:paraId="4E0FE2C7" w14:textId="77777777" w:rsidR="00072D0E" w:rsidRDefault="002216A1">
      <w:pPr>
        <w:pStyle w:val="Body"/>
      </w:pPr>
      <w:r>
        <w:t xml:space="preserve"> </w:t>
      </w:r>
    </w:p>
    <w:p w14:paraId="527BBF76" w14:textId="77777777" w:rsidR="00072D0E" w:rsidRDefault="00006640">
      <w:pPr>
        <w:pStyle w:val="Body"/>
      </w:pPr>
      <w:r>
        <w:rPr>
          <w:b/>
          <w:bCs/>
          <w:noProof/>
        </w:rPr>
        <w:drawing>
          <wp:anchor distT="152400" distB="152400" distL="152400" distR="152400" simplePos="0" relativeHeight="251659264" behindDoc="0" locked="0" layoutInCell="1" allowOverlap="1" wp14:anchorId="4AA2FB20" wp14:editId="6988D0CA">
            <wp:simplePos x="0" y="0"/>
            <wp:positionH relativeFrom="margin">
              <wp:posOffset>-520065</wp:posOffset>
            </wp:positionH>
            <wp:positionV relativeFrom="line">
              <wp:posOffset>122555</wp:posOffset>
            </wp:positionV>
            <wp:extent cx="1764030" cy="3696335"/>
            <wp:effectExtent l="0" t="0" r="0" b="1206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7">
                      <a:extLst/>
                    </a:blip>
                    <a:stretch>
                      <a:fillRect/>
                    </a:stretch>
                  </pic:blipFill>
                  <pic:spPr>
                    <a:xfrm>
                      <a:off x="0" y="0"/>
                      <a:ext cx="1764030" cy="3696335"/>
                    </a:xfrm>
                    <a:prstGeom prst="rect">
                      <a:avLst/>
                    </a:prstGeom>
                    <a:ln w="12700" cap="flat">
                      <a:noFill/>
                      <a:miter lim="400000"/>
                    </a:ln>
                    <a:effectLst/>
                  </pic:spPr>
                </pic:pic>
              </a:graphicData>
            </a:graphic>
          </wp:anchor>
        </w:drawing>
      </w:r>
    </w:p>
    <w:p w14:paraId="706D0388" w14:textId="77777777" w:rsidR="00072D0E" w:rsidRDefault="002216A1">
      <w:pPr>
        <w:pStyle w:val="Body"/>
        <w:rPr>
          <w:b/>
          <w:bCs/>
        </w:rPr>
      </w:pPr>
      <w:r>
        <w:rPr>
          <w:b/>
          <w:bCs/>
        </w:rPr>
        <w:t>The Black Shiraz 2014 (VP nr: 1697201)</w:t>
      </w:r>
    </w:p>
    <w:p w14:paraId="212D674D" w14:textId="77777777" w:rsidR="00072D0E" w:rsidRDefault="00072D0E">
      <w:pPr>
        <w:pStyle w:val="Body"/>
        <w:rPr>
          <w:b/>
          <w:bCs/>
        </w:rPr>
      </w:pPr>
    </w:p>
    <w:p w14:paraId="65E0C837" w14:textId="77777777" w:rsidR="00072D0E" w:rsidRDefault="002216A1">
      <w:pPr>
        <w:pStyle w:val="Body"/>
      </w:pPr>
      <w:r>
        <w:t>Australia legger sin stolthet i fokus på druetyp</w:t>
      </w:r>
      <w:r w:rsidR="00006640">
        <w:t xml:space="preserve">er, teknologisk utvikling og </w:t>
      </w:r>
      <w:r>
        <w:t>kvalitet. Dette vises med jevne mellomrom</w:t>
      </w:r>
      <w:r w:rsidR="00006640">
        <w:t xml:space="preserve"> å være mer enn sant. Shiraz </w:t>
      </w:r>
      <w:r>
        <w:t>er et annet navn på druen syrah, som den kal</w:t>
      </w:r>
      <w:r w:rsidR="00006640">
        <w:t xml:space="preserve">les i Frankrike. Det grenser </w:t>
      </w:r>
      <w:r>
        <w:t>mot subtropisk klima i regionen der Berton V</w:t>
      </w:r>
      <w:r w:rsidR="00006640">
        <w:t xml:space="preserve">ineyard befinner seg. Derfor </w:t>
      </w:r>
      <w:r>
        <w:t>er vinmarkene lagt til 450 høydemeter over</w:t>
      </w:r>
      <w:r w:rsidR="00006640">
        <w:t xml:space="preserve"> havet, noe som gir perfekte </w:t>
      </w:r>
      <w:r>
        <w:t>forhold for shiraz i denne delen av verden. D</w:t>
      </w:r>
      <w:r w:rsidR="00006640">
        <w:t xml:space="preserve">yp farge, fruktige aromaer av </w:t>
      </w:r>
      <w:r>
        <w:t>bjørnebær, plomme og blåbær. Ele</w:t>
      </w:r>
      <w:r w:rsidR="00006640">
        <w:t xml:space="preserve">gant duft av svart pepper og </w:t>
      </w:r>
      <w:r>
        <w:t xml:space="preserve">eucalyptus. </w:t>
      </w:r>
    </w:p>
    <w:p w14:paraId="7B6DDE9D" w14:textId="77777777" w:rsidR="00072D0E" w:rsidRDefault="00072D0E">
      <w:pPr>
        <w:pStyle w:val="Body"/>
      </w:pPr>
    </w:p>
    <w:p w14:paraId="410217CF" w14:textId="77777777" w:rsidR="00072D0E" w:rsidRDefault="002216A1">
      <w:pPr>
        <w:pStyle w:val="Body"/>
      </w:pPr>
      <w:r>
        <w:t>Denne vinen st</w:t>
      </w:r>
      <w:r>
        <w:rPr>
          <w:lang w:val="da-DK"/>
        </w:rPr>
        <w:t>å</w:t>
      </w:r>
      <w:r>
        <w:t xml:space="preserve">r </w:t>
      </w:r>
      <w:r>
        <w:rPr>
          <w:lang w:val="da-DK"/>
        </w:rPr>
        <w:t xml:space="preserve">perfekt til en ekte amerikansk aften med </w:t>
      </w:r>
      <w:r w:rsidR="00006640">
        <w:t xml:space="preserve">BBQ-marinerte </w:t>
      </w:r>
      <w:r>
        <w:t>ribs, maiskolber og potetsalat. Eller, sett grillen på full varme og legg p</w:t>
      </w:r>
      <w:r>
        <w:rPr>
          <w:lang w:val="da-DK"/>
        </w:rPr>
        <w:t xml:space="preserve">å </w:t>
      </w:r>
      <w:r>
        <w:t xml:space="preserve">peprede fileter av lam og okse, med saftig </w:t>
      </w:r>
      <w:r w:rsidR="00006640">
        <w:t xml:space="preserve">tilbehør som grillede tomater </w:t>
      </w:r>
      <w:r>
        <w:t>og fruktsalat.</w:t>
      </w:r>
    </w:p>
    <w:p w14:paraId="085833E6" w14:textId="77777777" w:rsidR="00072D0E" w:rsidRDefault="00072D0E">
      <w:pPr>
        <w:pStyle w:val="Body"/>
      </w:pPr>
    </w:p>
    <w:p w14:paraId="3ACBADE9" w14:textId="77777777" w:rsidR="00072D0E" w:rsidRDefault="002216A1">
      <w:pPr>
        <w:pStyle w:val="Body"/>
      </w:pPr>
      <w:r>
        <w:t>Land: Australia</w:t>
      </w:r>
    </w:p>
    <w:p w14:paraId="32DB95B1" w14:textId="77777777" w:rsidR="00072D0E" w:rsidRDefault="002216A1">
      <w:pPr>
        <w:pStyle w:val="Body"/>
      </w:pPr>
      <w:r>
        <w:t>Drue: Shiraz 100 %</w:t>
      </w:r>
    </w:p>
    <w:p w14:paraId="2D0A7D2C" w14:textId="77777777" w:rsidR="00072D0E" w:rsidRDefault="002216A1">
      <w:pPr>
        <w:pStyle w:val="Body"/>
      </w:pPr>
      <w:r>
        <w:t>Pris: 129,90</w:t>
      </w:r>
    </w:p>
    <w:p w14:paraId="0670BA9C" w14:textId="77777777" w:rsidR="00072D0E" w:rsidRDefault="002216A1">
      <w:pPr>
        <w:pStyle w:val="Body"/>
      </w:pPr>
      <w:r>
        <w:t>Bestillingsutvalg</w:t>
      </w:r>
    </w:p>
    <w:p w14:paraId="2DB399F0" w14:textId="282B3E82" w:rsidR="00072D0E" w:rsidRDefault="000C181E">
      <w:pPr>
        <w:pStyle w:val="Body"/>
      </w:pPr>
      <w:hyperlink r:id="rId8" w:history="1">
        <w:r w:rsidRPr="00C67D09">
          <w:rPr>
            <w:rStyle w:val="Hyperkobling"/>
          </w:rPr>
          <w:t>http://www.interbrands.no/produkter/detaljer/the-black-shiraz/186/90</w:t>
        </w:r>
      </w:hyperlink>
    </w:p>
    <w:p w14:paraId="54515338" w14:textId="77777777" w:rsidR="000C181E" w:rsidRDefault="000C181E">
      <w:pPr>
        <w:pStyle w:val="Body"/>
      </w:pPr>
    </w:p>
    <w:p w14:paraId="5710A288" w14:textId="77777777" w:rsidR="00006640" w:rsidRDefault="00006640">
      <w:pPr>
        <w:pStyle w:val="Body"/>
      </w:pPr>
      <w:bookmarkStart w:id="0" w:name="_GoBack"/>
      <w:bookmarkEnd w:id="0"/>
    </w:p>
    <w:p w14:paraId="3438194B" w14:textId="77777777" w:rsidR="00006640" w:rsidRDefault="00006640">
      <w:pPr>
        <w:pStyle w:val="Body"/>
      </w:pPr>
    </w:p>
    <w:p w14:paraId="672F1C93" w14:textId="77777777" w:rsidR="00006640" w:rsidRPr="00006640" w:rsidRDefault="00006640" w:rsidP="00006640">
      <w:pPr>
        <w:widowControl w:val="0"/>
        <w:autoSpaceDE w:val="0"/>
        <w:autoSpaceDN w:val="0"/>
        <w:adjustRightInd w:val="0"/>
        <w:rPr>
          <w:rFonts w:ascii="Helvetica" w:hAnsi="Helvetica" w:cs="Times"/>
        </w:rPr>
      </w:pPr>
      <w:r w:rsidRPr="00006640">
        <w:rPr>
          <w:rFonts w:ascii="Helvetica" w:hAnsi="Helvetica"/>
        </w:rPr>
        <w:t>For bilder, mer informasjon eller vareprøver vennligst kontakt Gun eller Terje. Du finner også mer informasjon, samt bilder av produktene på www.interbrands.no.</w:t>
      </w:r>
    </w:p>
    <w:p w14:paraId="15681470" w14:textId="77777777" w:rsidR="00006640" w:rsidRPr="00546D1F" w:rsidRDefault="00006640" w:rsidP="00006640">
      <w:pPr>
        <w:widowControl w:val="0"/>
        <w:autoSpaceDE w:val="0"/>
        <w:autoSpaceDN w:val="0"/>
        <w:adjustRightInd w:val="0"/>
        <w:rPr>
          <w:rFonts w:ascii="Helvetica" w:hAnsi="Helvetica" w:cs="Times"/>
          <w:sz w:val="32"/>
          <w:szCs w:val="32"/>
        </w:rPr>
      </w:pPr>
      <w:r w:rsidRPr="00546D1F">
        <w:rPr>
          <w:rFonts w:ascii="Helvetica" w:hAnsi="Helvetica"/>
          <w:noProof/>
          <w:lang w:val="nb-NO" w:eastAsia="nb-NO"/>
        </w:rPr>
        <w:lastRenderedPageBreak/>
        <mc:AlternateContent>
          <mc:Choice Requires="wps">
            <w:drawing>
              <wp:anchor distT="0" distB="0" distL="114300" distR="114300" simplePos="0" relativeHeight="251662336" behindDoc="0" locked="0" layoutInCell="1" allowOverlap="1" wp14:anchorId="7779A2A2" wp14:editId="106118D1">
                <wp:simplePos x="0" y="0"/>
                <wp:positionH relativeFrom="column">
                  <wp:posOffset>0</wp:posOffset>
                </wp:positionH>
                <wp:positionV relativeFrom="paragraph">
                  <wp:posOffset>267970</wp:posOffset>
                </wp:positionV>
                <wp:extent cx="2235835" cy="2125345"/>
                <wp:effectExtent l="0" t="0" r="0" b="0"/>
                <wp:wrapSquare wrapText="bothSides"/>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835" cy="2125345"/>
                        </a:xfrm>
                        <a:prstGeom prst="rect">
                          <a:avLst/>
                        </a:prstGeom>
                        <a:noFill/>
                        <a:ln>
                          <a:noFill/>
                        </a:ln>
                        <a:effectLst/>
                      </wps:spPr>
                      <wps:txbx>
                        <w:txbxContent>
                          <w:p w14:paraId="3AC5D830" w14:textId="77777777" w:rsidR="00006640" w:rsidRPr="00006640" w:rsidRDefault="00006640" w:rsidP="00006640">
                            <w:pPr>
                              <w:widowControl w:val="0"/>
                              <w:autoSpaceDE w:val="0"/>
                              <w:autoSpaceDN w:val="0"/>
                              <w:adjustRightInd w:val="0"/>
                              <w:rPr>
                                <w:rFonts w:ascii="Helvetica" w:hAnsi="Helvetica" w:cs="Calibri"/>
                              </w:rPr>
                            </w:pPr>
                            <w:r w:rsidRPr="00006640">
                              <w:rPr>
                                <w:rFonts w:ascii="Helvetica" w:hAnsi="Helvetica" w:cs="Calibri"/>
                                <w:b/>
                              </w:rPr>
                              <w:t>Gun Heidi Bryhn</w:t>
                            </w:r>
                            <w:r w:rsidRPr="00006640">
                              <w:rPr>
                                <w:rFonts w:ascii="Helvetica" w:hAnsi="Helvetica" w:cs="Calibri"/>
                              </w:rPr>
                              <w:br/>
                              <w:t>PR og Marketing co-ordinator</w:t>
                            </w:r>
                            <w:r w:rsidRPr="00006640">
                              <w:rPr>
                                <w:rFonts w:ascii="Helvetica" w:hAnsi="Helvetica" w:cs="Calibri"/>
                              </w:rPr>
                              <w:br/>
                              <w:t>Interbrands Norway AS</w:t>
                            </w:r>
                            <w:r w:rsidRPr="00006640">
                              <w:rPr>
                                <w:rFonts w:ascii="Helvetica" w:hAnsi="Helvetica" w:cs="Calibri"/>
                              </w:rPr>
                              <w:br/>
                            </w:r>
                            <w:r w:rsidRPr="00006640">
                              <w:rPr>
                                <w:rFonts w:ascii="Helvetica" w:hAnsi="Helvetica" w:cs="Calibri"/>
                              </w:rPr>
                              <w:br/>
                            </w:r>
                            <w:r w:rsidRPr="00006640">
                              <w:rPr>
                                <w:rFonts w:ascii="Helvetica" w:hAnsi="Helvetica" w:cs="Calibri"/>
                                <w:noProof/>
                                <w:lang w:val="nb-NO" w:eastAsia="nb-NO"/>
                              </w:rPr>
                              <w:drawing>
                                <wp:inline distT="0" distB="0" distL="0" distR="0" wp14:anchorId="1F5676F7" wp14:editId="531EB0C7">
                                  <wp:extent cx="2091850" cy="387896"/>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brands-Norway-AS.jpg"/>
                                          <pic:cNvPicPr/>
                                        </pic:nvPicPr>
                                        <pic:blipFill rotWithShape="1">
                                          <a:blip r:embed="rId9">
                                            <a:extLst>
                                              <a:ext uri="{28A0092B-C50C-407E-A947-70E740481C1C}">
                                                <a14:useLocalDpi xmlns:a14="http://schemas.microsoft.com/office/drawing/2010/main" val="0"/>
                                              </a:ext>
                                            </a:extLst>
                                          </a:blip>
                                          <a:srcRect l="3592" t="36632" r="6292" b="36632"/>
                                          <a:stretch/>
                                        </pic:blipFill>
                                        <pic:spPr bwMode="auto">
                                          <a:xfrm>
                                            <a:off x="0" y="0"/>
                                            <a:ext cx="2609404" cy="483867"/>
                                          </a:xfrm>
                                          <a:prstGeom prst="rect">
                                            <a:avLst/>
                                          </a:prstGeom>
                                          <a:ln>
                                            <a:noFill/>
                                          </a:ln>
                                          <a:extLst>
                                            <a:ext uri="{53640926-AAD7-44D8-BBD7-CCE9431645EC}">
                                              <a14:shadowObscured xmlns:a14="http://schemas.microsoft.com/office/drawing/2010/main"/>
                                            </a:ext>
                                          </a:extLst>
                                        </pic:spPr>
                                      </pic:pic>
                                    </a:graphicData>
                                  </a:graphic>
                                </wp:inline>
                              </w:drawing>
                            </w:r>
                            <w:r w:rsidRPr="00006640">
                              <w:rPr>
                                <w:rFonts w:ascii="Helvetica" w:hAnsi="Helvetica" w:cs="Calibri"/>
                              </w:rPr>
                              <w:br/>
                            </w:r>
                            <w:r w:rsidRPr="00006640">
                              <w:rPr>
                                <w:rFonts w:ascii="Helvetica" w:hAnsi="Helvetica" w:cs="Calibri"/>
                              </w:rPr>
                              <w:br/>
                            </w:r>
                            <w:r w:rsidRPr="00006640">
                              <w:rPr>
                                <w:rFonts w:ascii="Helvetica" w:hAnsi="Helvetica" w:cs="Arial"/>
                              </w:rPr>
                              <w:t>Telefon: 22 54 53 00</w:t>
                            </w:r>
                            <w:r w:rsidRPr="00006640">
                              <w:rPr>
                                <w:rFonts w:ascii="Helvetica" w:hAnsi="Helvetica" w:cs="Arial"/>
                              </w:rPr>
                              <w:br/>
                              <w:t>Mobil: 95 80 29 26</w:t>
                            </w:r>
                            <w:r w:rsidRPr="00006640">
                              <w:rPr>
                                <w:rFonts w:ascii="Helvetica" w:hAnsi="Helvetica" w:cs="Arial"/>
                              </w:rPr>
                              <w:br/>
                            </w:r>
                            <w:hyperlink r:id="rId10" w:history="1">
                              <w:r w:rsidRPr="00006640">
                                <w:rPr>
                                  <w:rStyle w:val="Hyperkobling"/>
                                  <w:rFonts w:ascii="Helvetica" w:hAnsi="Helvetica" w:cs="Arial"/>
                                  <w:color w:val="000000" w:themeColor="text1"/>
                                  <w:u w:color="0000FF"/>
                                </w:rPr>
                                <w:t>gun@interbrands.no</w:t>
                              </w:r>
                            </w:hyperlink>
                            <w:r w:rsidRPr="00006640">
                              <w:rPr>
                                <w:rFonts w:ascii="Helvetica" w:hAnsi="Helvetica" w:cs="Arial"/>
                                <w:color w:val="000000" w:themeColor="text1"/>
                                <w:u w:val="single" w:color="0000FF"/>
                              </w:rPr>
                              <w:br/>
                              <w:t>www.interbrands.no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779A2A2" id="_x0000_t202" coordsize="21600,21600" o:spt="202" path="m0,0l0,21600,21600,21600,21600,0xe">
                <v:stroke joinstyle="miter"/>
                <v:path gradientshapeok="t" o:connecttype="rect"/>
              </v:shapetype>
              <v:shape id="Tekstboks_x0020_10" o:spid="_x0000_s1026" type="#_x0000_t202" style="position:absolute;margin-left:0;margin-top:21.1pt;width:176.05pt;height:16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" filled="f" stroked="f">
                <v:path arrowok="t"/>
                <v:textbox style="mso-fit-shape-to-text:t">
                  <w:txbxContent>
                    <w:p w14:paraId="3AC5D830" w14:textId="77777777" w:rsidR="00006640" w:rsidRPr="00006640" w:rsidRDefault="00006640" w:rsidP="00006640">
                      <w:pPr>
                        <w:widowControl w:val="0"/>
                        <w:autoSpaceDE w:val="0"/>
                        <w:autoSpaceDN w:val="0"/>
                        <w:adjustRightInd w:val="0"/>
                        <w:rPr>
                          <w:rFonts w:ascii="Helvetica" w:hAnsi="Helvetica" w:cs="Calibri"/>
                        </w:rPr>
                      </w:pPr>
                      <w:r w:rsidRPr="00006640">
                        <w:rPr>
                          <w:rFonts w:ascii="Helvetica" w:hAnsi="Helvetica" w:cs="Calibri"/>
                          <w:b/>
                        </w:rPr>
                        <w:t xml:space="preserve">Gun Heidi </w:t>
                      </w:r>
                      <w:proofErr w:type="spellStart"/>
                      <w:r w:rsidRPr="00006640">
                        <w:rPr>
                          <w:rFonts w:ascii="Helvetica" w:hAnsi="Helvetica" w:cs="Calibri"/>
                          <w:b/>
                        </w:rPr>
                        <w:t>Bryhn</w:t>
                      </w:r>
                      <w:proofErr w:type="spellEnd"/>
                      <w:r w:rsidRPr="00006640">
                        <w:rPr>
                          <w:rFonts w:ascii="Helvetica" w:hAnsi="Helvetica" w:cs="Calibri"/>
                        </w:rPr>
                        <w:br/>
                        <w:t xml:space="preserve">PR </w:t>
                      </w:r>
                      <w:proofErr w:type="spellStart"/>
                      <w:r w:rsidRPr="00006640">
                        <w:rPr>
                          <w:rFonts w:ascii="Helvetica" w:hAnsi="Helvetica" w:cs="Calibri"/>
                        </w:rPr>
                        <w:t>og</w:t>
                      </w:r>
                      <w:proofErr w:type="spellEnd"/>
                      <w:r w:rsidRPr="00006640">
                        <w:rPr>
                          <w:rFonts w:ascii="Helvetica" w:hAnsi="Helvetica" w:cs="Calibri"/>
                        </w:rPr>
                        <w:t xml:space="preserve"> Marketing </w:t>
                      </w:r>
                      <w:proofErr w:type="spellStart"/>
                      <w:r w:rsidRPr="00006640">
                        <w:rPr>
                          <w:rFonts w:ascii="Helvetica" w:hAnsi="Helvetica" w:cs="Calibri"/>
                        </w:rPr>
                        <w:t>co-ordinator</w:t>
                      </w:r>
                      <w:proofErr w:type="spellEnd"/>
                      <w:r w:rsidRPr="00006640">
                        <w:rPr>
                          <w:rFonts w:ascii="Helvetica" w:hAnsi="Helvetica" w:cs="Calibri"/>
                        </w:rPr>
                        <w:br/>
                      </w:r>
                      <w:proofErr w:type="spellStart"/>
                      <w:r w:rsidRPr="00006640">
                        <w:rPr>
                          <w:rFonts w:ascii="Helvetica" w:hAnsi="Helvetica" w:cs="Calibri"/>
                        </w:rPr>
                        <w:t>Interbrands</w:t>
                      </w:r>
                      <w:proofErr w:type="spellEnd"/>
                      <w:r w:rsidRPr="00006640">
                        <w:rPr>
                          <w:rFonts w:ascii="Helvetica" w:hAnsi="Helvetica" w:cs="Calibri"/>
                        </w:rPr>
                        <w:t xml:space="preserve"> Norway AS</w:t>
                      </w:r>
                      <w:r w:rsidRPr="00006640">
                        <w:rPr>
                          <w:rFonts w:ascii="Helvetica" w:hAnsi="Helvetica" w:cs="Calibri"/>
                        </w:rPr>
                        <w:br/>
                      </w:r>
                      <w:r w:rsidRPr="00006640">
                        <w:rPr>
                          <w:rFonts w:ascii="Helvetica" w:hAnsi="Helvetica" w:cs="Calibri"/>
                        </w:rPr>
                        <w:br/>
                      </w:r>
                      <w:r w:rsidRPr="00006640">
                        <w:rPr>
                          <w:rFonts w:ascii="Helvetica" w:hAnsi="Helvetica" w:cs="Calibri"/>
                          <w:noProof/>
                          <w:lang w:eastAsia="nb-NO"/>
                        </w:rPr>
                        <w:drawing>
                          <wp:inline distT="0" distB="0" distL="0" distR="0" wp14:anchorId="1F5676F7" wp14:editId="531EB0C7">
                            <wp:extent cx="2091850" cy="387896"/>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brands-Norway-AS.jpg"/>
                                    <pic:cNvPicPr/>
                                  </pic:nvPicPr>
                                  <pic:blipFill rotWithShape="1">
                                    <a:blip r:embed="rId11">
                                      <a:extLst>
                                        <a:ext uri="{28A0092B-C50C-407E-A947-70E740481C1C}">
                                          <a14:useLocalDpi xmlns:a14="http://schemas.microsoft.com/office/drawing/2010/main" val="0"/>
                                        </a:ext>
                                      </a:extLst>
                                    </a:blip>
                                    <a:srcRect l="3592" t="36632" r="6292" b="36632"/>
                                    <a:stretch/>
                                  </pic:blipFill>
                                  <pic:spPr bwMode="auto">
                                    <a:xfrm>
                                      <a:off x="0" y="0"/>
                                      <a:ext cx="2609404" cy="483867"/>
                                    </a:xfrm>
                                    <a:prstGeom prst="rect">
                                      <a:avLst/>
                                    </a:prstGeom>
                                    <a:ln>
                                      <a:noFill/>
                                    </a:ln>
                                    <a:extLst>
                                      <a:ext uri="{53640926-AAD7-44D8-BBD7-CCE9431645EC}">
                                        <a14:shadowObscured xmlns:a14="http://schemas.microsoft.com/office/drawing/2010/main"/>
                                      </a:ext>
                                    </a:extLst>
                                  </pic:spPr>
                                </pic:pic>
                              </a:graphicData>
                            </a:graphic>
                          </wp:inline>
                        </w:drawing>
                      </w:r>
                      <w:r w:rsidRPr="00006640">
                        <w:rPr>
                          <w:rFonts w:ascii="Helvetica" w:hAnsi="Helvetica" w:cs="Calibri"/>
                        </w:rPr>
                        <w:br/>
                      </w:r>
                      <w:r w:rsidRPr="00006640">
                        <w:rPr>
                          <w:rFonts w:ascii="Helvetica" w:hAnsi="Helvetica" w:cs="Calibri"/>
                        </w:rPr>
                        <w:br/>
                      </w:r>
                      <w:proofErr w:type="spellStart"/>
                      <w:r w:rsidRPr="00006640">
                        <w:rPr>
                          <w:rFonts w:ascii="Helvetica" w:hAnsi="Helvetica" w:cs="Arial"/>
                        </w:rPr>
                        <w:t>Telefon</w:t>
                      </w:r>
                      <w:proofErr w:type="spellEnd"/>
                      <w:r w:rsidRPr="00006640">
                        <w:rPr>
                          <w:rFonts w:ascii="Helvetica" w:hAnsi="Helvetica" w:cs="Arial"/>
                        </w:rPr>
                        <w:t>: 22 54 53 00</w:t>
                      </w:r>
                      <w:r w:rsidRPr="00006640">
                        <w:rPr>
                          <w:rFonts w:ascii="Helvetica" w:hAnsi="Helvetica" w:cs="Arial"/>
                        </w:rPr>
                        <w:br/>
                        <w:t>Mobil: 95 80 29 26</w:t>
                      </w:r>
                      <w:r w:rsidRPr="00006640">
                        <w:rPr>
                          <w:rFonts w:ascii="Helvetica" w:hAnsi="Helvetica" w:cs="Arial"/>
                        </w:rPr>
                        <w:br/>
                      </w:r>
                      <w:hyperlink r:id="rId12" w:history="1">
                        <w:r w:rsidRPr="00006640">
                          <w:rPr>
                            <w:rStyle w:val="Hyperkobling"/>
                            <w:rFonts w:ascii="Helvetica" w:hAnsi="Helvetica" w:cs="Arial"/>
                            <w:color w:val="000000" w:themeColor="text1"/>
                            <w:u w:color="0000FF"/>
                          </w:rPr>
                          <w:t>gun@interbrands.no</w:t>
                        </w:r>
                      </w:hyperlink>
                      <w:r w:rsidRPr="00006640">
                        <w:rPr>
                          <w:rFonts w:ascii="Helvetica" w:hAnsi="Helvetica" w:cs="Arial"/>
                          <w:color w:val="000000" w:themeColor="text1"/>
                          <w:u w:val="single" w:color="0000FF"/>
                        </w:rPr>
                        <w:br/>
                        <w:t>www.interbrands.no</w:t>
                      </w:r>
                    </w:p>
                  </w:txbxContent>
                </v:textbox>
                <w10:wrap type="square"/>
              </v:shape>
            </w:pict>
          </mc:Fallback>
        </mc:AlternateContent>
      </w:r>
      <w:r w:rsidRPr="00546D1F">
        <w:rPr>
          <w:rFonts w:ascii="Helvetica" w:hAnsi="Helvetica"/>
          <w:noProof/>
          <w:lang w:val="nb-NO" w:eastAsia="nb-NO"/>
        </w:rPr>
        <mc:AlternateContent>
          <mc:Choice Requires="wps">
            <w:drawing>
              <wp:anchor distT="0" distB="0" distL="114300" distR="114300" simplePos="0" relativeHeight="251663360" behindDoc="0" locked="0" layoutInCell="1" allowOverlap="1" wp14:anchorId="7801B60E" wp14:editId="74B236C3">
                <wp:simplePos x="0" y="0"/>
                <wp:positionH relativeFrom="column">
                  <wp:posOffset>3587115</wp:posOffset>
                </wp:positionH>
                <wp:positionV relativeFrom="paragraph">
                  <wp:posOffset>241300</wp:posOffset>
                </wp:positionV>
                <wp:extent cx="2007235" cy="2178050"/>
                <wp:effectExtent l="0" t="0" r="0" b="6350"/>
                <wp:wrapSquare wrapText="bothSides"/>
                <wp:docPr id="25" name="Tekstboks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7235" cy="2178050"/>
                        </a:xfrm>
                        <a:prstGeom prst="rect">
                          <a:avLst/>
                        </a:prstGeom>
                        <a:noFill/>
                        <a:ln>
                          <a:noFill/>
                        </a:ln>
                        <a:effectLst/>
                      </wps:spPr>
                      <wps:txbx>
                        <w:txbxContent>
                          <w:p w14:paraId="4A797953" w14:textId="77777777" w:rsidR="00006640" w:rsidRPr="00006640" w:rsidRDefault="00006640" w:rsidP="00006640">
                            <w:pPr>
                              <w:rPr>
                                <w:rFonts w:ascii="Helvetica" w:hAnsi="Helvetica"/>
                                <w:noProof/>
                              </w:rPr>
                            </w:pPr>
                            <w:r w:rsidRPr="00006640">
                              <w:rPr>
                                <w:rFonts w:ascii="Helvetica" w:hAnsi="Helvetica"/>
                                <w:b/>
                              </w:rPr>
                              <w:t>Terje Dybdahl</w:t>
                            </w:r>
                            <w:r w:rsidRPr="00006640">
                              <w:rPr>
                                <w:rFonts w:ascii="Helvetica" w:hAnsi="Helvetica"/>
                              </w:rPr>
                              <w:br/>
                              <w:t>Rådgiver</w:t>
                            </w:r>
                            <w:r w:rsidRPr="00006640">
                              <w:rPr>
                                <w:rFonts w:ascii="Helvetica" w:eastAsia="MingLiU" w:hAnsi="Helvetica" w:cs="MingLiU"/>
                              </w:rPr>
                              <w:br/>
                            </w:r>
                            <w:r w:rsidRPr="00006640">
                              <w:rPr>
                                <w:rFonts w:ascii="Helvetica" w:hAnsi="Helvetica"/>
                              </w:rPr>
                              <w:t>Very Oslo AS</w:t>
                            </w:r>
                            <w:r w:rsidRPr="00006640">
                              <w:rPr>
                                <w:rFonts w:ascii="Helvetica" w:hAnsi="Helvetica"/>
                              </w:rPr>
                              <w:br/>
                            </w:r>
                            <w:r w:rsidRPr="00006640">
                              <w:rPr>
                                <w:rFonts w:ascii="Helvetica" w:hAnsi="Helvetica"/>
                              </w:rPr>
                              <w:br/>
                            </w:r>
                            <w:r w:rsidRPr="00006640">
                              <w:rPr>
                                <w:rFonts w:ascii="Helvetica" w:hAnsi="Helvetica"/>
                                <w:noProof/>
                                <w:lang w:val="nb-NO" w:eastAsia="nb-NO"/>
                              </w:rPr>
                              <w:drawing>
                                <wp:inline distT="0" distB="0" distL="0" distR="0" wp14:anchorId="5B70B455" wp14:editId="0DC30C41">
                                  <wp:extent cx="1007100" cy="381776"/>
                                  <wp:effectExtent l="0" t="0" r="9525"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y Oslo Logo p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603" cy="418738"/>
                                          </a:xfrm>
                                          <a:prstGeom prst="rect">
                                            <a:avLst/>
                                          </a:prstGeom>
                                        </pic:spPr>
                                      </pic:pic>
                                    </a:graphicData>
                                  </a:graphic>
                                </wp:inline>
                              </w:drawing>
                            </w:r>
                            <w:r w:rsidRPr="00006640">
                              <w:rPr>
                                <w:rFonts w:ascii="Helvetica" w:hAnsi="Helvetica"/>
                              </w:rPr>
                              <w:br/>
                            </w:r>
                            <w:r w:rsidRPr="00006640">
                              <w:rPr>
                                <w:rFonts w:ascii="Helvetica" w:hAnsi="Helvetica"/>
                              </w:rPr>
                              <w:br/>
                              <w:t>Mobil: 92 42 9517</w:t>
                            </w:r>
                            <w:r w:rsidRPr="00006640">
                              <w:rPr>
                                <w:rFonts w:ascii="Helvetica" w:hAnsi="Helvetica"/>
                              </w:rPr>
                              <w:br/>
                            </w:r>
                            <w:r w:rsidRPr="00006640">
                              <w:rPr>
                                <w:rFonts w:ascii="Helvetica" w:hAnsi="Helvetica"/>
                              </w:rPr>
                              <w:br/>
                            </w:r>
                            <w:hyperlink r:id="rId14" w:history="1">
                              <w:r w:rsidRPr="00006640">
                                <w:rPr>
                                  <w:rStyle w:val="Hyperkobling"/>
                                  <w:rFonts w:ascii="Helvetica" w:hAnsi="Helvetica"/>
                                </w:rPr>
                                <w:t>terje@veryagency.com</w:t>
                              </w:r>
                            </w:hyperlink>
                            <w:r w:rsidRPr="00006640">
                              <w:rPr>
                                <w:rFonts w:ascii="Helvetica" w:hAnsi="Helvetica"/>
                              </w:rPr>
                              <w:br/>
                            </w:r>
                            <w:hyperlink r:id="rId15" w:history="1">
                              <w:r w:rsidRPr="00006640">
                                <w:rPr>
                                  <w:rStyle w:val="Hyperkobling"/>
                                  <w:rFonts w:ascii="Helvetica" w:hAnsi="Helvetica"/>
                                </w:rPr>
                                <w:t>www.veryagency.com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1B60E" id="Tekstboks_x0020_25" o:spid="_x0000_s1027" type="#_x0000_t202" style="position:absolute;margin-left:282.45pt;margin-top:19pt;width:158.05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" filled="f" stroked="f">
                <v:path arrowok="t"/>
                <v:textbox>
                  <w:txbxContent>
                    <w:p w14:paraId="4A797953" w14:textId="77777777" w:rsidR="00006640" w:rsidRPr="00006640" w:rsidRDefault="00006640" w:rsidP="00006640">
                      <w:pPr>
                        <w:rPr>
                          <w:rFonts w:ascii="Helvetica" w:hAnsi="Helvetica"/>
                          <w:noProof/>
                        </w:rPr>
                      </w:pPr>
                      <w:proofErr w:type="spellStart"/>
                      <w:r w:rsidRPr="00006640">
                        <w:rPr>
                          <w:rFonts w:ascii="Helvetica" w:hAnsi="Helvetica"/>
                          <w:b/>
                        </w:rPr>
                        <w:t>Terje</w:t>
                      </w:r>
                      <w:proofErr w:type="spellEnd"/>
                      <w:r w:rsidRPr="00006640">
                        <w:rPr>
                          <w:rFonts w:ascii="Helvetica" w:hAnsi="Helvetica"/>
                          <w:b/>
                        </w:rPr>
                        <w:t xml:space="preserve"> </w:t>
                      </w:r>
                      <w:proofErr w:type="spellStart"/>
                      <w:r w:rsidRPr="00006640">
                        <w:rPr>
                          <w:rFonts w:ascii="Helvetica" w:hAnsi="Helvetica"/>
                          <w:b/>
                        </w:rPr>
                        <w:t>Dybdahl</w:t>
                      </w:r>
                      <w:proofErr w:type="spellEnd"/>
                      <w:r w:rsidRPr="00006640">
                        <w:rPr>
                          <w:rFonts w:ascii="Helvetica" w:hAnsi="Helvetica"/>
                        </w:rPr>
                        <w:br/>
                      </w:r>
                      <w:proofErr w:type="spellStart"/>
                      <w:r w:rsidRPr="00006640">
                        <w:rPr>
                          <w:rFonts w:ascii="Helvetica" w:hAnsi="Helvetica"/>
                        </w:rPr>
                        <w:t>Rådgiver</w:t>
                      </w:r>
                      <w:proofErr w:type="spellEnd"/>
                      <w:r w:rsidRPr="00006640">
                        <w:rPr>
                          <w:rFonts w:ascii="Helvetica" w:eastAsia="MingLiU" w:hAnsi="Helvetica" w:cs="MingLiU"/>
                        </w:rPr>
                        <w:br/>
                      </w:r>
                      <w:r w:rsidRPr="00006640">
                        <w:rPr>
                          <w:rFonts w:ascii="Helvetica" w:hAnsi="Helvetica"/>
                        </w:rPr>
                        <w:t>Very Oslo AS</w:t>
                      </w:r>
                      <w:r w:rsidRPr="00006640">
                        <w:rPr>
                          <w:rFonts w:ascii="Helvetica" w:hAnsi="Helvetica"/>
                        </w:rPr>
                        <w:br/>
                      </w:r>
                      <w:r w:rsidRPr="00006640">
                        <w:rPr>
                          <w:rFonts w:ascii="Helvetica" w:hAnsi="Helvetica"/>
                        </w:rPr>
                        <w:br/>
                      </w:r>
                      <w:r w:rsidRPr="00006640">
                        <w:rPr>
                          <w:rFonts w:ascii="Helvetica" w:hAnsi="Helvetica"/>
                          <w:noProof/>
                          <w:lang w:eastAsia="nb-NO"/>
                        </w:rPr>
                        <w:drawing>
                          <wp:inline distT="0" distB="0" distL="0" distR="0" wp14:anchorId="5B70B455" wp14:editId="0DC30C41">
                            <wp:extent cx="1007100" cy="381776"/>
                            <wp:effectExtent l="0" t="0" r="9525"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ery Oslo Logo p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4603" cy="418738"/>
                                    </a:xfrm>
                                    <a:prstGeom prst="rect">
                                      <a:avLst/>
                                    </a:prstGeom>
                                  </pic:spPr>
                                </pic:pic>
                              </a:graphicData>
                            </a:graphic>
                          </wp:inline>
                        </w:drawing>
                      </w:r>
                      <w:r w:rsidRPr="00006640">
                        <w:rPr>
                          <w:rFonts w:ascii="Helvetica" w:hAnsi="Helvetica"/>
                        </w:rPr>
                        <w:br/>
                      </w:r>
                      <w:r w:rsidRPr="00006640">
                        <w:rPr>
                          <w:rFonts w:ascii="Helvetica" w:hAnsi="Helvetica"/>
                        </w:rPr>
                        <w:br/>
                        <w:t>Mobil: 92 42 9517</w:t>
                      </w:r>
                      <w:r w:rsidRPr="00006640">
                        <w:rPr>
                          <w:rFonts w:ascii="Helvetica" w:hAnsi="Helvetica"/>
                        </w:rPr>
                        <w:br/>
                      </w:r>
                      <w:r w:rsidRPr="00006640">
                        <w:rPr>
                          <w:rFonts w:ascii="Helvetica" w:hAnsi="Helvetica"/>
                        </w:rPr>
                        <w:br/>
                      </w:r>
                      <w:hyperlink r:id="rId17" w:history="1">
                        <w:r w:rsidRPr="00006640">
                          <w:rPr>
                            <w:rStyle w:val="Hyperkobling"/>
                            <w:rFonts w:ascii="Helvetica" w:hAnsi="Helvetica"/>
                          </w:rPr>
                          <w:t>terje@veryagency.com</w:t>
                        </w:r>
                      </w:hyperlink>
                      <w:r w:rsidRPr="00006640">
                        <w:rPr>
                          <w:rFonts w:ascii="Helvetica" w:hAnsi="Helvetica"/>
                        </w:rPr>
                        <w:br/>
                      </w:r>
                      <w:hyperlink r:id="rId18" w:history="1">
                        <w:r w:rsidRPr="00006640">
                          <w:rPr>
                            <w:rStyle w:val="Hyperkobling"/>
                            <w:rFonts w:ascii="Helvetica" w:hAnsi="Helvetica"/>
                          </w:rPr>
                          <w:t>www.veryagency.com</w:t>
                        </w:r>
                      </w:hyperlink>
                    </w:p>
                  </w:txbxContent>
                </v:textbox>
                <w10:wrap type="square"/>
              </v:shape>
            </w:pict>
          </mc:Fallback>
        </mc:AlternateContent>
      </w:r>
    </w:p>
    <w:p w14:paraId="54E4C8C7" w14:textId="77777777" w:rsidR="00006640" w:rsidRDefault="00006640">
      <w:pPr>
        <w:pStyle w:val="Body"/>
      </w:pPr>
    </w:p>
    <w:sectPr w:rsidR="00006640">
      <w:headerReference w:type="default" r:id="rId19"/>
      <w:footerReference w:type="default" r:id="rId20"/>
      <w:pgSz w:w="12240" w:h="15840"/>
      <w:pgMar w:top="1440" w:right="1440" w:bottom="1440" w:left="1440" w:header="720" w:footer="8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3F820" w14:textId="77777777" w:rsidR="00BC1C86" w:rsidRDefault="00BC1C86">
      <w:r>
        <w:separator/>
      </w:r>
    </w:p>
  </w:endnote>
  <w:endnote w:type="continuationSeparator" w:id="0">
    <w:p w14:paraId="0CF30750" w14:textId="77777777" w:rsidR="00BC1C86" w:rsidRDefault="00BC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96544" w14:textId="77777777" w:rsidR="00072D0E" w:rsidRDefault="00072D0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A008F" w14:textId="77777777" w:rsidR="00BC1C86" w:rsidRDefault="00BC1C86">
      <w:r>
        <w:separator/>
      </w:r>
    </w:p>
  </w:footnote>
  <w:footnote w:type="continuationSeparator" w:id="0">
    <w:p w14:paraId="5C6C533D" w14:textId="77777777" w:rsidR="00BC1C86" w:rsidRDefault="00BC1C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83023" w14:textId="77777777" w:rsidR="00072D0E" w:rsidRDefault="00072D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0E"/>
    <w:rsid w:val="00006640"/>
    <w:rsid w:val="00072D0E"/>
    <w:rsid w:val="000C181E"/>
    <w:rsid w:val="000F4621"/>
    <w:rsid w:val="002216A1"/>
    <w:rsid w:val="00BC1C86"/>
    <w:rsid w:val="00E83A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D8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gun@interbrands.no" TargetMode="External"/><Relationship Id="rId11" Type="http://schemas.openxmlformats.org/officeDocument/2006/relationships/image" Target="media/image30.jpeg"/><Relationship Id="rId12" Type="http://schemas.openxmlformats.org/officeDocument/2006/relationships/hyperlink" Target="mailto:gun@interbrands.no" TargetMode="External"/><Relationship Id="rId13" Type="http://schemas.openxmlformats.org/officeDocument/2006/relationships/image" Target="media/image4.png"/><Relationship Id="rId14" Type="http://schemas.openxmlformats.org/officeDocument/2006/relationships/hyperlink" Target="mailto:terje@veryagency.com" TargetMode="External"/><Relationship Id="rId15" Type="http://schemas.openxmlformats.org/officeDocument/2006/relationships/hyperlink" Target="http://www.veryagency.com" TargetMode="External"/><Relationship Id="rId16" Type="http://schemas.openxmlformats.org/officeDocument/2006/relationships/image" Target="media/image40.png"/><Relationship Id="rId17" Type="http://schemas.openxmlformats.org/officeDocument/2006/relationships/hyperlink" Target="mailto:terje@veryagency.com" TargetMode="External"/><Relationship Id="rId18" Type="http://schemas.openxmlformats.org/officeDocument/2006/relationships/hyperlink" Target="http://www.veryagency.com" TargetMode="External"/><Relationship Id="rId19"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interbrands.no/produkter/detaljer/the-black-shiraz/186/9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1893</Characters>
  <Application>Microsoft Macintosh Word</Application>
  <DocSecurity>0</DocSecurity>
  <Lines>15</Lines>
  <Paragraphs>4</Paragraphs>
  <ScaleCrop>false</ScaleCrop>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Terje Dybdahl</cp:lastModifiedBy>
  <cp:revision>4</cp:revision>
  <cp:lastPrinted>2016-06-21T10:25:00Z</cp:lastPrinted>
  <dcterms:created xsi:type="dcterms:W3CDTF">2016-06-21T10:25:00Z</dcterms:created>
  <dcterms:modified xsi:type="dcterms:W3CDTF">2016-06-21T10:31:00Z</dcterms:modified>
</cp:coreProperties>
</file>