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DF" w:rsidRPr="003550A4" w:rsidRDefault="003B6EBC">
      <w:pPr>
        <w:rPr>
          <w:rFonts w:ascii="Book Antiqua" w:hAnsi="Book Antiqua"/>
          <w:b/>
          <w:color w:val="000000" w:themeColor="text1"/>
          <w:sz w:val="26"/>
          <w:szCs w:val="26"/>
        </w:rPr>
      </w:pPr>
      <w:r w:rsidRPr="003550A4">
        <w:rPr>
          <w:rFonts w:ascii="Book Antiqua" w:hAnsi="Book Antiqua"/>
          <w:b/>
          <w:color w:val="000000" w:themeColor="text1"/>
          <w:sz w:val="26"/>
          <w:szCs w:val="26"/>
        </w:rPr>
        <w:t xml:space="preserve">Racingsyskonen Bäckman storsatsar med Target Competition </w:t>
      </w:r>
    </w:p>
    <w:p w:rsidR="00E026DF" w:rsidRPr="003550A4" w:rsidRDefault="00E026DF">
      <w:pPr>
        <w:rPr>
          <w:rFonts w:ascii="Book Antiqua" w:hAnsi="Book Antiqua"/>
          <w:color w:val="000000" w:themeColor="text1"/>
        </w:rPr>
      </w:pPr>
    </w:p>
    <w:p w:rsidR="00E026DF" w:rsidRPr="003550A4" w:rsidRDefault="00737E65">
      <w:pPr>
        <w:rPr>
          <w:rFonts w:ascii="Book Antiqua" w:hAnsi="Book Antiqua"/>
          <w:b/>
          <w:color w:val="000000" w:themeColor="text1"/>
        </w:rPr>
      </w:pPr>
      <w:r w:rsidRPr="003550A4">
        <w:rPr>
          <w:rFonts w:ascii="Book Antiqua" w:hAnsi="Book Antiqua"/>
          <w:b/>
          <w:color w:val="000000" w:themeColor="text1"/>
        </w:rPr>
        <w:t xml:space="preserve">2018 års racingsäsong bjöd bland annat på </w:t>
      </w:r>
      <w:r w:rsidR="0026192A" w:rsidRPr="003550A4">
        <w:rPr>
          <w:rFonts w:ascii="Book Antiqua" w:hAnsi="Book Antiqua"/>
          <w:b/>
          <w:color w:val="000000" w:themeColor="text1"/>
        </w:rPr>
        <w:t xml:space="preserve">en </w:t>
      </w:r>
      <w:r w:rsidRPr="003550A4">
        <w:rPr>
          <w:rFonts w:ascii="Book Antiqua" w:hAnsi="Book Antiqua"/>
          <w:b/>
          <w:color w:val="000000" w:themeColor="text1"/>
        </w:rPr>
        <w:t xml:space="preserve">seger i TCR UK för Andreas Bäckman och </w:t>
      </w:r>
      <w:r w:rsidR="00255410" w:rsidRPr="003550A4">
        <w:rPr>
          <w:rFonts w:ascii="Book Antiqua" w:hAnsi="Book Antiqua"/>
          <w:b/>
          <w:color w:val="000000" w:themeColor="text1"/>
        </w:rPr>
        <w:t xml:space="preserve">en </w:t>
      </w:r>
      <w:r w:rsidRPr="003550A4">
        <w:rPr>
          <w:rFonts w:ascii="Book Antiqua" w:hAnsi="Book Antiqua"/>
          <w:b/>
          <w:color w:val="000000" w:themeColor="text1"/>
        </w:rPr>
        <w:t xml:space="preserve">pallplats på anrika </w:t>
      </w:r>
      <w:r w:rsidR="00F977DB" w:rsidRPr="003550A4">
        <w:rPr>
          <w:rFonts w:ascii="Book Antiqua" w:hAnsi="Book Antiqua"/>
          <w:b/>
          <w:color w:val="000000" w:themeColor="text1"/>
        </w:rPr>
        <w:t>Brands Hatch</w:t>
      </w:r>
      <w:r w:rsidRPr="003550A4">
        <w:rPr>
          <w:rFonts w:ascii="Book Antiqua" w:hAnsi="Book Antiqua"/>
          <w:b/>
          <w:color w:val="000000" w:themeColor="text1"/>
        </w:rPr>
        <w:t xml:space="preserve"> för Jessica Bäckman. </w:t>
      </w:r>
      <w:r w:rsidR="005D7BC5" w:rsidRPr="003550A4">
        <w:rPr>
          <w:rFonts w:ascii="Book Antiqua" w:hAnsi="Book Antiqua"/>
          <w:b/>
          <w:color w:val="000000" w:themeColor="text1"/>
        </w:rPr>
        <w:t xml:space="preserve">Nu har syskonen signerat </w:t>
      </w:r>
      <w:r w:rsidR="00255410" w:rsidRPr="003550A4">
        <w:rPr>
          <w:rFonts w:ascii="Book Antiqua" w:hAnsi="Book Antiqua"/>
          <w:b/>
          <w:color w:val="000000" w:themeColor="text1"/>
        </w:rPr>
        <w:t xml:space="preserve">ett </w:t>
      </w:r>
      <w:r w:rsidR="005D7BC5" w:rsidRPr="003550A4">
        <w:rPr>
          <w:rFonts w:ascii="Book Antiqua" w:hAnsi="Book Antiqua"/>
          <w:b/>
          <w:color w:val="000000" w:themeColor="text1"/>
        </w:rPr>
        <w:t xml:space="preserve">avtal </w:t>
      </w:r>
      <w:r w:rsidR="00255410" w:rsidRPr="003550A4">
        <w:rPr>
          <w:rFonts w:ascii="Book Antiqua" w:hAnsi="Book Antiqua"/>
          <w:b/>
          <w:color w:val="000000" w:themeColor="text1"/>
        </w:rPr>
        <w:t xml:space="preserve">för att köra i TCR Europe 2019 </w:t>
      </w:r>
      <w:r w:rsidR="005D7BC5" w:rsidRPr="003550A4">
        <w:rPr>
          <w:rFonts w:ascii="Book Antiqua" w:hAnsi="Book Antiqua"/>
          <w:b/>
          <w:color w:val="000000" w:themeColor="text1"/>
        </w:rPr>
        <w:t xml:space="preserve">med </w:t>
      </w:r>
      <w:r w:rsidR="00255410" w:rsidRPr="003550A4">
        <w:rPr>
          <w:rFonts w:ascii="Book Antiqua" w:hAnsi="Book Antiqua"/>
          <w:b/>
          <w:color w:val="000000" w:themeColor="text1"/>
        </w:rPr>
        <w:t>mästarteamet Target Competition.</w:t>
      </w:r>
    </w:p>
    <w:p w:rsidR="008E1638" w:rsidRPr="003550A4" w:rsidRDefault="008E1638">
      <w:pPr>
        <w:rPr>
          <w:rFonts w:ascii="Book Antiqua" w:hAnsi="Book Antiqua"/>
          <w:color w:val="000000" w:themeColor="text1"/>
        </w:rPr>
      </w:pPr>
    </w:p>
    <w:p w:rsidR="00936DCF" w:rsidRPr="003550A4" w:rsidRDefault="008E1638">
      <w:pPr>
        <w:rPr>
          <w:rFonts w:ascii="Book Antiqua" w:hAnsi="Book Antiqua"/>
          <w:color w:val="000000" w:themeColor="text1"/>
        </w:rPr>
      </w:pPr>
      <w:r w:rsidRPr="003550A4">
        <w:rPr>
          <w:rFonts w:ascii="Book Antiqua" w:hAnsi="Book Antiqua"/>
          <w:color w:val="000000" w:themeColor="text1"/>
        </w:rPr>
        <w:t xml:space="preserve">Andreas och Jessica Bäckman </w:t>
      </w:r>
      <w:r w:rsidR="00525BF4" w:rsidRPr="003550A4">
        <w:rPr>
          <w:rFonts w:ascii="Book Antiqua" w:hAnsi="Book Antiqua"/>
          <w:color w:val="000000" w:themeColor="text1"/>
        </w:rPr>
        <w:t xml:space="preserve">har sin ringa ålder till trots redan nått stora framgångar </w:t>
      </w:r>
      <w:r w:rsidR="0005250E" w:rsidRPr="003550A4">
        <w:rPr>
          <w:rFonts w:ascii="Book Antiqua" w:hAnsi="Book Antiqua"/>
          <w:color w:val="000000" w:themeColor="text1"/>
        </w:rPr>
        <w:t xml:space="preserve">inom gokart, rallycross och racing. </w:t>
      </w:r>
      <w:r w:rsidR="003646D4" w:rsidRPr="003550A4">
        <w:rPr>
          <w:rFonts w:ascii="Book Antiqua" w:hAnsi="Book Antiqua"/>
          <w:color w:val="000000" w:themeColor="text1"/>
        </w:rPr>
        <w:t xml:space="preserve">Under 2018 tävlade de båda i </w:t>
      </w:r>
      <w:r w:rsidR="00F41886" w:rsidRPr="003550A4">
        <w:rPr>
          <w:rFonts w:ascii="Book Antiqua" w:hAnsi="Book Antiqua"/>
          <w:color w:val="000000" w:themeColor="text1"/>
        </w:rPr>
        <w:t>STCC (</w:t>
      </w:r>
      <w:r w:rsidR="00F41886" w:rsidRPr="003550A4">
        <w:rPr>
          <w:rFonts w:ascii="Book Antiqua" w:eastAsia="Times New Roman" w:hAnsi="Book Antiqua" w:cs="Times New Roman"/>
          <w:color w:val="000000" w:themeColor="text1"/>
          <w:lang w:eastAsia="sv-SE"/>
        </w:rPr>
        <w:t>Scandinavian Touring Car Championship)</w:t>
      </w:r>
      <w:r w:rsidR="00F41886" w:rsidRPr="003550A4">
        <w:rPr>
          <w:rFonts w:ascii="Book Antiqua" w:hAnsi="Book Antiqua"/>
          <w:color w:val="000000" w:themeColor="text1"/>
        </w:rPr>
        <w:t xml:space="preserve"> och </w:t>
      </w:r>
      <w:r w:rsidR="00255410" w:rsidRPr="003550A4">
        <w:rPr>
          <w:rFonts w:ascii="Book Antiqua" w:hAnsi="Book Antiqua"/>
          <w:color w:val="000000" w:themeColor="text1"/>
        </w:rPr>
        <w:t xml:space="preserve">den engelska motsvarigheten </w:t>
      </w:r>
      <w:r w:rsidR="003646D4" w:rsidRPr="003550A4">
        <w:rPr>
          <w:rFonts w:ascii="Book Antiqua" w:hAnsi="Book Antiqua"/>
          <w:color w:val="000000" w:themeColor="text1"/>
        </w:rPr>
        <w:t>TCR UK</w:t>
      </w:r>
      <w:r w:rsidR="00F41886" w:rsidRPr="003550A4">
        <w:rPr>
          <w:rFonts w:ascii="Book Antiqua" w:hAnsi="Book Antiqua"/>
          <w:color w:val="000000" w:themeColor="text1"/>
        </w:rPr>
        <w:t xml:space="preserve">, där </w:t>
      </w:r>
      <w:r w:rsidR="001A6B44" w:rsidRPr="003550A4">
        <w:rPr>
          <w:rFonts w:ascii="Book Antiqua" w:hAnsi="Book Antiqua"/>
          <w:color w:val="000000" w:themeColor="text1"/>
        </w:rPr>
        <w:t xml:space="preserve">Andreas bland annat tog sin allra första racingseger och </w:t>
      </w:r>
      <w:r w:rsidR="00211F56" w:rsidRPr="003550A4">
        <w:rPr>
          <w:rFonts w:ascii="Book Antiqua" w:hAnsi="Book Antiqua"/>
          <w:color w:val="000000" w:themeColor="text1"/>
        </w:rPr>
        <w:t xml:space="preserve">slutade på en tredjeplats medan </w:t>
      </w:r>
      <w:r w:rsidR="001A6B44" w:rsidRPr="003550A4">
        <w:rPr>
          <w:rFonts w:ascii="Book Antiqua" w:hAnsi="Book Antiqua"/>
          <w:color w:val="000000" w:themeColor="text1"/>
        </w:rPr>
        <w:t xml:space="preserve">Jessica </w:t>
      </w:r>
      <w:r w:rsidR="00255410" w:rsidRPr="003550A4">
        <w:rPr>
          <w:rFonts w:ascii="Book Antiqua" w:hAnsi="Book Antiqua"/>
          <w:color w:val="000000" w:themeColor="text1"/>
        </w:rPr>
        <w:t>lyckades knipa en pallplats på Brands Hat</w:t>
      </w:r>
      <w:r w:rsidR="00FF5F43" w:rsidRPr="003550A4">
        <w:rPr>
          <w:rFonts w:ascii="Book Antiqua" w:hAnsi="Book Antiqua"/>
          <w:color w:val="000000" w:themeColor="text1"/>
        </w:rPr>
        <w:t>c</w:t>
      </w:r>
      <w:r w:rsidR="00255410" w:rsidRPr="003550A4">
        <w:rPr>
          <w:rFonts w:ascii="Book Antiqua" w:hAnsi="Book Antiqua"/>
          <w:color w:val="000000" w:themeColor="text1"/>
        </w:rPr>
        <w:t xml:space="preserve">h och </w:t>
      </w:r>
      <w:r w:rsidR="000B02AE" w:rsidRPr="003550A4">
        <w:rPr>
          <w:rFonts w:ascii="Book Antiqua" w:hAnsi="Book Antiqua"/>
          <w:color w:val="000000" w:themeColor="text1"/>
        </w:rPr>
        <w:t>slutade på en fjärdeplats i förarmästerskapet</w:t>
      </w:r>
      <w:r w:rsidR="00CD2862" w:rsidRPr="003550A4">
        <w:rPr>
          <w:rFonts w:ascii="Book Antiqua" w:hAnsi="Book Antiqua"/>
          <w:color w:val="000000" w:themeColor="text1"/>
        </w:rPr>
        <w:t xml:space="preserve">. </w:t>
      </w:r>
      <w:r w:rsidR="00693965" w:rsidRPr="003550A4">
        <w:rPr>
          <w:rFonts w:ascii="Book Antiqua" w:hAnsi="Book Antiqua"/>
          <w:color w:val="000000" w:themeColor="text1"/>
        </w:rPr>
        <w:t xml:space="preserve">Vidare </w:t>
      </w:r>
      <w:r w:rsidR="00757F26" w:rsidRPr="003550A4">
        <w:rPr>
          <w:rFonts w:ascii="Book Antiqua" w:hAnsi="Book Antiqua"/>
          <w:color w:val="000000" w:themeColor="text1"/>
        </w:rPr>
        <w:t>landade Andreas på en fjärdeplacering i STCC:s juniormästerskap</w:t>
      </w:r>
      <w:r w:rsidR="003C0E93" w:rsidRPr="003550A4">
        <w:rPr>
          <w:rFonts w:ascii="Book Antiqua" w:hAnsi="Book Antiqua"/>
          <w:color w:val="000000" w:themeColor="text1"/>
        </w:rPr>
        <w:t xml:space="preserve"> –</w:t>
      </w:r>
      <w:r w:rsidR="00757F26" w:rsidRPr="003550A4">
        <w:rPr>
          <w:rFonts w:ascii="Book Antiqua" w:hAnsi="Book Antiqua"/>
          <w:color w:val="000000" w:themeColor="text1"/>
        </w:rPr>
        <w:t xml:space="preserve"> trots att han missade en deltävling under åre</w:t>
      </w:r>
      <w:r w:rsidR="00255410" w:rsidRPr="003550A4">
        <w:rPr>
          <w:rFonts w:ascii="Book Antiqua" w:hAnsi="Book Antiqua"/>
          <w:color w:val="000000" w:themeColor="text1"/>
        </w:rPr>
        <w:t>t</w:t>
      </w:r>
      <w:r w:rsidR="003C0E93" w:rsidRPr="003550A4">
        <w:rPr>
          <w:rFonts w:ascii="Book Antiqua" w:hAnsi="Book Antiqua"/>
          <w:color w:val="000000" w:themeColor="text1"/>
        </w:rPr>
        <w:t xml:space="preserve">. </w:t>
      </w:r>
      <w:r w:rsidR="00BC7088" w:rsidRPr="003550A4">
        <w:rPr>
          <w:rFonts w:ascii="Book Antiqua" w:hAnsi="Book Antiqua"/>
          <w:color w:val="000000" w:themeColor="text1"/>
        </w:rPr>
        <w:t xml:space="preserve">Den gångna säsongen har minst sagt </w:t>
      </w:r>
      <w:r w:rsidR="002C64A4" w:rsidRPr="003550A4">
        <w:rPr>
          <w:rFonts w:ascii="Book Antiqua" w:hAnsi="Book Antiqua"/>
          <w:color w:val="000000" w:themeColor="text1"/>
        </w:rPr>
        <w:t xml:space="preserve">bjudit på såväl </w:t>
      </w:r>
      <w:r w:rsidR="000304E5" w:rsidRPr="003550A4">
        <w:rPr>
          <w:rFonts w:ascii="Book Antiqua" w:hAnsi="Book Antiqua"/>
          <w:color w:val="000000" w:themeColor="text1"/>
        </w:rPr>
        <w:t>lärdomar som utmärkelser</w:t>
      </w:r>
      <w:r w:rsidR="00255410" w:rsidRPr="003550A4">
        <w:rPr>
          <w:rFonts w:ascii="Book Antiqua" w:hAnsi="Book Antiqua"/>
          <w:color w:val="000000" w:themeColor="text1"/>
        </w:rPr>
        <w:t>.</w:t>
      </w:r>
      <w:r w:rsidR="00E36591" w:rsidRPr="003550A4">
        <w:rPr>
          <w:rFonts w:ascii="Book Antiqua" w:hAnsi="Book Antiqua"/>
          <w:color w:val="000000" w:themeColor="text1"/>
        </w:rPr>
        <w:t xml:space="preserve"> </w:t>
      </w:r>
      <w:r w:rsidR="00872489" w:rsidRPr="003550A4">
        <w:rPr>
          <w:rFonts w:ascii="Book Antiqua" w:hAnsi="Book Antiqua"/>
          <w:color w:val="000000" w:themeColor="text1"/>
        </w:rPr>
        <w:t xml:space="preserve">Säsongen avslutades </w:t>
      </w:r>
      <w:r w:rsidR="00BF2189" w:rsidRPr="003550A4">
        <w:rPr>
          <w:rFonts w:ascii="Book Antiqua" w:hAnsi="Book Antiqua"/>
          <w:color w:val="000000" w:themeColor="text1"/>
        </w:rPr>
        <w:t xml:space="preserve">starkt när syskonen körde finalen av TCR Europe på Formel 1-banan i Barcelona, </w:t>
      </w:r>
      <w:r w:rsidR="00936DCF" w:rsidRPr="003550A4">
        <w:rPr>
          <w:rFonts w:ascii="Book Antiqua" w:hAnsi="Book Antiqua"/>
          <w:color w:val="000000" w:themeColor="text1"/>
        </w:rPr>
        <w:t xml:space="preserve">vilket definitivt gav mersmak och grunden för ett nytt teamsamarbete för år 2019. </w:t>
      </w:r>
    </w:p>
    <w:p w:rsidR="00936DCF" w:rsidRPr="003550A4" w:rsidRDefault="00936DCF">
      <w:pPr>
        <w:rPr>
          <w:rFonts w:ascii="Book Antiqua" w:hAnsi="Book Antiqua"/>
          <w:color w:val="000000" w:themeColor="text1"/>
        </w:rPr>
      </w:pPr>
    </w:p>
    <w:p w:rsidR="00936DCF" w:rsidRPr="003550A4" w:rsidRDefault="00A76507">
      <w:pPr>
        <w:rPr>
          <w:rFonts w:ascii="Book Antiqua" w:hAnsi="Book Antiqua"/>
          <w:b/>
          <w:color w:val="000000" w:themeColor="text1"/>
        </w:rPr>
      </w:pPr>
      <w:r w:rsidRPr="003550A4">
        <w:rPr>
          <w:rFonts w:ascii="Book Antiqua" w:hAnsi="Book Antiqua"/>
          <w:b/>
          <w:color w:val="000000" w:themeColor="text1"/>
        </w:rPr>
        <w:t xml:space="preserve">Andreas och Jessica i samarbete med flerfaldigt prisbelönt team </w:t>
      </w:r>
    </w:p>
    <w:p w:rsidR="000A6E21" w:rsidRPr="003550A4" w:rsidRDefault="00760CB9" w:rsidP="000A6E21">
      <w:pPr>
        <w:rPr>
          <w:rFonts w:ascii="Book Antiqua" w:hAnsi="Book Antiqua"/>
          <w:color w:val="000000" w:themeColor="text1"/>
        </w:rPr>
      </w:pPr>
      <w:r w:rsidRPr="003550A4">
        <w:rPr>
          <w:rFonts w:ascii="Book Antiqua" w:hAnsi="Book Antiqua"/>
          <w:color w:val="000000" w:themeColor="text1"/>
        </w:rPr>
        <w:t xml:space="preserve">Andreas och Jessica storsatsar nu på TCR Europe 2019 </w:t>
      </w:r>
      <w:r w:rsidR="0024687E" w:rsidRPr="003550A4">
        <w:rPr>
          <w:rFonts w:ascii="Book Antiqua" w:hAnsi="Book Antiqua"/>
          <w:color w:val="000000" w:themeColor="text1"/>
        </w:rPr>
        <w:t xml:space="preserve">i teamsamarbete med </w:t>
      </w:r>
      <w:r w:rsidR="001B0275" w:rsidRPr="003550A4">
        <w:rPr>
          <w:rFonts w:ascii="Book Antiqua" w:hAnsi="Book Antiqua"/>
          <w:color w:val="000000" w:themeColor="text1"/>
        </w:rPr>
        <w:t xml:space="preserve">2017 års mästare: Target Competition. </w:t>
      </w:r>
      <w:r w:rsidR="004A0793" w:rsidRPr="003550A4">
        <w:rPr>
          <w:rFonts w:ascii="Book Antiqua" w:hAnsi="Book Antiqua"/>
          <w:color w:val="000000" w:themeColor="text1"/>
        </w:rPr>
        <w:t xml:space="preserve">Det italienska teamet </w:t>
      </w:r>
      <w:r w:rsidR="00232572" w:rsidRPr="003550A4">
        <w:rPr>
          <w:rFonts w:ascii="Book Antiqua" w:hAnsi="Book Antiqua"/>
          <w:color w:val="000000" w:themeColor="text1"/>
        </w:rPr>
        <w:t xml:space="preserve">är baserat i Andriano och </w:t>
      </w:r>
      <w:r w:rsidR="004A0793" w:rsidRPr="003550A4">
        <w:rPr>
          <w:rFonts w:ascii="Book Antiqua" w:hAnsi="Book Antiqua"/>
          <w:color w:val="000000" w:themeColor="text1"/>
        </w:rPr>
        <w:t>grundades år 2004 av Andreas och Markus Gummerer</w:t>
      </w:r>
      <w:r w:rsidR="00232572" w:rsidRPr="003550A4">
        <w:rPr>
          <w:rFonts w:ascii="Book Antiqua" w:hAnsi="Book Antiqua"/>
          <w:color w:val="000000" w:themeColor="text1"/>
        </w:rPr>
        <w:t>.</w:t>
      </w:r>
      <w:r w:rsidR="004A0793" w:rsidRPr="003550A4">
        <w:rPr>
          <w:rFonts w:ascii="Book Antiqua" w:hAnsi="Book Antiqua"/>
          <w:color w:val="000000" w:themeColor="text1"/>
        </w:rPr>
        <w:t xml:space="preserve"> </w:t>
      </w:r>
      <w:r w:rsidR="00232572" w:rsidRPr="003550A4">
        <w:rPr>
          <w:rFonts w:ascii="Book Antiqua" w:hAnsi="Book Antiqua"/>
          <w:color w:val="000000" w:themeColor="text1"/>
        </w:rPr>
        <w:t>I</w:t>
      </w:r>
      <w:r w:rsidR="004A0793" w:rsidRPr="003550A4">
        <w:rPr>
          <w:rFonts w:ascii="Book Antiqua" w:hAnsi="Book Antiqua"/>
          <w:color w:val="000000" w:themeColor="text1"/>
        </w:rPr>
        <w:t xml:space="preserve">dag </w:t>
      </w:r>
      <w:r w:rsidR="00232572" w:rsidRPr="003550A4">
        <w:rPr>
          <w:rFonts w:ascii="Book Antiqua" w:hAnsi="Book Antiqua"/>
          <w:color w:val="000000" w:themeColor="text1"/>
        </w:rPr>
        <w:t xml:space="preserve">är </w:t>
      </w:r>
      <w:r w:rsidR="00645C35" w:rsidRPr="003550A4">
        <w:rPr>
          <w:rFonts w:ascii="Book Antiqua" w:hAnsi="Book Antiqua"/>
          <w:color w:val="000000" w:themeColor="text1"/>
        </w:rPr>
        <w:t>de</w:t>
      </w:r>
      <w:r w:rsidR="00232572" w:rsidRPr="003550A4">
        <w:rPr>
          <w:rFonts w:ascii="Book Antiqua" w:hAnsi="Book Antiqua"/>
          <w:color w:val="000000" w:themeColor="text1"/>
        </w:rPr>
        <w:t xml:space="preserve"> </w:t>
      </w:r>
      <w:r w:rsidR="004A0793" w:rsidRPr="003550A4">
        <w:rPr>
          <w:rFonts w:ascii="Book Antiqua" w:hAnsi="Book Antiqua"/>
          <w:color w:val="000000" w:themeColor="text1"/>
        </w:rPr>
        <w:t>ett av Europas mest meriterade racingteam</w:t>
      </w:r>
      <w:r w:rsidR="00232572" w:rsidRPr="003550A4">
        <w:rPr>
          <w:rFonts w:ascii="Book Antiqua" w:hAnsi="Book Antiqua"/>
          <w:color w:val="000000" w:themeColor="text1"/>
        </w:rPr>
        <w:t xml:space="preserve"> med </w:t>
      </w:r>
      <w:r w:rsidR="000A6E21" w:rsidRPr="003550A4">
        <w:rPr>
          <w:rFonts w:ascii="Book Antiqua" w:hAnsi="Book Antiqua"/>
          <w:color w:val="000000" w:themeColor="text1"/>
        </w:rPr>
        <w:t>utmärkelser som vinst av team- och förarmästerskapen i TCR International 2015 samt i TCR Germany 2016.</w:t>
      </w:r>
    </w:p>
    <w:p w:rsidR="00850999" w:rsidRPr="003550A4" w:rsidRDefault="00F762A3" w:rsidP="00F762A3">
      <w:pPr>
        <w:rPr>
          <w:rFonts w:ascii="Book Antiqua" w:hAnsi="Book Antiqua"/>
          <w:color w:val="000000" w:themeColor="text1"/>
        </w:rPr>
      </w:pPr>
      <w:r w:rsidRPr="003550A4">
        <w:rPr>
          <w:rFonts w:ascii="Book Antiqua" w:hAnsi="Book Antiqua"/>
          <w:color w:val="000000" w:themeColor="text1"/>
        </w:rPr>
        <w:t>-</w:t>
      </w:r>
      <w:bookmarkStart w:id="0" w:name="_GoBack"/>
      <w:bookmarkEnd w:id="0"/>
      <w:r w:rsidRPr="003550A4">
        <w:rPr>
          <w:rFonts w:ascii="Book Antiqua" w:hAnsi="Book Antiqua"/>
          <w:color w:val="000000" w:themeColor="text1"/>
        </w:rPr>
        <w:t xml:space="preserve"> ”</w:t>
      </w:r>
      <w:r w:rsidR="00850999" w:rsidRPr="003550A4">
        <w:rPr>
          <w:rFonts w:ascii="Book Antiqua" w:hAnsi="Book Antiqua"/>
          <w:color w:val="000000" w:themeColor="text1"/>
        </w:rPr>
        <w:t xml:space="preserve">Jag är mycket glad att få välkomna de unga förarna Andreas och Jessica till vårt team. Båda har visat stor potential i olika TCR-mästerskap och </w:t>
      </w:r>
      <w:r w:rsidR="00003BBF" w:rsidRPr="003550A4">
        <w:rPr>
          <w:rFonts w:ascii="Book Antiqua" w:hAnsi="Book Antiqua"/>
          <w:color w:val="000000" w:themeColor="text1"/>
        </w:rPr>
        <w:t xml:space="preserve">nyckeln till vidare framgång </w:t>
      </w:r>
      <w:r w:rsidR="00EF78C6" w:rsidRPr="003550A4">
        <w:rPr>
          <w:rFonts w:ascii="Book Antiqua" w:hAnsi="Book Antiqua"/>
          <w:color w:val="000000" w:themeColor="text1"/>
        </w:rPr>
        <w:t>handlar bara om att vara väl förberedd för nästa race</w:t>
      </w:r>
      <w:r w:rsidRPr="003550A4">
        <w:rPr>
          <w:rFonts w:ascii="Book Antiqua" w:hAnsi="Book Antiqua"/>
          <w:color w:val="000000" w:themeColor="text1"/>
        </w:rPr>
        <w:t>”</w:t>
      </w:r>
      <w:r w:rsidR="00003BBF" w:rsidRPr="003550A4">
        <w:rPr>
          <w:rFonts w:ascii="Book Antiqua" w:hAnsi="Book Antiqua"/>
          <w:color w:val="000000" w:themeColor="text1"/>
        </w:rPr>
        <w:t xml:space="preserve">, säger </w:t>
      </w:r>
      <w:r w:rsidR="00003BBF" w:rsidRPr="003550A4">
        <w:rPr>
          <w:rFonts w:ascii="Book Antiqua" w:hAnsi="Book Antiqua"/>
          <w:color w:val="000000" w:themeColor="text1"/>
          <w:lang w:eastAsia="sv-SE"/>
        </w:rPr>
        <w:t xml:space="preserve">Andreas Gummerer. </w:t>
      </w:r>
    </w:p>
    <w:p w:rsidR="001E7087" w:rsidRPr="003550A4" w:rsidRDefault="001E7087" w:rsidP="009D7FEF">
      <w:pPr>
        <w:pStyle w:val="Ingetavstnd"/>
        <w:rPr>
          <w:rFonts w:ascii="Book Antiqua" w:hAnsi="Book Antiqua"/>
          <w:color w:val="000000" w:themeColor="text1"/>
          <w:sz w:val="24"/>
          <w:szCs w:val="24"/>
        </w:rPr>
      </w:pPr>
    </w:p>
    <w:p w:rsidR="001E7087" w:rsidRPr="003550A4" w:rsidRDefault="00AC00AF" w:rsidP="009D7FEF">
      <w:pPr>
        <w:pStyle w:val="Ingetavstnd"/>
        <w:rPr>
          <w:rFonts w:ascii="Book Antiqua" w:hAnsi="Book Antiqua"/>
          <w:b/>
          <w:color w:val="000000" w:themeColor="text1"/>
          <w:sz w:val="24"/>
          <w:szCs w:val="24"/>
        </w:rPr>
      </w:pPr>
      <w:r w:rsidRPr="003550A4">
        <w:rPr>
          <w:rFonts w:ascii="Book Antiqua" w:hAnsi="Book Antiqua"/>
          <w:b/>
          <w:color w:val="000000" w:themeColor="text1"/>
          <w:sz w:val="24"/>
          <w:szCs w:val="24"/>
        </w:rPr>
        <w:t xml:space="preserve">I stundande konkurrens med Europas bästa </w:t>
      </w:r>
      <w:r w:rsidR="00C72B9E" w:rsidRPr="003550A4">
        <w:rPr>
          <w:rFonts w:ascii="Book Antiqua" w:hAnsi="Book Antiqua"/>
          <w:b/>
          <w:color w:val="000000" w:themeColor="text1"/>
          <w:sz w:val="24"/>
          <w:szCs w:val="24"/>
        </w:rPr>
        <w:t>racer</w:t>
      </w:r>
      <w:r w:rsidRPr="003550A4">
        <w:rPr>
          <w:rFonts w:ascii="Book Antiqua" w:hAnsi="Book Antiqua"/>
          <w:b/>
          <w:color w:val="000000" w:themeColor="text1"/>
          <w:sz w:val="24"/>
          <w:szCs w:val="24"/>
        </w:rPr>
        <w:t xml:space="preserve">förare </w:t>
      </w:r>
      <w:r w:rsidR="001E7087" w:rsidRPr="003550A4">
        <w:rPr>
          <w:rFonts w:ascii="Book Antiqua" w:hAnsi="Book Antiqua"/>
          <w:b/>
          <w:color w:val="000000" w:themeColor="text1"/>
          <w:sz w:val="24"/>
          <w:szCs w:val="24"/>
        </w:rPr>
        <w:t xml:space="preserve"> </w:t>
      </w:r>
    </w:p>
    <w:p w:rsidR="006855B1" w:rsidRPr="003550A4" w:rsidRDefault="00B40F28" w:rsidP="009D7FEF">
      <w:pPr>
        <w:pStyle w:val="Ingetavstnd"/>
        <w:rPr>
          <w:rFonts w:ascii="Book Antiqua" w:hAnsi="Book Antiqua"/>
          <w:color w:val="000000" w:themeColor="text1"/>
          <w:sz w:val="24"/>
          <w:szCs w:val="24"/>
        </w:rPr>
      </w:pPr>
      <w:r w:rsidRPr="003550A4">
        <w:rPr>
          <w:rFonts w:ascii="Book Antiqua" w:hAnsi="Book Antiqua"/>
          <w:color w:val="000000" w:themeColor="text1"/>
          <w:sz w:val="24"/>
          <w:szCs w:val="24"/>
        </w:rPr>
        <w:t xml:space="preserve">Den stundande säsongen spås bjuda på stora utmaningar, </w:t>
      </w:r>
      <w:r w:rsidR="006855B1" w:rsidRPr="003550A4">
        <w:rPr>
          <w:rFonts w:ascii="Book Antiqua" w:hAnsi="Book Antiqua"/>
          <w:color w:val="000000" w:themeColor="text1"/>
          <w:sz w:val="24"/>
          <w:szCs w:val="24"/>
        </w:rPr>
        <w:t xml:space="preserve">inte minst gällande att lära sig </w:t>
      </w:r>
      <w:r w:rsidR="000A5D14" w:rsidRPr="003550A4">
        <w:rPr>
          <w:rFonts w:ascii="Book Antiqua" w:hAnsi="Book Antiqua"/>
          <w:color w:val="000000" w:themeColor="text1"/>
          <w:sz w:val="24"/>
          <w:szCs w:val="24"/>
        </w:rPr>
        <w:t xml:space="preserve">den nya </w:t>
      </w:r>
      <w:r w:rsidR="00E53DF4" w:rsidRPr="003550A4">
        <w:rPr>
          <w:rFonts w:ascii="Book Antiqua" w:hAnsi="Book Antiqua"/>
          <w:color w:val="000000" w:themeColor="text1"/>
          <w:sz w:val="24"/>
          <w:szCs w:val="24"/>
        </w:rPr>
        <w:t xml:space="preserve">(för dem) </w:t>
      </w:r>
      <w:r w:rsidR="000A5D14" w:rsidRPr="003550A4">
        <w:rPr>
          <w:rFonts w:ascii="Book Antiqua" w:hAnsi="Book Antiqua"/>
          <w:color w:val="000000" w:themeColor="text1"/>
          <w:sz w:val="24"/>
          <w:szCs w:val="24"/>
        </w:rPr>
        <w:t>bilen – en Hyundai i30 N TCR –</w:t>
      </w:r>
      <w:r w:rsidR="006855B1" w:rsidRPr="003550A4">
        <w:rPr>
          <w:rFonts w:ascii="Book Antiqua" w:hAnsi="Book Antiqua"/>
          <w:color w:val="000000" w:themeColor="text1"/>
          <w:sz w:val="24"/>
          <w:szCs w:val="24"/>
        </w:rPr>
        <w:t xml:space="preserve"> och nya europeiska banor, utan dessutom i form av tuffare konkurrens. </w:t>
      </w:r>
    </w:p>
    <w:p w:rsidR="009D7FEF" w:rsidRPr="003550A4" w:rsidRDefault="00F762A3" w:rsidP="00F762A3">
      <w:pPr>
        <w:pStyle w:val="Ingetavstnd"/>
        <w:rPr>
          <w:rFonts w:ascii="Book Antiqua" w:hAnsi="Book Antiqua"/>
          <w:color w:val="000000" w:themeColor="text1"/>
          <w:sz w:val="24"/>
          <w:szCs w:val="24"/>
        </w:rPr>
      </w:pPr>
      <w:r w:rsidRPr="003550A4">
        <w:rPr>
          <w:rFonts w:ascii="Book Antiqua" w:hAnsi="Book Antiqua"/>
          <w:color w:val="000000" w:themeColor="text1"/>
          <w:sz w:val="24"/>
          <w:szCs w:val="24"/>
        </w:rPr>
        <w:t>-  ”</w:t>
      </w:r>
      <w:r w:rsidR="008A59A2" w:rsidRPr="003550A4">
        <w:rPr>
          <w:rFonts w:ascii="Book Antiqua" w:hAnsi="Book Antiqua"/>
          <w:color w:val="000000" w:themeColor="text1"/>
          <w:sz w:val="24"/>
          <w:szCs w:val="24"/>
        </w:rPr>
        <w:t>När jag inledde 2018 års säsong trodde jag aldrig att jag ett år senare skulle stå inför att tävla i ett av de allra bästa teamen – mot Europas bästa förare. Det ska bli så spännande att få dra igång säsongen och fortsätta att utvecklas ännu mer som förare</w:t>
      </w:r>
      <w:r w:rsidR="00640D3C" w:rsidRPr="003550A4">
        <w:rPr>
          <w:rFonts w:ascii="Book Antiqua" w:hAnsi="Book Antiqua"/>
          <w:color w:val="000000" w:themeColor="text1"/>
          <w:sz w:val="24"/>
          <w:szCs w:val="24"/>
        </w:rPr>
        <w:t>,</w:t>
      </w:r>
      <w:r w:rsidRPr="003550A4">
        <w:rPr>
          <w:rFonts w:ascii="Book Antiqua" w:hAnsi="Book Antiqua"/>
          <w:color w:val="000000" w:themeColor="text1"/>
          <w:sz w:val="24"/>
          <w:szCs w:val="24"/>
        </w:rPr>
        <w:t>”</w:t>
      </w:r>
      <w:r w:rsidR="00640D3C" w:rsidRPr="003550A4">
        <w:rPr>
          <w:rFonts w:ascii="Book Antiqua" w:hAnsi="Book Antiqua"/>
          <w:color w:val="000000" w:themeColor="text1"/>
          <w:sz w:val="24"/>
          <w:szCs w:val="24"/>
        </w:rPr>
        <w:t xml:space="preserve"> </w:t>
      </w:r>
      <w:r w:rsidR="008A59A2" w:rsidRPr="003550A4">
        <w:rPr>
          <w:rFonts w:ascii="Book Antiqua" w:hAnsi="Book Antiqua"/>
          <w:color w:val="000000" w:themeColor="text1"/>
          <w:sz w:val="24"/>
          <w:szCs w:val="24"/>
        </w:rPr>
        <w:t xml:space="preserve">säger Jessica.  </w:t>
      </w:r>
      <w:r w:rsidR="006A7EC9" w:rsidRPr="003550A4">
        <w:rPr>
          <w:rFonts w:ascii="Book Antiqua" w:hAnsi="Book Antiqua"/>
          <w:color w:val="000000" w:themeColor="text1"/>
          <w:sz w:val="24"/>
          <w:szCs w:val="24"/>
        </w:rPr>
        <w:t xml:space="preserve"> </w:t>
      </w:r>
      <w:r w:rsidR="006855B1" w:rsidRPr="003550A4">
        <w:rPr>
          <w:rFonts w:ascii="Book Antiqua" w:hAnsi="Book Antiqua"/>
          <w:color w:val="000000" w:themeColor="text1"/>
          <w:sz w:val="24"/>
          <w:szCs w:val="24"/>
        </w:rPr>
        <w:t xml:space="preserve"> </w:t>
      </w:r>
      <w:r w:rsidR="009D7FEF" w:rsidRPr="003550A4">
        <w:rPr>
          <w:rFonts w:ascii="Book Antiqua" w:hAnsi="Book Antiqua"/>
          <w:color w:val="000000" w:themeColor="text1"/>
          <w:sz w:val="24"/>
          <w:szCs w:val="24"/>
        </w:rPr>
        <w:t xml:space="preserve"> </w:t>
      </w:r>
    </w:p>
    <w:p w:rsidR="00640D3C" w:rsidRPr="003550A4" w:rsidRDefault="00095F87" w:rsidP="009D7FEF">
      <w:pPr>
        <w:pStyle w:val="Ingetavstnd"/>
        <w:rPr>
          <w:rFonts w:ascii="Book Antiqua" w:hAnsi="Book Antiqua"/>
          <w:color w:val="000000" w:themeColor="text1"/>
          <w:sz w:val="24"/>
          <w:szCs w:val="24"/>
        </w:rPr>
      </w:pPr>
      <w:r w:rsidRPr="003550A4">
        <w:rPr>
          <w:rFonts w:ascii="Book Antiqua" w:hAnsi="Book Antiqua"/>
          <w:color w:val="000000" w:themeColor="text1"/>
          <w:sz w:val="24"/>
          <w:szCs w:val="24"/>
        </w:rPr>
        <w:t xml:space="preserve">Båda syskonen ser mycket fram emot att få tävla i ett så välkänt team som Target Competition. </w:t>
      </w:r>
    </w:p>
    <w:p w:rsidR="00640D3C" w:rsidRPr="003550A4" w:rsidRDefault="00640D3C" w:rsidP="00640D3C">
      <w:pPr>
        <w:rPr>
          <w:rFonts w:ascii="Book Antiqua" w:hAnsi="Book Antiqua"/>
          <w:color w:val="000000" w:themeColor="text1"/>
        </w:rPr>
      </w:pPr>
      <w:r w:rsidRPr="003550A4">
        <w:rPr>
          <w:rFonts w:ascii="Book Antiqua" w:hAnsi="Book Antiqua"/>
          <w:color w:val="000000" w:themeColor="text1"/>
        </w:rPr>
        <w:t xml:space="preserve">– </w:t>
      </w:r>
      <w:r w:rsidR="00F762A3" w:rsidRPr="003550A4">
        <w:rPr>
          <w:rFonts w:ascii="Book Antiqua" w:hAnsi="Book Antiqua"/>
          <w:color w:val="000000" w:themeColor="text1"/>
        </w:rPr>
        <w:t>”</w:t>
      </w:r>
      <w:r w:rsidRPr="003550A4">
        <w:rPr>
          <w:rFonts w:ascii="Book Antiqua" w:hAnsi="Book Antiqua"/>
          <w:color w:val="000000" w:themeColor="text1"/>
        </w:rPr>
        <w:t>Tittar man på de senaste årens resultat, visar det att de är ett team att räkna med till 2019. Mina insatser under årets säsong överträffade mina förväntningar för mitt första år inom racing så det blir spännande att se vad nästa säsong har att erbjuda,</w:t>
      </w:r>
      <w:r w:rsidR="00F762A3" w:rsidRPr="003550A4">
        <w:rPr>
          <w:rFonts w:ascii="Book Antiqua" w:hAnsi="Book Antiqua"/>
          <w:color w:val="000000" w:themeColor="text1"/>
        </w:rPr>
        <w:t>”</w:t>
      </w:r>
      <w:r w:rsidRPr="003550A4">
        <w:rPr>
          <w:rFonts w:ascii="Book Antiqua" w:hAnsi="Book Antiqua"/>
          <w:color w:val="000000" w:themeColor="text1"/>
        </w:rPr>
        <w:t xml:space="preserve"> säger Andreas Bäckman. </w:t>
      </w:r>
    </w:p>
    <w:p w:rsidR="00640D3C" w:rsidRPr="003550A4" w:rsidRDefault="00640D3C" w:rsidP="009D7FEF">
      <w:pPr>
        <w:pStyle w:val="Ingetavstnd"/>
        <w:rPr>
          <w:rFonts w:ascii="Book Antiqua" w:hAnsi="Book Antiqua"/>
          <w:color w:val="000000" w:themeColor="text1"/>
          <w:sz w:val="24"/>
          <w:szCs w:val="24"/>
        </w:rPr>
      </w:pPr>
    </w:p>
    <w:p w:rsidR="00873A7D" w:rsidRPr="00CB0235" w:rsidRDefault="00873A7D" w:rsidP="00873A7D">
      <w:pPr>
        <w:pStyle w:val="Ingetavstnd"/>
        <w:rPr>
          <w:rFonts w:ascii="Book Antiqua" w:hAnsi="Book Antiqua"/>
          <w:b/>
          <w:sz w:val="24"/>
          <w:szCs w:val="24"/>
        </w:rPr>
      </w:pPr>
      <w:r w:rsidRPr="00CB0235">
        <w:rPr>
          <w:rFonts w:ascii="Book Antiqua" w:hAnsi="Book Antiqua"/>
          <w:b/>
          <w:sz w:val="24"/>
          <w:szCs w:val="24"/>
        </w:rPr>
        <w:t xml:space="preserve">Andreas Bäckman </w:t>
      </w:r>
    </w:p>
    <w:p w:rsidR="00873A7D" w:rsidRPr="00711AAF" w:rsidRDefault="00873A7D" w:rsidP="00873A7D">
      <w:pPr>
        <w:pStyle w:val="Ingetavstnd"/>
        <w:rPr>
          <w:rFonts w:ascii="Book Antiqua" w:hAnsi="Book Antiqua"/>
          <w:sz w:val="24"/>
          <w:szCs w:val="24"/>
        </w:rPr>
      </w:pPr>
      <w:r w:rsidRPr="00711AAF">
        <w:rPr>
          <w:rFonts w:ascii="Book Antiqua" w:hAnsi="Book Antiqua"/>
          <w:sz w:val="24"/>
          <w:szCs w:val="24"/>
        </w:rPr>
        <w:t xml:space="preserve">Ålder: 23 år </w:t>
      </w:r>
    </w:p>
    <w:p w:rsidR="00873A7D" w:rsidRPr="00711AAF" w:rsidRDefault="00873A7D" w:rsidP="00873A7D">
      <w:pPr>
        <w:pStyle w:val="Ingetavstnd"/>
        <w:rPr>
          <w:rFonts w:ascii="Book Antiqua" w:hAnsi="Book Antiqua"/>
          <w:sz w:val="24"/>
          <w:szCs w:val="24"/>
        </w:rPr>
      </w:pPr>
      <w:r w:rsidRPr="00711AAF">
        <w:rPr>
          <w:rFonts w:ascii="Book Antiqua" w:hAnsi="Book Antiqua"/>
          <w:sz w:val="24"/>
          <w:szCs w:val="24"/>
        </w:rPr>
        <w:t xml:space="preserve">Bor: Boden </w:t>
      </w:r>
    </w:p>
    <w:p w:rsidR="00873A7D" w:rsidRPr="00711AAF" w:rsidRDefault="00873A7D" w:rsidP="00873A7D">
      <w:pPr>
        <w:pStyle w:val="Ingetavstnd"/>
        <w:rPr>
          <w:rFonts w:ascii="Book Antiqua" w:hAnsi="Book Antiqua"/>
          <w:sz w:val="24"/>
          <w:szCs w:val="24"/>
        </w:rPr>
      </w:pPr>
      <w:r w:rsidRPr="00711AAF">
        <w:rPr>
          <w:rFonts w:ascii="Book Antiqua" w:hAnsi="Book Antiqua"/>
          <w:sz w:val="24"/>
          <w:szCs w:val="24"/>
        </w:rPr>
        <w:lastRenderedPageBreak/>
        <w:t xml:space="preserve">Gör: Racing förare för Target Competition, studerar till Civilingenjör på Luleå Tekniska Universitet </w:t>
      </w:r>
    </w:p>
    <w:p w:rsidR="0060684E" w:rsidRDefault="0060684E" w:rsidP="0060684E">
      <w:pPr>
        <w:rPr>
          <w:rFonts w:ascii="Book Antiqua" w:hAnsi="Book Antiqua"/>
        </w:rPr>
      </w:pPr>
    </w:p>
    <w:p w:rsidR="00873A7D" w:rsidRPr="00CB0235" w:rsidRDefault="00873A7D" w:rsidP="0060684E">
      <w:pPr>
        <w:rPr>
          <w:rFonts w:ascii="Book Antiqua" w:hAnsi="Book Antiqua"/>
          <w:b/>
        </w:rPr>
      </w:pPr>
      <w:r w:rsidRPr="00CB0235">
        <w:rPr>
          <w:rFonts w:ascii="Book Antiqua" w:hAnsi="Book Antiqua"/>
          <w:b/>
        </w:rPr>
        <w:t xml:space="preserve">Jessica Bäckman </w:t>
      </w:r>
    </w:p>
    <w:p w:rsidR="00873A7D" w:rsidRPr="00711AAF" w:rsidRDefault="00873A7D" w:rsidP="00873A7D">
      <w:pPr>
        <w:pStyle w:val="Ingetavstnd"/>
        <w:rPr>
          <w:rFonts w:ascii="Book Antiqua" w:hAnsi="Book Antiqua"/>
          <w:sz w:val="24"/>
          <w:szCs w:val="24"/>
        </w:rPr>
      </w:pPr>
      <w:r w:rsidRPr="00711AAF">
        <w:rPr>
          <w:rFonts w:ascii="Book Antiqua" w:hAnsi="Book Antiqua"/>
          <w:sz w:val="24"/>
          <w:szCs w:val="24"/>
        </w:rPr>
        <w:t xml:space="preserve">Ålder: 21 år </w:t>
      </w:r>
    </w:p>
    <w:p w:rsidR="00873A7D" w:rsidRPr="00711AAF" w:rsidRDefault="00873A7D" w:rsidP="00873A7D">
      <w:pPr>
        <w:pStyle w:val="Ingetavstnd"/>
        <w:rPr>
          <w:rFonts w:ascii="Book Antiqua" w:hAnsi="Book Antiqua"/>
          <w:sz w:val="24"/>
          <w:szCs w:val="24"/>
        </w:rPr>
      </w:pPr>
      <w:r w:rsidRPr="00711AAF">
        <w:rPr>
          <w:rFonts w:ascii="Book Antiqua" w:hAnsi="Book Antiqua"/>
          <w:sz w:val="24"/>
          <w:szCs w:val="24"/>
        </w:rPr>
        <w:t xml:space="preserve">Bor: Boden </w:t>
      </w:r>
    </w:p>
    <w:p w:rsidR="00873A7D" w:rsidRPr="00711AAF" w:rsidRDefault="00873A7D" w:rsidP="00873A7D">
      <w:pPr>
        <w:pStyle w:val="Ingetavstnd"/>
        <w:rPr>
          <w:rFonts w:ascii="Book Antiqua" w:hAnsi="Book Antiqua"/>
          <w:sz w:val="24"/>
          <w:szCs w:val="24"/>
        </w:rPr>
      </w:pPr>
      <w:r w:rsidRPr="00711AAF">
        <w:rPr>
          <w:rFonts w:ascii="Book Antiqua" w:hAnsi="Book Antiqua"/>
          <w:sz w:val="24"/>
          <w:szCs w:val="24"/>
        </w:rPr>
        <w:t xml:space="preserve">Gör: Racing förare för Target Competition i TCR Europe, studerar till Civilekonom på Luleå Tekniska Universitet </w:t>
      </w:r>
    </w:p>
    <w:p w:rsidR="004F695D" w:rsidRDefault="004F695D">
      <w:pPr>
        <w:rPr>
          <w:rFonts w:ascii="Book Antiqua" w:hAnsi="Book Antiqua"/>
        </w:rPr>
      </w:pPr>
    </w:p>
    <w:p w:rsidR="00873A7D" w:rsidRDefault="00873A7D">
      <w:pPr>
        <w:rPr>
          <w:rFonts w:ascii="Book Antiqua" w:hAnsi="Book Antiqua"/>
        </w:rPr>
      </w:pPr>
    </w:p>
    <w:p w:rsidR="00873A7D" w:rsidRPr="00A71A75" w:rsidRDefault="00D32F4E">
      <w:pPr>
        <w:rPr>
          <w:rFonts w:ascii="Book Antiqua" w:hAnsi="Book Antiqua"/>
          <w:b/>
        </w:rPr>
      </w:pPr>
      <w:r w:rsidRPr="00A71A75">
        <w:rPr>
          <w:rFonts w:ascii="Book Antiqua" w:hAnsi="Book Antiqua"/>
          <w:b/>
        </w:rPr>
        <w:t xml:space="preserve">Kontakt </w:t>
      </w:r>
    </w:p>
    <w:p w:rsidR="00C75F3C" w:rsidRPr="003617CF" w:rsidRDefault="00C75F3C" w:rsidP="00C75F3C">
      <w:pPr>
        <w:rPr>
          <w:rFonts w:ascii="Book Antiqua" w:hAnsi="Book Antiqua"/>
        </w:rPr>
      </w:pPr>
      <w:r w:rsidRPr="003617CF">
        <w:rPr>
          <w:rFonts w:ascii="Book Antiqua" w:hAnsi="Book Antiqua"/>
        </w:rPr>
        <w:t>Andreas Bäckman</w:t>
      </w:r>
      <w:r w:rsidRPr="003617CF">
        <w:rPr>
          <w:rFonts w:ascii="Book Antiqua" w:hAnsi="Book Antiqua"/>
        </w:rPr>
        <w:br/>
      </w:r>
      <w:hyperlink r:id="rId5" w:history="1">
        <w:r w:rsidRPr="003617CF">
          <w:rPr>
            <w:rStyle w:val="Hyperlnk"/>
            <w:rFonts w:ascii="Book Antiqua" w:hAnsi="Book Antiqua"/>
          </w:rPr>
          <w:t>andreas@a-backman.com</w:t>
        </w:r>
      </w:hyperlink>
      <w:r w:rsidRPr="003617CF">
        <w:rPr>
          <w:rFonts w:ascii="Book Antiqua" w:hAnsi="Book Antiqua"/>
        </w:rPr>
        <w:t xml:space="preserve"> </w:t>
      </w:r>
      <w:r w:rsidRPr="003617CF">
        <w:rPr>
          <w:rFonts w:ascii="Book Antiqua" w:hAnsi="Book Antiqua"/>
        </w:rPr>
        <w:br/>
        <w:t>073-067 64 80</w:t>
      </w:r>
    </w:p>
    <w:p w:rsidR="00C75F3C" w:rsidRPr="003617CF" w:rsidRDefault="00C75F3C" w:rsidP="00C75F3C">
      <w:pPr>
        <w:rPr>
          <w:rFonts w:ascii="Book Antiqua" w:hAnsi="Book Antiqua"/>
        </w:rPr>
      </w:pPr>
    </w:p>
    <w:p w:rsidR="00C75F3C" w:rsidRPr="00B150F7" w:rsidRDefault="00C75F3C" w:rsidP="00C75F3C">
      <w:pPr>
        <w:rPr>
          <w:rFonts w:ascii="Book Antiqua" w:hAnsi="Book Antiqua"/>
          <w:lang w:val="en-GB"/>
        </w:rPr>
      </w:pPr>
      <w:r>
        <w:rPr>
          <w:rFonts w:ascii="Book Antiqua" w:hAnsi="Book Antiqua"/>
          <w:lang w:val="en-GB"/>
        </w:rPr>
        <w:t>Jessica Bäckman</w:t>
      </w:r>
      <w:r>
        <w:rPr>
          <w:rFonts w:ascii="Book Antiqua" w:hAnsi="Book Antiqua"/>
          <w:lang w:val="en-GB"/>
        </w:rPr>
        <w:br/>
      </w:r>
      <w:hyperlink r:id="rId6" w:history="1">
        <w:r w:rsidRPr="0007232B">
          <w:rPr>
            <w:rStyle w:val="Hyperlnk"/>
            <w:rFonts w:ascii="Book Antiqua" w:hAnsi="Book Antiqua"/>
            <w:lang w:val="en-GB"/>
          </w:rPr>
          <w:t>jessica@j-backman.com</w:t>
        </w:r>
      </w:hyperlink>
      <w:r>
        <w:rPr>
          <w:rFonts w:ascii="Book Antiqua" w:hAnsi="Book Antiqua"/>
          <w:lang w:val="en-GB"/>
        </w:rPr>
        <w:t xml:space="preserve"> </w:t>
      </w:r>
      <w:r>
        <w:rPr>
          <w:rFonts w:ascii="Book Antiqua" w:hAnsi="Book Antiqua"/>
          <w:lang w:val="en-GB"/>
        </w:rPr>
        <w:br/>
        <w:t>073-40 25 140</w:t>
      </w:r>
    </w:p>
    <w:p w:rsidR="00A71A75" w:rsidRPr="00C75F3C" w:rsidRDefault="00A71A75">
      <w:pPr>
        <w:rPr>
          <w:rFonts w:ascii="Book Antiqua" w:hAnsi="Book Antiqua"/>
          <w:lang w:val="en-GB"/>
        </w:rPr>
      </w:pPr>
    </w:p>
    <w:p w:rsidR="00A71A75" w:rsidRPr="00C75F3C" w:rsidRDefault="00A71A75">
      <w:pPr>
        <w:rPr>
          <w:rFonts w:ascii="Book Antiqua" w:hAnsi="Book Antiqua"/>
          <w:lang w:val="en-US"/>
        </w:rPr>
      </w:pPr>
    </w:p>
    <w:p w:rsidR="00A71A75" w:rsidRPr="00C75F3C" w:rsidRDefault="00A71A75">
      <w:pPr>
        <w:rPr>
          <w:rFonts w:ascii="Book Antiqua" w:hAnsi="Book Antiqua"/>
          <w:lang w:val="en-US"/>
        </w:rPr>
      </w:pPr>
    </w:p>
    <w:sectPr w:rsidR="00A71A75" w:rsidRPr="00C75F3C" w:rsidSect="00FA1D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C43"/>
    <w:multiLevelType w:val="hybridMultilevel"/>
    <w:tmpl w:val="DAE41D18"/>
    <w:lvl w:ilvl="0" w:tplc="5F92D1B6">
      <w:start w:val="4"/>
      <w:numFmt w:val="bullet"/>
      <w:lvlText w:val="-"/>
      <w:lvlJc w:val="left"/>
      <w:pPr>
        <w:ind w:left="720" w:hanging="360"/>
      </w:pPr>
      <w:rPr>
        <w:rFonts w:ascii="Book Antiqua" w:eastAsiaTheme="minorHAnsi" w:hAnsi="Book Antiqua"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FC54E8"/>
    <w:multiLevelType w:val="hybridMultilevel"/>
    <w:tmpl w:val="20863DF2"/>
    <w:lvl w:ilvl="0" w:tplc="3F089164">
      <w:start w:val="4"/>
      <w:numFmt w:val="bullet"/>
      <w:lvlText w:val="-"/>
      <w:lvlJc w:val="left"/>
      <w:pPr>
        <w:ind w:left="720" w:hanging="360"/>
      </w:pPr>
      <w:rPr>
        <w:rFonts w:ascii="Book Antiqua" w:eastAsiaTheme="minorHAnsi" w:hAnsi="Book Antiqua"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11088"/>
    <w:multiLevelType w:val="hybridMultilevel"/>
    <w:tmpl w:val="BADC17E6"/>
    <w:lvl w:ilvl="0" w:tplc="A4A62304">
      <w:start w:val="4"/>
      <w:numFmt w:val="bullet"/>
      <w:lvlText w:val="-"/>
      <w:lvlJc w:val="left"/>
      <w:pPr>
        <w:ind w:left="720" w:hanging="360"/>
      </w:pPr>
      <w:rPr>
        <w:rFonts w:ascii="Book Antiqua" w:eastAsiaTheme="minorHAnsi" w:hAnsi="Book Antiqua"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837D2E"/>
    <w:multiLevelType w:val="hybridMultilevel"/>
    <w:tmpl w:val="C6182F20"/>
    <w:lvl w:ilvl="0" w:tplc="A1EC6896">
      <w:start w:val="4"/>
      <w:numFmt w:val="bullet"/>
      <w:lvlText w:val="-"/>
      <w:lvlJc w:val="left"/>
      <w:pPr>
        <w:ind w:left="720" w:hanging="360"/>
      </w:pPr>
      <w:rPr>
        <w:rFonts w:ascii="Book Antiqua" w:eastAsiaTheme="minorHAnsi" w:hAnsi="Book Antiqua"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65504B"/>
    <w:multiLevelType w:val="hybridMultilevel"/>
    <w:tmpl w:val="0296B5FA"/>
    <w:lvl w:ilvl="0" w:tplc="0C6CCA50">
      <w:start w:val="4"/>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EA00E7"/>
    <w:multiLevelType w:val="hybridMultilevel"/>
    <w:tmpl w:val="B4DC0C00"/>
    <w:lvl w:ilvl="0" w:tplc="22BCD590">
      <w:start w:val="4"/>
      <w:numFmt w:val="bullet"/>
      <w:lvlText w:val="–"/>
      <w:lvlJc w:val="left"/>
      <w:pPr>
        <w:ind w:left="720" w:hanging="360"/>
      </w:pPr>
      <w:rPr>
        <w:rFonts w:ascii="Book Antiqua" w:eastAsiaTheme="minorHAnsi" w:hAnsi="Book Antiqua"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306F67"/>
    <w:multiLevelType w:val="hybridMultilevel"/>
    <w:tmpl w:val="279E543C"/>
    <w:lvl w:ilvl="0" w:tplc="52C24540">
      <w:start w:val="4"/>
      <w:numFmt w:val="bullet"/>
      <w:lvlText w:val="-"/>
      <w:lvlJc w:val="left"/>
      <w:pPr>
        <w:ind w:left="720" w:hanging="360"/>
      </w:pPr>
      <w:rPr>
        <w:rFonts w:ascii="Book Antiqua" w:eastAsiaTheme="minorHAnsi" w:hAnsi="Book Antiqua"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7C16AD"/>
    <w:multiLevelType w:val="hybridMultilevel"/>
    <w:tmpl w:val="46EC34F2"/>
    <w:lvl w:ilvl="0" w:tplc="D13C9756">
      <w:start w:val="4"/>
      <w:numFmt w:val="bullet"/>
      <w:lvlText w:val="-"/>
      <w:lvlJc w:val="left"/>
      <w:pPr>
        <w:ind w:left="720" w:hanging="360"/>
      </w:pPr>
      <w:rPr>
        <w:rFonts w:ascii="Book Antiqua" w:eastAsiaTheme="minorHAnsi" w:hAnsi="Book Antiqua"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DF"/>
    <w:rsid w:val="00003BBF"/>
    <w:rsid w:val="000304E5"/>
    <w:rsid w:val="0005250E"/>
    <w:rsid w:val="00085923"/>
    <w:rsid w:val="00095F87"/>
    <w:rsid w:val="0009676D"/>
    <w:rsid w:val="000A5D14"/>
    <w:rsid w:val="000A6E21"/>
    <w:rsid w:val="000B02AE"/>
    <w:rsid w:val="000D717C"/>
    <w:rsid w:val="00142662"/>
    <w:rsid w:val="001A6B44"/>
    <w:rsid w:val="001B0275"/>
    <w:rsid w:val="001B5D68"/>
    <w:rsid w:val="001E7087"/>
    <w:rsid w:val="00211F56"/>
    <w:rsid w:val="00232572"/>
    <w:rsid w:val="0024687E"/>
    <w:rsid w:val="00255410"/>
    <w:rsid w:val="0026192A"/>
    <w:rsid w:val="00266AF9"/>
    <w:rsid w:val="002C64A4"/>
    <w:rsid w:val="003550A4"/>
    <w:rsid w:val="003646D4"/>
    <w:rsid w:val="0039663E"/>
    <w:rsid w:val="003B6EBC"/>
    <w:rsid w:val="003C0E93"/>
    <w:rsid w:val="004037E6"/>
    <w:rsid w:val="004946AC"/>
    <w:rsid w:val="004A0793"/>
    <w:rsid w:val="004F695D"/>
    <w:rsid w:val="00525BF4"/>
    <w:rsid w:val="005D7BC5"/>
    <w:rsid w:val="0060684E"/>
    <w:rsid w:val="00640D3C"/>
    <w:rsid w:val="00645C35"/>
    <w:rsid w:val="006855B1"/>
    <w:rsid w:val="00693965"/>
    <w:rsid w:val="0069433F"/>
    <w:rsid w:val="006A7EC9"/>
    <w:rsid w:val="00737E65"/>
    <w:rsid w:val="00757F26"/>
    <w:rsid w:val="00760CB9"/>
    <w:rsid w:val="00850999"/>
    <w:rsid w:val="00872489"/>
    <w:rsid w:val="00873A7D"/>
    <w:rsid w:val="008A1D44"/>
    <w:rsid w:val="008A59A2"/>
    <w:rsid w:val="008E1638"/>
    <w:rsid w:val="0093195A"/>
    <w:rsid w:val="00936DCF"/>
    <w:rsid w:val="00942016"/>
    <w:rsid w:val="009D7FEF"/>
    <w:rsid w:val="009E30A5"/>
    <w:rsid w:val="00A71A75"/>
    <w:rsid w:val="00A76507"/>
    <w:rsid w:val="00AC00AF"/>
    <w:rsid w:val="00B36679"/>
    <w:rsid w:val="00B40F28"/>
    <w:rsid w:val="00B8056E"/>
    <w:rsid w:val="00BC7088"/>
    <w:rsid w:val="00BF2189"/>
    <w:rsid w:val="00C72B9E"/>
    <w:rsid w:val="00C75F3C"/>
    <w:rsid w:val="00CD2862"/>
    <w:rsid w:val="00D32F4E"/>
    <w:rsid w:val="00E026DF"/>
    <w:rsid w:val="00E256F7"/>
    <w:rsid w:val="00E36591"/>
    <w:rsid w:val="00E444AA"/>
    <w:rsid w:val="00E46AF7"/>
    <w:rsid w:val="00E53DF4"/>
    <w:rsid w:val="00EE7931"/>
    <w:rsid w:val="00EF78C6"/>
    <w:rsid w:val="00F41886"/>
    <w:rsid w:val="00F762A3"/>
    <w:rsid w:val="00F977DB"/>
    <w:rsid w:val="00FA1D34"/>
    <w:rsid w:val="00FC1C7D"/>
    <w:rsid w:val="00FF5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F764"/>
  <w15:chartTrackingRefBased/>
  <w15:docId w15:val="{99283D49-BA07-E948-897F-343339B6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D7FEF"/>
    <w:rPr>
      <w:sz w:val="22"/>
      <w:szCs w:val="22"/>
    </w:rPr>
  </w:style>
  <w:style w:type="character" w:styleId="Hyperlnk">
    <w:name w:val="Hyperlink"/>
    <w:basedOn w:val="Standardstycketeckensnitt"/>
    <w:uiPriority w:val="99"/>
    <w:unhideWhenUsed/>
    <w:rsid w:val="00C75F3C"/>
    <w:rPr>
      <w:color w:val="0563C1" w:themeColor="hyperlink"/>
      <w:u w:val="single"/>
    </w:rPr>
  </w:style>
  <w:style w:type="paragraph" w:styleId="Liststycke">
    <w:name w:val="List Paragraph"/>
    <w:basedOn w:val="Normal"/>
    <w:uiPriority w:val="34"/>
    <w:qFormat/>
    <w:rsid w:val="00F7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j-backman.com" TargetMode="External"/><Relationship Id="rId5" Type="http://schemas.openxmlformats.org/officeDocument/2006/relationships/hyperlink" Target="mailto:andreas@a-back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2732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 Lindén</dc:creator>
  <cp:keywords/>
  <dc:description/>
  <cp:lastModifiedBy>Cathrin Lindén</cp:lastModifiedBy>
  <cp:revision>3</cp:revision>
  <cp:lastPrinted>2018-12-13T08:56:00Z</cp:lastPrinted>
  <dcterms:created xsi:type="dcterms:W3CDTF">2018-12-14T07:37:00Z</dcterms:created>
  <dcterms:modified xsi:type="dcterms:W3CDTF">2018-12-14T07:38:00Z</dcterms:modified>
</cp:coreProperties>
</file>