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72" w:rsidRPr="007C462D" w:rsidRDefault="005A252C">
      <w:pPr>
        <w:rPr>
          <w:b/>
          <w:bCs/>
          <w:sz w:val="24"/>
          <w:szCs w:val="24"/>
        </w:rPr>
      </w:pPr>
      <w:r w:rsidRPr="007C462D">
        <w:rPr>
          <w:b/>
          <w:bCs/>
          <w:sz w:val="24"/>
          <w:szCs w:val="24"/>
        </w:rPr>
        <w:t xml:space="preserve">PRESSMEDDELANDE </w:t>
      </w:r>
    </w:p>
    <w:p w:rsidR="005A252C" w:rsidRPr="007C462D" w:rsidRDefault="005A252C">
      <w:pPr>
        <w:rPr>
          <w:b/>
          <w:bCs/>
          <w:sz w:val="24"/>
          <w:szCs w:val="24"/>
        </w:rPr>
      </w:pPr>
    </w:p>
    <w:p w:rsidR="005A252C" w:rsidRDefault="005A252C" w:rsidP="005A252C">
      <w:pPr>
        <w:rPr>
          <w:sz w:val="24"/>
          <w:szCs w:val="24"/>
        </w:rPr>
      </w:pPr>
      <w:r w:rsidRPr="007C462D">
        <w:rPr>
          <w:sz w:val="24"/>
          <w:szCs w:val="24"/>
        </w:rPr>
        <w:t>ALFOMBRA ROJA är stolta över att</w:t>
      </w:r>
      <w:r w:rsidR="00D84C7B">
        <w:rPr>
          <w:sz w:val="24"/>
          <w:szCs w:val="24"/>
        </w:rPr>
        <w:t xml:space="preserve"> till hösten</w:t>
      </w:r>
      <w:r w:rsidRPr="007C462D">
        <w:rPr>
          <w:sz w:val="24"/>
          <w:szCs w:val="24"/>
        </w:rPr>
        <w:t xml:space="preserve"> tillsammans med </w:t>
      </w:r>
      <w:proofErr w:type="spellStart"/>
      <w:r w:rsidRPr="007C462D">
        <w:rPr>
          <w:sz w:val="24"/>
          <w:szCs w:val="24"/>
        </w:rPr>
        <w:t>Lead</w:t>
      </w:r>
      <w:proofErr w:type="spellEnd"/>
      <w:r w:rsidRPr="007C462D">
        <w:rPr>
          <w:sz w:val="24"/>
          <w:szCs w:val="24"/>
        </w:rPr>
        <w:t xml:space="preserve"> </w:t>
      </w:r>
      <w:proofErr w:type="spellStart"/>
      <w:r w:rsidRPr="007C462D">
        <w:rPr>
          <w:sz w:val="24"/>
          <w:szCs w:val="24"/>
        </w:rPr>
        <w:t>Com</w:t>
      </w:r>
      <w:proofErr w:type="spellEnd"/>
      <w:r w:rsidRPr="007C462D">
        <w:rPr>
          <w:sz w:val="24"/>
          <w:szCs w:val="24"/>
        </w:rPr>
        <w:t xml:space="preserve"> kunna presentera ett koncept som för första gången ger små och medelstora svenska företag tillgång till de resurser som annars är förbehållna de st</w:t>
      </w:r>
      <w:r w:rsidR="007C462D">
        <w:rPr>
          <w:sz w:val="24"/>
          <w:szCs w:val="24"/>
        </w:rPr>
        <w:t>ora, multinationella företagen. Detta konferenspaket är tänkt för grupper om 8 – 20 chefer och inkluderar</w:t>
      </w:r>
    </w:p>
    <w:p w:rsidR="002B0F53" w:rsidRPr="002B0F53" w:rsidRDefault="007C462D" w:rsidP="00D84C7B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0F53">
        <w:rPr>
          <w:rStyle w:val="Stark"/>
          <w:rFonts w:cstheme="minorHAnsi"/>
          <w:color w:val="00538A"/>
          <w:sz w:val="24"/>
          <w:szCs w:val="24"/>
        </w:rPr>
        <w:t xml:space="preserve">ECR 360 </w:t>
      </w:r>
      <w:proofErr w:type="spellStart"/>
      <w:r w:rsidRPr="002B0F53">
        <w:rPr>
          <w:rStyle w:val="Stark"/>
          <w:rFonts w:cstheme="minorHAnsi"/>
          <w:color w:val="00538A"/>
          <w:sz w:val="24"/>
          <w:szCs w:val="24"/>
        </w:rPr>
        <w:t>Multi-Rater</w:t>
      </w:r>
      <w:proofErr w:type="spellEnd"/>
      <w:r w:rsidRPr="002B0F53">
        <w:rPr>
          <w:rStyle w:val="Stark"/>
          <w:rFonts w:cstheme="minorHAnsi"/>
          <w:color w:val="00538A"/>
          <w:sz w:val="24"/>
          <w:szCs w:val="24"/>
        </w:rPr>
        <w:t xml:space="preserve"> Report™ </w:t>
      </w:r>
      <w:r w:rsidRPr="002B0F53">
        <w:rPr>
          <w:rFonts w:cstheme="minorHAnsi"/>
          <w:bCs/>
          <w:sz w:val="24"/>
          <w:szCs w:val="24"/>
        </w:rPr>
        <w:t xml:space="preserve">som är ett laserskarpt instrument för utveckling av ledare, utvecklad av </w:t>
      </w:r>
      <w:proofErr w:type="spellStart"/>
      <w:r w:rsidRPr="002B0F53">
        <w:rPr>
          <w:rFonts w:cstheme="minorHAnsi"/>
          <w:bCs/>
          <w:sz w:val="24"/>
          <w:szCs w:val="24"/>
        </w:rPr>
        <w:t>RocheMartin</w:t>
      </w:r>
      <w:proofErr w:type="spellEnd"/>
      <w:r w:rsidRPr="002B0F53">
        <w:rPr>
          <w:rFonts w:cstheme="minorHAnsi"/>
          <w:bCs/>
          <w:sz w:val="24"/>
          <w:szCs w:val="24"/>
        </w:rPr>
        <w:t xml:space="preserve"> baserat på 15 års forskning. ECR 360™ erbjuder ett effektivt och validerat sätt att kunna tydliggöra för ledare hur de kan öka sin effektivitet dramatiskt. I Sverige har föret</w:t>
      </w:r>
      <w:r w:rsidR="00D84C7B">
        <w:rPr>
          <w:rFonts w:cstheme="minorHAnsi"/>
          <w:bCs/>
          <w:sz w:val="24"/>
          <w:szCs w:val="24"/>
        </w:rPr>
        <w:t>ag som Ernst &amp; Young, SEB och HM</w:t>
      </w:r>
      <w:r w:rsidRPr="002B0F53">
        <w:rPr>
          <w:rFonts w:cstheme="minorHAnsi"/>
          <w:bCs/>
          <w:sz w:val="24"/>
          <w:szCs w:val="24"/>
        </w:rPr>
        <w:t xml:space="preserve"> precis börjat använda sig av detta verktyg. Vi har genom </w:t>
      </w:r>
      <w:proofErr w:type="spellStart"/>
      <w:r w:rsidRPr="002B0F53">
        <w:rPr>
          <w:rFonts w:cstheme="minorHAnsi"/>
          <w:bCs/>
          <w:sz w:val="24"/>
          <w:szCs w:val="24"/>
        </w:rPr>
        <w:t>Lead</w:t>
      </w:r>
      <w:proofErr w:type="spellEnd"/>
      <w:r w:rsidRPr="002B0F5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B0F53">
        <w:rPr>
          <w:rFonts w:cstheme="minorHAnsi"/>
          <w:bCs/>
          <w:sz w:val="24"/>
          <w:szCs w:val="24"/>
        </w:rPr>
        <w:t>Com</w:t>
      </w:r>
      <w:proofErr w:type="spellEnd"/>
      <w:r w:rsidRPr="002B0F53">
        <w:rPr>
          <w:rFonts w:cstheme="minorHAnsi"/>
          <w:bCs/>
          <w:sz w:val="24"/>
          <w:szCs w:val="24"/>
        </w:rPr>
        <w:t xml:space="preserve"> tillgång till två av det tjugotal certifierade ECR coacher som finns i Sverige. Varje deltagare gör alltså ECR 360™ före konferensen och får individuell </w:t>
      </w:r>
      <w:proofErr w:type="spellStart"/>
      <w:proofErr w:type="gramStart"/>
      <w:r w:rsidRPr="002B0F53">
        <w:rPr>
          <w:rFonts w:cstheme="minorHAnsi"/>
          <w:bCs/>
          <w:sz w:val="24"/>
          <w:szCs w:val="24"/>
        </w:rPr>
        <w:t>coaching</w:t>
      </w:r>
      <w:proofErr w:type="spellEnd"/>
      <w:r w:rsidR="00D84C7B">
        <w:rPr>
          <w:rFonts w:cstheme="minorHAnsi"/>
          <w:bCs/>
          <w:sz w:val="24"/>
          <w:szCs w:val="24"/>
        </w:rPr>
        <w:t xml:space="preserve"> </w:t>
      </w:r>
      <w:r w:rsidRPr="002B0F53">
        <w:rPr>
          <w:rFonts w:cstheme="minorHAnsi"/>
          <w:bCs/>
          <w:sz w:val="24"/>
          <w:szCs w:val="24"/>
        </w:rPr>
        <w:t>( 2</w:t>
      </w:r>
      <w:proofErr w:type="gramEnd"/>
      <w:r w:rsidRPr="002B0F53">
        <w:rPr>
          <w:rFonts w:cstheme="minorHAnsi"/>
          <w:bCs/>
          <w:sz w:val="24"/>
          <w:szCs w:val="24"/>
        </w:rPr>
        <w:t xml:space="preserve"> – 3 timmar) på plats. </w:t>
      </w:r>
    </w:p>
    <w:p w:rsidR="002B0F53" w:rsidRPr="002B0F53" w:rsidRDefault="002B0F53" w:rsidP="002B0F53">
      <w:pPr>
        <w:pStyle w:val="Liststycke"/>
        <w:numPr>
          <w:ilvl w:val="0"/>
          <w:numId w:val="1"/>
        </w:numPr>
        <w:tabs>
          <w:tab w:val="left" w:pos="142"/>
        </w:tabs>
        <w:rPr>
          <w:rFonts w:cstheme="minorHAnsi"/>
          <w:sz w:val="24"/>
          <w:szCs w:val="24"/>
          <w:lang w:val="en-US"/>
        </w:rPr>
      </w:pPr>
      <w:r w:rsidRPr="002B0F53">
        <w:rPr>
          <w:rFonts w:cstheme="minorHAnsi"/>
          <w:sz w:val="24"/>
          <w:szCs w:val="24"/>
        </w:rPr>
        <w:t xml:space="preserve">Två till </w:t>
      </w:r>
      <w:r w:rsidR="00D16575">
        <w:rPr>
          <w:rFonts w:cstheme="minorHAnsi"/>
          <w:sz w:val="24"/>
          <w:szCs w:val="24"/>
        </w:rPr>
        <w:t xml:space="preserve">tre dagars träning med </w:t>
      </w:r>
      <w:proofErr w:type="spellStart"/>
      <w:r w:rsidR="00D16575">
        <w:rPr>
          <w:rFonts w:cstheme="minorHAnsi"/>
          <w:sz w:val="24"/>
          <w:szCs w:val="24"/>
        </w:rPr>
        <w:t>Lead</w:t>
      </w:r>
      <w:proofErr w:type="spellEnd"/>
      <w:r w:rsidR="00D16575">
        <w:rPr>
          <w:rFonts w:cstheme="minorHAnsi"/>
          <w:sz w:val="24"/>
          <w:szCs w:val="24"/>
        </w:rPr>
        <w:t xml:space="preserve"> </w:t>
      </w:r>
      <w:proofErr w:type="spellStart"/>
      <w:r w:rsidR="00D16575">
        <w:rPr>
          <w:rFonts w:cstheme="minorHAnsi"/>
          <w:sz w:val="24"/>
          <w:szCs w:val="24"/>
        </w:rPr>
        <w:t>Com</w:t>
      </w:r>
      <w:proofErr w:type="spellEnd"/>
      <w:r w:rsidRPr="002B0F53">
        <w:rPr>
          <w:rFonts w:cstheme="minorHAnsi"/>
          <w:sz w:val="24"/>
          <w:szCs w:val="24"/>
        </w:rPr>
        <w:t xml:space="preserve"> inom det kommunikativa ledarskapet som</w:t>
      </w:r>
      <w:r w:rsidR="0015341D">
        <w:rPr>
          <w:rFonts w:cstheme="minorHAnsi"/>
          <w:sz w:val="24"/>
          <w:szCs w:val="24"/>
        </w:rPr>
        <w:t xml:space="preserve"> </w:t>
      </w:r>
      <w:r w:rsidRPr="002B0F53">
        <w:rPr>
          <w:rFonts w:cstheme="minorHAnsi"/>
          <w:sz w:val="24"/>
          <w:szCs w:val="24"/>
        </w:rPr>
        <w:t xml:space="preserve">utformas utifrån just ditt företags behov. </w:t>
      </w:r>
      <w:r w:rsidRPr="002B0F53">
        <w:rPr>
          <w:rFonts w:cstheme="minorHAnsi"/>
          <w:sz w:val="24"/>
          <w:szCs w:val="24"/>
          <w:lang w:val="en-US"/>
        </w:rPr>
        <w:t xml:space="preserve">(“They are among the most competent and </w:t>
      </w:r>
      <w:r w:rsidRPr="002B0F53">
        <w:rPr>
          <w:rFonts w:cstheme="minorHAnsi"/>
          <w:sz w:val="24"/>
          <w:szCs w:val="24"/>
          <w:lang w:val="en-GB"/>
        </w:rPr>
        <w:t xml:space="preserve">professional consultants in the area of communicative leadership in Europe.” </w:t>
      </w:r>
      <w:r w:rsidRPr="002B0F53">
        <w:rPr>
          <w:rFonts w:cstheme="minorHAnsi"/>
          <w:sz w:val="24"/>
          <w:szCs w:val="24"/>
          <w:lang w:val="en-US"/>
        </w:rPr>
        <w:t xml:space="preserve">Dag </w:t>
      </w:r>
      <w:proofErr w:type="spellStart"/>
      <w:r w:rsidRPr="002B0F53">
        <w:rPr>
          <w:rFonts w:cstheme="minorHAnsi"/>
          <w:sz w:val="24"/>
          <w:szCs w:val="24"/>
          <w:lang w:val="en-US"/>
        </w:rPr>
        <w:t>Svensson</w:t>
      </w:r>
      <w:proofErr w:type="spellEnd"/>
      <w:r w:rsidRPr="002B0F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2B0F53">
        <w:rPr>
          <w:rFonts w:cstheme="minorHAnsi"/>
          <w:sz w:val="24"/>
          <w:szCs w:val="24"/>
          <w:lang w:val="en-US"/>
        </w:rPr>
        <w:t>Vattenfall</w:t>
      </w:r>
      <w:proofErr w:type="spellEnd"/>
      <w:r w:rsidRPr="002B0F53">
        <w:rPr>
          <w:rFonts w:cstheme="minorHAnsi"/>
          <w:sz w:val="24"/>
          <w:szCs w:val="24"/>
          <w:lang w:val="en-US"/>
        </w:rPr>
        <w:t>.)</w:t>
      </w:r>
    </w:p>
    <w:p w:rsidR="007C462D" w:rsidRPr="002B0F53" w:rsidRDefault="007C462D" w:rsidP="002B0F53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0F53">
        <w:rPr>
          <w:rFonts w:cstheme="minorHAnsi"/>
          <w:sz w:val="24"/>
          <w:szCs w:val="24"/>
        </w:rPr>
        <w:t xml:space="preserve">Bokade studiebesök/affärsmöten inom den bransch ditt företag arbetar med som kan leda till nya affärer, marknader eller idéer med tolkning/översättning. Vi utformar detta tillsammans. </w:t>
      </w:r>
    </w:p>
    <w:p w:rsidR="002B0F53" w:rsidRPr="002B0F53" w:rsidRDefault="002B0F53" w:rsidP="002B0F53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0F53">
        <w:rPr>
          <w:rFonts w:cstheme="minorHAnsi"/>
          <w:sz w:val="24"/>
          <w:szCs w:val="24"/>
        </w:rPr>
        <w:t>Möjlighet att skapa ett konferensprogram som passar er</w:t>
      </w:r>
    </w:p>
    <w:p w:rsidR="002B0F53" w:rsidRPr="002B0F53" w:rsidRDefault="002B0F53" w:rsidP="002B0F53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0F53">
        <w:rPr>
          <w:rFonts w:cstheme="minorHAnsi"/>
          <w:sz w:val="24"/>
          <w:szCs w:val="24"/>
        </w:rPr>
        <w:t xml:space="preserve">Tillgång till utflykter, </w:t>
      </w:r>
      <w:r>
        <w:rPr>
          <w:rFonts w:cstheme="minorHAnsi"/>
          <w:sz w:val="24"/>
          <w:szCs w:val="24"/>
        </w:rPr>
        <w:t xml:space="preserve">nöjen, de bästa restaurangerna, golf, äventyr – allt efter önskemål och behov i samarbete med de bästa arrangörerna i Spanien </w:t>
      </w:r>
    </w:p>
    <w:p w:rsidR="007C462D" w:rsidRPr="002B0F53" w:rsidRDefault="007C462D" w:rsidP="002B0F53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0F53">
        <w:rPr>
          <w:rFonts w:cstheme="minorHAnsi"/>
          <w:sz w:val="24"/>
          <w:szCs w:val="24"/>
        </w:rPr>
        <w:t xml:space="preserve">Flyg Stockholm – Spanien </w:t>
      </w:r>
      <w:r w:rsidR="002B0F53">
        <w:rPr>
          <w:rFonts w:cstheme="minorHAnsi"/>
          <w:sz w:val="24"/>
          <w:szCs w:val="24"/>
        </w:rPr>
        <w:t xml:space="preserve">(givetvis klimatkompenserat) </w:t>
      </w:r>
      <w:r w:rsidRPr="002B0F53">
        <w:rPr>
          <w:rFonts w:cstheme="minorHAnsi"/>
          <w:sz w:val="24"/>
          <w:szCs w:val="24"/>
        </w:rPr>
        <w:t xml:space="preserve">samt transfer, hotell, konferensutrymmen, måltider och utflykter med svensktalande guider </w:t>
      </w:r>
    </w:p>
    <w:p w:rsidR="007C462D" w:rsidRDefault="002B0F53" w:rsidP="00D84C7B">
      <w:pPr>
        <w:rPr>
          <w:sz w:val="24"/>
          <w:szCs w:val="24"/>
        </w:rPr>
      </w:pPr>
      <w:r>
        <w:rPr>
          <w:sz w:val="24"/>
          <w:szCs w:val="24"/>
        </w:rPr>
        <w:t xml:space="preserve">Kontakta oss och låt oss överraska dig med hur mycket du kan få för en blygsam investering i ditt företag och din personals effektivitet, arbetsglädje och kreativitet! </w:t>
      </w:r>
      <w:r w:rsidR="007D3AAB">
        <w:rPr>
          <w:sz w:val="24"/>
          <w:szCs w:val="24"/>
        </w:rPr>
        <w:t>Efter</w:t>
      </w:r>
      <w:r w:rsidR="00D84C7B">
        <w:rPr>
          <w:sz w:val="24"/>
          <w:szCs w:val="24"/>
        </w:rPr>
        <w:t xml:space="preserve">som kronan är stark räcker </w:t>
      </w:r>
      <w:r w:rsidR="007D3AAB">
        <w:rPr>
          <w:sz w:val="24"/>
          <w:szCs w:val="24"/>
        </w:rPr>
        <w:t>pengar</w:t>
      </w:r>
      <w:r w:rsidR="00D84C7B">
        <w:rPr>
          <w:sz w:val="24"/>
          <w:szCs w:val="24"/>
        </w:rPr>
        <w:t>na</w:t>
      </w:r>
      <w:r w:rsidR="007D3AAB">
        <w:rPr>
          <w:sz w:val="24"/>
          <w:szCs w:val="24"/>
        </w:rPr>
        <w:t xml:space="preserve"> längre (inklusive resan) i Spanien än på någon svensk konferensanläggning. Solen, kulturen och stimulansen får du på köpet! </w:t>
      </w:r>
      <w:r w:rsidR="00073B25">
        <w:rPr>
          <w:sz w:val="24"/>
          <w:szCs w:val="24"/>
        </w:rPr>
        <w:t xml:space="preserve">Kontakta </w:t>
      </w:r>
      <w:proofErr w:type="spellStart"/>
      <w:r w:rsidR="00073B25">
        <w:rPr>
          <w:sz w:val="24"/>
          <w:szCs w:val="24"/>
        </w:rPr>
        <w:t>Alfombra</w:t>
      </w:r>
      <w:proofErr w:type="spellEnd"/>
      <w:r w:rsidR="00073B25">
        <w:rPr>
          <w:sz w:val="24"/>
          <w:szCs w:val="24"/>
        </w:rPr>
        <w:t xml:space="preserve"> </w:t>
      </w:r>
      <w:proofErr w:type="spellStart"/>
      <w:r w:rsidR="00073B25">
        <w:rPr>
          <w:sz w:val="24"/>
          <w:szCs w:val="24"/>
        </w:rPr>
        <w:t>Roja</w:t>
      </w:r>
      <w:proofErr w:type="spellEnd"/>
      <w:r w:rsidR="00073B25">
        <w:rPr>
          <w:sz w:val="24"/>
          <w:szCs w:val="24"/>
        </w:rPr>
        <w:t xml:space="preserve"> (Röda Mattan) på </w:t>
      </w:r>
      <w:hyperlink r:id="rId5" w:history="1">
        <w:r w:rsidR="00073B25" w:rsidRPr="0093369B">
          <w:rPr>
            <w:rStyle w:val="Hyperlnk"/>
            <w:sz w:val="24"/>
            <w:szCs w:val="24"/>
          </w:rPr>
          <w:t>info@alfombraroja.se</w:t>
        </w:r>
      </w:hyperlink>
      <w:r w:rsidR="00073B25">
        <w:rPr>
          <w:sz w:val="24"/>
          <w:szCs w:val="24"/>
        </w:rPr>
        <w:t xml:space="preserve"> . </w:t>
      </w:r>
    </w:p>
    <w:p w:rsidR="00073B25" w:rsidRPr="002B0F53" w:rsidRDefault="00073B25" w:rsidP="00D84C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PB</w:t>
      </w:r>
    </w:p>
    <w:p w:rsidR="005A252C" w:rsidRPr="005A252C" w:rsidRDefault="005A252C" w:rsidP="005A252C"/>
    <w:sectPr w:rsidR="005A252C" w:rsidRPr="005A252C" w:rsidSect="00660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65447"/>
    <w:multiLevelType w:val="hybridMultilevel"/>
    <w:tmpl w:val="DE48FA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5A252C"/>
    <w:rsid w:val="00073B25"/>
    <w:rsid w:val="0015341D"/>
    <w:rsid w:val="00236C69"/>
    <w:rsid w:val="002B0F53"/>
    <w:rsid w:val="003A3578"/>
    <w:rsid w:val="005A252C"/>
    <w:rsid w:val="00660872"/>
    <w:rsid w:val="00662B13"/>
    <w:rsid w:val="00735AAA"/>
    <w:rsid w:val="007C462D"/>
    <w:rsid w:val="007D3AAB"/>
    <w:rsid w:val="00810B7B"/>
    <w:rsid w:val="00D16575"/>
    <w:rsid w:val="00D8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462D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7C462D"/>
    <w:rPr>
      <w:b/>
      <w:bCs/>
    </w:rPr>
  </w:style>
  <w:style w:type="character" w:customStyle="1" w:styleId="apple-tab-span">
    <w:name w:val="apple-tab-span"/>
    <w:basedOn w:val="Standardstycketeckensnitt"/>
    <w:rsid w:val="007C462D"/>
  </w:style>
  <w:style w:type="character" w:styleId="Hyperlnk">
    <w:name w:val="Hyperlink"/>
    <w:basedOn w:val="Standardstycketeckensnitt"/>
    <w:uiPriority w:val="99"/>
    <w:unhideWhenUsed/>
    <w:rsid w:val="00073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lfombraroj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Böök</dc:creator>
  <cp:lastModifiedBy>Peter Böök</cp:lastModifiedBy>
  <cp:revision>6</cp:revision>
  <dcterms:created xsi:type="dcterms:W3CDTF">2011-04-08T07:24:00Z</dcterms:created>
  <dcterms:modified xsi:type="dcterms:W3CDTF">2011-06-23T07:17:00Z</dcterms:modified>
</cp:coreProperties>
</file>