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A6" w:rsidRDefault="007019A6" w:rsidP="00217182">
      <w:pPr>
        <w:pBdr>
          <w:bottom w:val="single" w:sz="4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143510</wp:posOffset>
            </wp:positionV>
            <wp:extent cx="10382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02" y="20700"/>
                <wp:lineTo x="2140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afe_logo - s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A6" w:rsidRDefault="007019A6" w:rsidP="00217182">
      <w:pPr>
        <w:pBdr>
          <w:bottom w:val="single" w:sz="4" w:space="1" w:color="auto"/>
        </w:pBdr>
        <w:rPr>
          <w:rFonts w:asciiTheme="majorHAnsi" w:hAnsiTheme="majorHAnsi"/>
          <w:b/>
        </w:rPr>
      </w:pPr>
    </w:p>
    <w:p w:rsidR="007019A6" w:rsidRDefault="007019A6" w:rsidP="00217182">
      <w:pPr>
        <w:pBdr>
          <w:bottom w:val="single" w:sz="4" w:space="1" w:color="auto"/>
        </w:pBdr>
        <w:rPr>
          <w:rFonts w:asciiTheme="majorHAnsi" w:hAnsiTheme="majorHAnsi"/>
          <w:b/>
        </w:rPr>
      </w:pPr>
    </w:p>
    <w:p w:rsidR="007019A6" w:rsidRDefault="007019A6" w:rsidP="00217182">
      <w:pPr>
        <w:pBdr>
          <w:bottom w:val="single" w:sz="4" w:space="1" w:color="auto"/>
        </w:pBdr>
        <w:rPr>
          <w:rFonts w:asciiTheme="majorHAnsi" w:hAnsiTheme="majorHAnsi"/>
          <w:b/>
        </w:rPr>
      </w:pPr>
    </w:p>
    <w:p w:rsidR="007019A6" w:rsidRPr="007019A6" w:rsidRDefault="007019A6" w:rsidP="00217182">
      <w:pPr>
        <w:pBdr>
          <w:bottom w:val="single" w:sz="4" w:space="1" w:color="auto"/>
        </w:pBdr>
        <w:rPr>
          <w:rFonts w:asciiTheme="majorHAnsi" w:hAnsiTheme="majorHAnsi"/>
          <w:b/>
          <w:sz w:val="32"/>
        </w:rPr>
      </w:pPr>
    </w:p>
    <w:p w:rsidR="00536531" w:rsidRPr="007019A6" w:rsidRDefault="00C2648D" w:rsidP="00217182">
      <w:pPr>
        <w:pBdr>
          <w:bottom w:val="single" w:sz="4" w:space="1" w:color="auto"/>
        </w:pBdr>
        <w:rPr>
          <w:rFonts w:asciiTheme="majorHAnsi" w:hAnsiTheme="majorHAnsi"/>
          <w:b/>
          <w:sz w:val="32"/>
        </w:rPr>
      </w:pPr>
      <w:proofErr w:type="spellStart"/>
      <w:r w:rsidRPr="007019A6">
        <w:rPr>
          <w:rFonts w:asciiTheme="majorHAnsi" w:hAnsiTheme="majorHAnsi"/>
          <w:b/>
          <w:sz w:val="32"/>
        </w:rPr>
        <w:t>BeSafe</w:t>
      </w:r>
      <w:proofErr w:type="spellEnd"/>
      <w:r w:rsidRPr="007019A6">
        <w:rPr>
          <w:rFonts w:asciiTheme="majorHAnsi" w:hAnsiTheme="majorHAnsi"/>
          <w:b/>
          <w:sz w:val="32"/>
        </w:rPr>
        <w:t xml:space="preserve"> startar </w:t>
      </w:r>
      <w:proofErr w:type="spellStart"/>
      <w:r w:rsidRPr="007019A6">
        <w:rPr>
          <w:rFonts w:asciiTheme="majorHAnsi" w:hAnsiTheme="majorHAnsi"/>
          <w:b/>
          <w:sz w:val="32"/>
        </w:rPr>
        <w:t>Webshop</w:t>
      </w:r>
      <w:proofErr w:type="spellEnd"/>
      <w:r w:rsidRPr="007019A6">
        <w:rPr>
          <w:rFonts w:asciiTheme="majorHAnsi" w:hAnsiTheme="majorHAnsi"/>
          <w:b/>
          <w:sz w:val="32"/>
        </w:rPr>
        <w:t xml:space="preserve"> för gravidbälte</w:t>
      </w:r>
    </w:p>
    <w:p w:rsidR="007019A6" w:rsidRDefault="007019A6">
      <w:pPr>
        <w:rPr>
          <w:rFonts w:asciiTheme="majorHAnsi" w:hAnsiTheme="majorHAnsi"/>
          <w:b/>
        </w:rPr>
      </w:pPr>
    </w:p>
    <w:p w:rsidR="007019A6" w:rsidRPr="00217182" w:rsidRDefault="00C2648D">
      <w:pPr>
        <w:rPr>
          <w:rFonts w:asciiTheme="majorHAnsi" w:hAnsiTheme="majorHAnsi"/>
          <w:b/>
        </w:rPr>
      </w:pPr>
      <w:r w:rsidRPr="00217182">
        <w:rPr>
          <w:rFonts w:asciiTheme="majorHAnsi" w:hAnsiTheme="majorHAnsi"/>
          <w:b/>
        </w:rPr>
        <w:t xml:space="preserve">E-handel är en kanal som växer sig allt större och viktigare. </w:t>
      </w:r>
      <w:r w:rsidRPr="00217182">
        <w:rPr>
          <w:rFonts w:asciiTheme="majorHAnsi" w:hAnsiTheme="majorHAnsi"/>
          <w:b/>
        </w:rPr>
        <w:br/>
      </w:r>
      <w:proofErr w:type="gramStart"/>
      <w:r w:rsidRPr="00217182">
        <w:rPr>
          <w:rFonts w:asciiTheme="majorHAnsi" w:hAnsiTheme="majorHAnsi"/>
          <w:b/>
        </w:rPr>
        <w:t>-</w:t>
      </w:r>
      <w:proofErr w:type="gramEnd"/>
      <w:r w:rsidRPr="00217182">
        <w:rPr>
          <w:rFonts w:asciiTheme="majorHAnsi" w:hAnsiTheme="majorHAnsi"/>
          <w:b/>
        </w:rPr>
        <w:t xml:space="preserve">När det handlar om marknadsföring och tillgänglighet är detta en viktig kanal även för oss som varumärke, säger Karin Lund, Marknadschef på HTS </w:t>
      </w:r>
      <w:proofErr w:type="spellStart"/>
      <w:r w:rsidRPr="00217182">
        <w:rPr>
          <w:rFonts w:asciiTheme="majorHAnsi" w:hAnsiTheme="majorHAnsi"/>
          <w:b/>
        </w:rPr>
        <w:t>Safety</w:t>
      </w:r>
      <w:proofErr w:type="spellEnd"/>
      <w:r w:rsidRPr="00217182">
        <w:rPr>
          <w:rFonts w:asciiTheme="majorHAnsi" w:hAnsiTheme="majorHAnsi"/>
          <w:b/>
        </w:rPr>
        <w:t xml:space="preserve"> AB. Därför kändes det som ett självklart steg att starta en liten </w:t>
      </w:r>
      <w:proofErr w:type="spellStart"/>
      <w:r w:rsidRPr="00217182">
        <w:rPr>
          <w:rFonts w:asciiTheme="majorHAnsi" w:hAnsiTheme="majorHAnsi"/>
          <w:b/>
        </w:rPr>
        <w:t>webshop</w:t>
      </w:r>
      <w:proofErr w:type="spellEnd"/>
      <w:r w:rsidRPr="00217182">
        <w:rPr>
          <w:rFonts w:asciiTheme="majorHAnsi" w:hAnsiTheme="majorHAnsi"/>
          <w:b/>
        </w:rPr>
        <w:t xml:space="preserve"> i samband med vår ökade satsning på produktgruppen gravidbälten.</w:t>
      </w:r>
    </w:p>
    <w:p w:rsidR="007019A6" w:rsidRDefault="00C2648D">
      <w:proofErr w:type="spellStart"/>
      <w:r w:rsidRPr="00217182">
        <w:rPr>
          <w:rFonts w:asciiTheme="majorHAnsi" w:hAnsiTheme="majorHAnsi"/>
        </w:rPr>
        <w:t>BeSafe</w:t>
      </w:r>
      <w:proofErr w:type="spellEnd"/>
      <w:r w:rsidRPr="00217182">
        <w:rPr>
          <w:rFonts w:asciiTheme="majorHAnsi" w:hAnsiTheme="majorHAnsi"/>
        </w:rPr>
        <w:t xml:space="preserve"> har länge haft gravidbältet </w:t>
      </w:r>
      <w:proofErr w:type="spellStart"/>
      <w:r w:rsidRPr="00217182">
        <w:rPr>
          <w:rFonts w:asciiTheme="majorHAnsi" w:hAnsiTheme="majorHAnsi"/>
        </w:rPr>
        <w:t>BeSafe</w:t>
      </w:r>
      <w:proofErr w:type="spellEnd"/>
      <w:r w:rsidRPr="00217182">
        <w:rPr>
          <w:rFonts w:asciiTheme="majorHAnsi" w:hAnsiTheme="majorHAnsi"/>
        </w:rPr>
        <w:t xml:space="preserve"> Gravid i sitt sortiment. En produkt som egentligen alla gravida kvinnor borde använda i när de färdas i bil, för sin egen och det ofödda barnets säkerhet. </w:t>
      </w:r>
      <w:r w:rsidRPr="00217182">
        <w:rPr>
          <w:rFonts w:asciiTheme="majorHAnsi" w:hAnsiTheme="majorHAnsi"/>
        </w:rPr>
        <w:br/>
      </w:r>
      <w:proofErr w:type="gramStart"/>
      <w:r w:rsidRPr="00217182">
        <w:rPr>
          <w:rFonts w:asciiTheme="majorHAnsi" w:hAnsiTheme="majorHAnsi"/>
        </w:rPr>
        <w:t>-</w:t>
      </w:r>
      <w:proofErr w:type="gramEnd"/>
      <w:r w:rsidRPr="00217182">
        <w:rPr>
          <w:rFonts w:asciiTheme="majorHAnsi" w:hAnsiTheme="majorHAnsi"/>
        </w:rPr>
        <w:t xml:space="preserve"> Då vi har patent på produktens design innebär det också att vi är ensamma på den svenska marknaden. Detta är såklart positivt, men innebär också ett större ansvar från oss som leverantör. </w:t>
      </w:r>
      <w:r w:rsidR="00217182">
        <w:rPr>
          <w:rFonts w:asciiTheme="majorHAnsi" w:hAnsiTheme="majorHAnsi"/>
        </w:rPr>
        <w:t xml:space="preserve">Det är upp till oss att produkten marknadsförs och att informationen når alla potentiella kunder. </w:t>
      </w:r>
      <w:r w:rsidRPr="00217182">
        <w:rPr>
          <w:rFonts w:asciiTheme="majorHAnsi" w:hAnsiTheme="majorHAnsi"/>
        </w:rPr>
        <w:br/>
      </w:r>
      <w:proofErr w:type="spellStart"/>
      <w:r w:rsidRPr="00217182">
        <w:rPr>
          <w:rFonts w:asciiTheme="majorHAnsi" w:hAnsiTheme="majorHAnsi"/>
        </w:rPr>
        <w:t>BeSafes</w:t>
      </w:r>
      <w:proofErr w:type="spellEnd"/>
      <w:r w:rsidRPr="00217182">
        <w:rPr>
          <w:rFonts w:asciiTheme="majorHAnsi" w:hAnsiTheme="majorHAnsi"/>
        </w:rPr>
        <w:t xml:space="preserve"> nya </w:t>
      </w:r>
      <w:proofErr w:type="spellStart"/>
      <w:r w:rsidRPr="00217182">
        <w:rPr>
          <w:rFonts w:asciiTheme="majorHAnsi" w:hAnsiTheme="majorHAnsi"/>
        </w:rPr>
        <w:t>webshop</w:t>
      </w:r>
      <w:proofErr w:type="spellEnd"/>
      <w:r w:rsidRPr="00217182">
        <w:rPr>
          <w:rFonts w:asciiTheme="majorHAnsi" w:hAnsiTheme="majorHAnsi"/>
        </w:rPr>
        <w:t xml:space="preserve"> säljer idag enbart deras gravidbälten; </w:t>
      </w:r>
      <w:proofErr w:type="spellStart"/>
      <w:r w:rsidRPr="00217182">
        <w:rPr>
          <w:rFonts w:asciiTheme="majorHAnsi" w:hAnsiTheme="majorHAnsi"/>
        </w:rPr>
        <w:t>BeSafe</w:t>
      </w:r>
      <w:proofErr w:type="spellEnd"/>
      <w:r w:rsidRPr="00217182">
        <w:rPr>
          <w:rFonts w:asciiTheme="majorHAnsi" w:hAnsiTheme="majorHAnsi"/>
        </w:rPr>
        <w:t xml:space="preserve"> Gravid och </w:t>
      </w:r>
      <w:proofErr w:type="spellStart"/>
      <w:r w:rsidRPr="00217182">
        <w:rPr>
          <w:rFonts w:asciiTheme="majorHAnsi" w:hAnsiTheme="majorHAnsi"/>
        </w:rPr>
        <w:t>BeSafe</w:t>
      </w:r>
      <w:proofErr w:type="spellEnd"/>
      <w:r w:rsidRPr="00217182">
        <w:rPr>
          <w:rFonts w:asciiTheme="majorHAnsi" w:hAnsiTheme="majorHAnsi"/>
        </w:rPr>
        <w:t xml:space="preserve"> Pregnant </w:t>
      </w:r>
      <w:proofErr w:type="spellStart"/>
      <w:r w:rsidRPr="00217182">
        <w:rPr>
          <w:rFonts w:asciiTheme="majorHAnsi" w:hAnsiTheme="majorHAnsi"/>
        </w:rPr>
        <w:t>iZi</w:t>
      </w:r>
      <w:proofErr w:type="spellEnd"/>
      <w:r w:rsidRPr="00217182">
        <w:rPr>
          <w:rFonts w:asciiTheme="majorHAnsi" w:hAnsiTheme="majorHAnsi"/>
        </w:rPr>
        <w:t xml:space="preserve"> FIX. </w:t>
      </w:r>
      <w:r w:rsidRPr="00217182">
        <w:rPr>
          <w:rFonts w:asciiTheme="majorHAnsi" w:hAnsiTheme="majorHAnsi"/>
        </w:rPr>
        <w:br/>
      </w:r>
      <w:proofErr w:type="gramStart"/>
      <w:r w:rsidRPr="00217182">
        <w:rPr>
          <w:rFonts w:asciiTheme="majorHAnsi" w:hAnsiTheme="majorHAnsi"/>
        </w:rPr>
        <w:t>-</w:t>
      </w:r>
      <w:proofErr w:type="gramEnd"/>
      <w:r w:rsidRPr="00217182">
        <w:rPr>
          <w:rFonts w:asciiTheme="majorHAnsi" w:hAnsiTheme="majorHAnsi"/>
        </w:rPr>
        <w:t xml:space="preserve"> Ju fler som använder produkten desto större utrymme får den i butiken, vi ser vår </w:t>
      </w:r>
      <w:proofErr w:type="spellStart"/>
      <w:r w:rsidRPr="00217182">
        <w:rPr>
          <w:rFonts w:asciiTheme="majorHAnsi" w:hAnsiTheme="majorHAnsi"/>
        </w:rPr>
        <w:t>webshop</w:t>
      </w:r>
      <w:proofErr w:type="spellEnd"/>
      <w:r w:rsidRPr="00217182">
        <w:rPr>
          <w:rFonts w:asciiTheme="majorHAnsi" w:hAnsiTheme="majorHAnsi"/>
        </w:rPr>
        <w:t xml:space="preserve"> som en marknadsföringskanal som i slutändan kommer att gynna alla.</w:t>
      </w:r>
      <w:r w:rsidRPr="00217182">
        <w:rPr>
          <w:rFonts w:asciiTheme="majorHAnsi" w:hAnsiTheme="majorHAnsi"/>
        </w:rPr>
        <w:br/>
      </w:r>
      <w:r w:rsidRPr="00217182">
        <w:rPr>
          <w:rFonts w:asciiTheme="majorHAnsi" w:hAnsiTheme="majorHAnsi"/>
        </w:rPr>
        <w:br/>
        <w:t xml:space="preserve">Webshopen lanserades i samarbete med det svenska företaget </w:t>
      </w:r>
      <w:proofErr w:type="spellStart"/>
      <w:r w:rsidRPr="00217182">
        <w:rPr>
          <w:rFonts w:asciiTheme="majorHAnsi" w:hAnsiTheme="majorHAnsi"/>
        </w:rPr>
        <w:t>Tictails</w:t>
      </w:r>
      <w:proofErr w:type="spellEnd"/>
      <w:r w:rsidRPr="00217182">
        <w:rPr>
          <w:rFonts w:asciiTheme="majorHAnsi" w:hAnsiTheme="majorHAnsi"/>
        </w:rPr>
        <w:t xml:space="preserve"> e-handelsplattform.  Idag erbjuds kunderna delbetalning och faktura betalning genom partnern Klarna</w:t>
      </w:r>
      <w:r w:rsidR="007019A6">
        <w:t>.</w:t>
      </w:r>
    </w:p>
    <w:p w:rsidR="007019A6" w:rsidRDefault="007019A6">
      <w:pPr>
        <w:rPr>
          <w:rFonts w:asciiTheme="majorHAnsi" w:hAnsiTheme="majorHAnsi"/>
        </w:rPr>
      </w:pPr>
      <w:r w:rsidRPr="007019A6">
        <w:rPr>
          <w:rFonts w:asciiTheme="majorHAnsi" w:hAnsiTheme="majorHAnsi"/>
        </w:rPr>
        <w:t xml:space="preserve">Du hittar </w:t>
      </w:r>
      <w:proofErr w:type="spellStart"/>
      <w:r w:rsidRPr="007019A6">
        <w:rPr>
          <w:rFonts w:asciiTheme="majorHAnsi" w:hAnsiTheme="majorHAnsi"/>
        </w:rPr>
        <w:t>BeSafegravids</w:t>
      </w:r>
      <w:proofErr w:type="spellEnd"/>
      <w:r w:rsidRPr="007019A6">
        <w:rPr>
          <w:rFonts w:asciiTheme="majorHAnsi" w:hAnsiTheme="majorHAnsi"/>
        </w:rPr>
        <w:t xml:space="preserve"> </w:t>
      </w:r>
      <w:proofErr w:type="spellStart"/>
      <w:r w:rsidRPr="007019A6">
        <w:rPr>
          <w:rFonts w:asciiTheme="majorHAnsi" w:hAnsiTheme="majorHAnsi"/>
        </w:rPr>
        <w:t>webshop</w:t>
      </w:r>
      <w:proofErr w:type="spellEnd"/>
      <w:r w:rsidRPr="007019A6">
        <w:rPr>
          <w:rFonts w:asciiTheme="majorHAnsi" w:hAnsiTheme="majorHAnsi"/>
        </w:rPr>
        <w:t xml:space="preserve"> här:</w:t>
      </w:r>
      <w:r w:rsidRPr="007019A6">
        <w:rPr>
          <w:rFonts w:asciiTheme="majorHAnsi" w:hAnsiTheme="majorHAnsi"/>
        </w:rPr>
        <w:br/>
      </w:r>
      <w:hyperlink r:id="rId6" w:history="1">
        <w:r w:rsidRPr="00614987">
          <w:rPr>
            <w:rStyle w:val="Hyperlnk"/>
            <w:rFonts w:asciiTheme="majorHAnsi" w:hAnsiTheme="majorHAnsi"/>
          </w:rPr>
          <w:t>www.besafegravid.tictail.com</w:t>
        </w:r>
      </w:hyperlink>
    </w:p>
    <w:p w:rsidR="007019A6" w:rsidRDefault="007019A6">
      <w:pPr>
        <w:rPr>
          <w:rFonts w:asciiTheme="majorHAnsi" w:hAnsiTheme="majorHAnsi"/>
        </w:rPr>
      </w:pPr>
      <w:r>
        <w:rPr>
          <w:rFonts w:asciiTheme="majorHAnsi" w:hAnsiTheme="majorHAnsi"/>
        </w:rPr>
        <w:t>För mer information, kontakta:</w:t>
      </w:r>
    </w:p>
    <w:p w:rsidR="00C2648D" w:rsidRPr="007019A6" w:rsidRDefault="007019A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Karin Lund, Marknadschef HTS </w:t>
      </w:r>
      <w:proofErr w:type="spellStart"/>
      <w:r>
        <w:rPr>
          <w:rFonts w:asciiTheme="majorHAnsi" w:hAnsiTheme="majorHAnsi"/>
        </w:rPr>
        <w:t>Safety</w:t>
      </w:r>
      <w:proofErr w:type="spellEnd"/>
      <w:r>
        <w:rPr>
          <w:rFonts w:asciiTheme="majorHAnsi" w:hAnsiTheme="majorHAnsi"/>
        </w:rPr>
        <w:t xml:space="preserve"> AB</w:t>
      </w:r>
      <w:r>
        <w:rPr>
          <w:rFonts w:asciiTheme="majorHAnsi" w:hAnsiTheme="majorHAnsi"/>
        </w:rPr>
        <w:br/>
      </w:r>
      <w:hyperlink r:id="rId7" w:history="1">
        <w:r w:rsidRPr="00614987">
          <w:rPr>
            <w:rStyle w:val="Hyperlnk"/>
            <w:rFonts w:asciiTheme="majorHAnsi" w:hAnsiTheme="majorHAnsi"/>
          </w:rPr>
          <w:t>karin.lund@hts.no</w:t>
        </w:r>
      </w:hyperlink>
      <w:r>
        <w:rPr>
          <w:rFonts w:asciiTheme="majorHAnsi" w:hAnsiTheme="majorHAnsi"/>
        </w:rPr>
        <w:br/>
        <w:t>073- 520 72 36</w:t>
      </w:r>
      <w:r>
        <w:rPr>
          <w:rFonts w:asciiTheme="majorHAnsi" w:hAnsiTheme="majorHAnsi"/>
        </w:rPr>
        <w:br/>
      </w:r>
      <w:proofErr w:type="gramStart"/>
      <w:r>
        <w:rPr>
          <w:rFonts w:asciiTheme="majorHAnsi" w:hAnsiTheme="majorHAnsi"/>
        </w:rPr>
        <w:t>www,besafe</w:t>
      </w:r>
      <w:proofErr w:type="gramEnd"/>
      <w:r>
        <w:rPr>
          <w:rFonts w:asciiTheme="majorHAnsi" w:hAnsiTheme="majorHAnsi"/>
        </w:rPr>
        <w:t>,se</w:t>
      </w:r>
      <w:bookmarkStart w:id="0" w:name="_GoBack"/>
      <w:bookmarkEnd w:id="0"/>
      <w:r w:rsidR="00C2648D" w:rsidRPr="007019A6">
        <w:rPr>
          <w:rFonts w:asciiTheme="majorHAnsi" w:hAnsiTheme="majorHAnsi"/>
        </w:rPr>
        <w:br/>
      </w:r>
    </w:p>
    <w:sectPr w:rsidR="00C2648D" w:rsidRPr="0070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8D"/>
    <w:rsid w:val="00217182"/>
    <w:rsid w:val="005538D7"/>
    <w:rsid w:val="007019A6"/>
    <w:rsid w:val="008A3DA1"/>
    <w:rsid w:val="00C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9A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1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9A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1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.lund@hts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afegravid.tict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Lund</dc:creator>
  <cp:lastModifiedBy>Karin Lund</cp:lastModifiedBy>
  <cp:revision>2</cp:revision>
  <dcterms:created xsi:type="dcterms:W3CDTF">2013-02-15T13:04:00Z</dcterms:created>
  <dcterms:modified xsi:type="dcterms:W3CDTF">2013-02-15T13:18:00Z</dcterms:modified>
</cp:coreProperties>
</file>