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0D" w:rsidRDefault="0031470D" w:rsidP="008E3950">
      <w:pPr>
        <w:pStyle w:val="Titel"/>
        <w:spacing w:line="280" w:lineRule="exact"/>
        <w:rPr>
          <w:rFonts w:ascii="Peugeot" w:hAnsi="Peugeot"/>
          <w:kern w:val="0"/>
          <w:sz w:val="20"/>
          <w:szCs w:val="24"/>
        </w:rPr>
      </w:pPr>
    </w:p>
    <w:p w:rsidR="00BB67BF" w:rsidRPr="00FD5701" w:rsidRDefault="00F063A9" w:rsidP="008E3950">
      <w:pPr>
        <w:pStyle w:val="Titel"/>
        <w:spacing w:line="280" w:lineRule="exact"/>
        <w:rPr>
          <w:rFonts w:ascii="Peugeot" w:hAnsi="Peugeot"/>
          <w:kern w:val="0"/>
          <w:sz w:val="20"/>
          <w:szCs w:val="24"/>
        </w:rPr>
      </w:pPr>
      <w:r>
        <w:rPr>
          <w:rFonts w:ascii="Peugeot" w:hAnsi="Peugeot"/>
          <w:noProof/>
          <w:kern w:val="0"/>
          <w:sz w:val="20"/>
          <w:szCs w:val="24"/>
          <w:lang w:eastAsia="da-DK"/>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5B6B69" w:rsidP="009434E1">
                            <w:pPr>
                              <w:jc w:val="right"/>
                              <w:rPr>
                                <w:rFonts w:ascii="Peugeot" w:hAnsi="Peugeot"/>
                              </w:rPr>
                            </w:pPr>
                            <w:r>
                              <w:rPr>
                                <w:rFonts w:ascii="Peugeot" w:hAnsi="Peugeot"/>
                              </w:rPr>
                              <w:t>Maj</w:t>
                            </w:r>
                            <w:r w:rsidR="0031470D">
                              <w:rPr>
                                <w:rFonts w:ascii="Peugeot" w:hAnsi="Peugeot"/>
                              </w:rPr>
                              <w:t xml:space="preserve"> </w:t>
                            </w:r>
                            <w:r w:rsidR="009B0E2F">
                              <w:rPr>
                                <w:rFonts w:ascii="Peugeot" w:hAnsi="Peugeot"/>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5B6B69" w:rsidP="009434E1">
                      <w:pPr>
                        <w:jc w:val="right"/>
                        <w:rPr>
                          <w:rFonts w:ascii="Peugeot" w:hAnsi="Peugeot"/>
                        </w:rPr>
                      </w:pPr>
                      <w:r>
                        <w:rPr>
                          <w:rFonts w:ascii="Peugeot" w:hAnsi="Peugeot"/>
                        </w:rPr>
                        <w:t>Maj</w:t>
                      </w:r>
                      <w:r w:rsidR="0031470D">
                        <w:rPr>
                          <w:rFonts w:ascii="Peugeot" w:hAnsi="Peugeot"/>
                        </w:rPr>
                        <w:t xml:space="preserve"> </w:t>
                      </w:r>
                      <w:r w:rsidR="009B0E2F">
                        <w:rPr>
                          <w:rFonts w:ascii="Peugeot" w:hAnsi="Peugeot"/>
                        </w:rPr>
                        <w:t>2013</w:t>
                      </w:r>
                    </w:p>
                  </w:txbxContent>
                </v:textbox>
              </v:rect>
            </w:pict>
          </mc:Fallback>
        </mc:AlternateContent>
      </w:r>
    </w:p>
    <w:p w:rsidR="00A536D1" w:rsidRDefault="00A536D1" w:rsidP="00567E45">
      <w:pPr>
        <w:pStyle w:val="Titel"/>
        <w:jc w:val="both"/>
        <w:rPr>
          <w:rFonts w:ascii="Peugeot" w:hAnsi="Peugeot"/>
          <w:color w:val="002355"/>
        </w:rPr>
      </w:pPr>
    </w:p>
    <w:p w:rsidR="00AA2E2B" w:rsidRPr="00A536D1" w:rsidRDefault="005B6B69" w:rsidP="00567E45">
      <w:pPr>
        <w:pStyle w:val="Titel"/>
        <w:jc w:val="both"/>
        <w:rPr>
          <w:rFonts w:ascii="Peugeot" w:hAnsi="Peugeot"/>
          <w:color w:val="002355"/>
          <w:lang w:val="en-US"/>
        </w:rPr>
      </w:pPr>
      <w:r w:rsidRPr="00A536D1">
        <w:rPr>
          <w:rFonts w:ascii="Peugeot" w:hAnsi="Peugeot"/>
          <w:color w:val="002355"/>
          <w:lang w:val="en-US"/>
        </w:rPr>
        <w:t>Ny Peugeot 308</w:t>
      </w:r>
      <w:r w:rsidR="00A536D1" w:rsidRPr="00A536D1">
        <w:rPr>
          <w:rFonts w:ascii="Peugeot" w:hAnsi="Peugeot"/>
          <w:color w:val="002355"/>
          <w:lang w:val="en-US"/>
        </w:rPr>
        <w:t xml:space="preserve"> – </w:t>
      </w:r>
      <w:r w:rsidR="00A536D1">
        <w:rPr>
          <w:rFonts w:ascii="Peugeot" w:hAnsi="Peugeot"/>
          <w:color w:val="002355"/>
          <w:lang w:val="en-US"/>
        </w:rPr>
        <w:t>når less is more</w:t>
      </w:r>
    </w:p>
    <w:p w:rsidR="005B6B69" w:rsidRPr="00A536D1" w:rsidRDefault="005B6B69" w:rsidP="00567E45">
      <w:pPr>
        <w:pStyle w:val="Titel"/>
        <w:jc w:val="both"/>
        <w:rPr>
          <w:rFonts w:ascii="Peugeot" w:hAnsi="Peugeot"/>
          <w:color w:val="002355"/>
          <w:lang w:val="en-US"/>
        </w:rPr>
      </w:pPr>
    </w:p>
    <w:p w:rsidR="005B6B69" w:rsidRPr="00DD4B18" w:rsidRDefault="005B6B69" w:rsidP="00DD4B18">
      <w:pPr>
        <w:pStyle w:val="Titel"/>
        <w:spacing w:line="360" w:lineRule="auto"/>
        <w:jc w:val="both"/>
        <w:rPr>
          <w:rFonts w:ascii="Peugeot" w:hAnsi="Peugeot"/>
          <w:b/>
          <w:color w:val="002355"/>
          <w:sz w:val="22"/>
          <w:szCs w:val="22"/>
        </w:rPr>
      </w:pPr>
      <w:r w:rsidRPr="00DD4B18">
        <w:rPr>
          <w:rFonts w:ascii="Peugeot" w:hAnsi="Peugeot"/>
          <w:b/>
          <w:color w:val="002355"/>
          <w:sz w:val="22"/>
          <w:szCs w:val="22"/>
        </w:rPr>
        <w:t>Peugeots design- og ingeniørteam har udviklet en modig, intuitiv og moderne hatchback i et rent og elegant design</w:t>
      </w:r>
      <w:r w:rsidR="00BC64C5" w:rsidRPr="00DD4B18">
        <w:rPr>
          <w:rFonts w:ascii="Peugeot" w:hAnsi="Peugeot"/>
          <w:b/>
          <w:color w:val="002355"/>
          <w:sz w:val="22"/>
          <w:szCs w:val="22"/>
        </w:rPr>
        <w:t>.</w:t>
      </w:r>
    </w:p>
    <w:p w:rsidR="00BC64C5" w:rsidRPr="00DD4B18" w:rsidRDefault="00BC64C5" w:rsidP="00DD4B18">
      <w:pPr>
        <w:pStyle w:val="Titel"/>
        <w:spacing w:line="360" w:lineRule="auto"/>
        <w:jc w:val="both"/>
        <w:rPr>
          <w:rFonts w:ascii="Peugeot" w:hAnsi="Peugeot"/>
          <w:b/>
          <w:color w:val="002355"/>
          <w:sz w:val="22"/>
          <w:szCs w:val="22"/>
        </w:rPr>
      </w:pPr>
      <w:r w:rsidRPr="00DD4B18">
        <w:rPr>
          <w:rFonts w:ascii="Peugeot" w:hAnsi="Peugeot"/>
          <w:b/>
          <w:color w:val="002355"/>
          <w:sz w:val="22"/>
          <w:szCs w:val="22"/>
        </w:rPr>
        <w:t xml:space="preserve">Takket være den nye fleksible EMP2 platform har den nye Peugeot 308 kompakte dimensioner og en </w:t>
      </w:r>
      <w:r w:rsidR="00F063A9">
        <w:rPr>
          <w:rFonts w:ascii="Peugeot" w:hAnsi="Peugeot"/>
          <w:b/>
          <w:color w:val="002355"/>
          <w:sz w:val="22"/>
          <w:szCs w:val="22"/>
        </w:rPr>
        <w:t xml:space="preserve">markant </w:t>
      </w:r>
      <w:r w:rsidRPr="00DD4B18">
        <w:rPr>
          <w:rFonts w:ascii="Peugeot" w:hAnsi="Peugeot"/>
          <w:b/>
          <w:color w:val="002355"/>
          <w:sz w:val="22"/>
          <w:szCs w:val="22"/>
        </w:rPr>
        <w:t>reduce</w:t>
      </w:r>
      <w:r w:rsidR="00F97D08" w:rsidRPr="00DD4B18">
        <w:rPr>
          <w:rFonts w:ascii="Peugeot" w:hAnsi="Peugeot"/>
          <w:b/>
          <w:color w:val="002355"/>
          <w:sz w:val="22"/>
          <w:szCs w:val="22"/>
        </w:rPr>
        <w:t xml:space="preserve">ret vægt </w:t>
      </w:r>
      <w:r w:rsidR="00F063A9">
        <w:rPr>
          <w:rFonts w:ascii="Peugeot" w:hAnsi="Peugeot"/>
          <w:b/>
          <w:color w:val="002355"/>
          <w:sz w:val="22"/>
          <w:szCs w:val="22"/>
        </w:rPr>
        <w:t>(</w:t>
      </w:r>
      <w:r w:rsidR="00DD4B18" w:rsidRPr="00DD4B18">
        <w:rPr>
          <w:rFonts w:ascii="Peugeot" w:hAnsi="Peugeot"/>
          <w:b/>
          <w:color w:val="002355"/>
          <w:sz w:val="22"/>
          <w:szCs w:val="22"/>
        </w:rPr>
        <w:t>minus</w:t>
      </w:r>
      <w:r w:rsidR="00A536D1">
        <w:rPr>
          <w:rFonts w:ascii="Peugeot" w:hAnsi="Peugeot"/>
          <w:b/>
          <w:color w:val="002355"/>
          <w:sz w:val="22"/>
          <w:szCs w:val="22"/>
        </w:rPr>
        <w:t xml:space="preserve"> </w:t>
      </w:r>
      <w:r w:rsidR="00DD4B18" w:rsidRPr="00DD4B18">
        <w:rPr>
          <w:rFonts w:ascii="Peugeot" w:hAnsi="Peugeot"/>
          <w:b/>
          <w:color w:val="002355"/>
          <w:sz w:val="22"/>
          <w:szCs w:val="22"/>
        </w:rPr>
        <w:t>140 kg</w:t>
      </w:r>
      <w:r w:rsidR="00F063A9">
        <w:rPr>
          <w:rFonts w:ascii="Peugeot" w:hAnsi="Peugeot"/>
          <w:b/>
          <w:color w:val="002355"/>
          <w:sz w:val="22"/>
          <w:szCs w:val="22"/>
        </w:rPr>
        <w:t>)</w:t>
      </w:r>
      <w:r w:rsidR="00F97D08" w:rsidRPr="00DD4B18">
        <w:rPr>
          <w:rFonts w:ascii="Peugeot" w:hAnsi="Peugeot"/>
          <w:b/>
          <w:color w:val="002355"/>
          <w:sz w:val="22"/>
          <w:szCs w:val="22"/>
        </w:rPr>
        <w:t>.</w:t>
      </w:r>
      <w:r w:rsidR="00DD4B18" w:rsidRPr="00DD4B18">
        <w:rPr>
          <w:rFonts w:ascii="Peugeot" w:hAnsi="Peugeot"/>
          <w:b/>
          <w:color w:val="002355"/>
          <w:sz w:val="22"/>
          <w:szCs w:val="22"/>
        </w:rPr>
        <w:t xml:space="preserve"> Det raffinerede interiør og innovative ”Peugeot i-cockpit” lover køreoplevelser i topklasse</w:t>
      </w:r>
      <w:r w:rsidRPr="00DD4B18">
        <w:rPr>
          <w:rFonts w:ascii="Peugeot" w:hAnsi="Peugeot"/>
          <w:b/>
          <w:color w:val="002355"/>
          <w:sz w:val="22"/>
          <w:szCs w:val="22"/>
        </w:rPr>
        <w:t>,</w:t>
      </w:r>
      <w:r w:rsidR="00F97D08" w:rsidRPr="00DD4B18">
        <w:rPr>
          <w:rFonts w:ascii="Peugeot" w:hAnsi="Peugeot"/>
          <w:b/>
          <w:color w:val="002355"/>
          <w:sz w:val="22"/>
          <w:szCs w:val="22"/>
        </w:rPr>
        <w:t xml:space="preserve"> mens dens lave CO2-udledning er ny reference i klassen med en version, der udleder mindre end 85</w:t>
      </w:r>
      <w:r w:rsidR="00F063A9">
        <w:rPr>
          <w:rFonts w:ascii="Peugeot" w:hAnsi="Peugeot"/>
          <w:b/>
          <w:color w:val="002355"/>
          <w:sz w:val="22"/>
          <w:szCs w:val="22"/>
        </w:rPr>
        <w:t xml:space="preserve"> </w:t>
      </w:r>
      <w:bookmarkStart w:id="0" w:name="_GoBack"/>
      <w:bookmarkEnd w:id="0"/>
      <w:r w:rsidR="00F97D08" w:rsidRPr="00DD4B18">
        <w:rPr>
          <w:rFonts w:ascii="Peugeot" w:hAnsi="Peugeot"/>
          <w:b/>
          <w:color w:val="002355"/>
          <w:sz w:val="22"/>
          <w:szCs w:val="22"/>
        </w:rPr>
        <w:t>g CO2/km.</w:t>
      </w:r>
    </w:p>
    <w:p w:rsidR="00DD4B18" w:rsidRDefault="00DD4B18" w:rsidP="00DD4B18">
      <w:pPr>
        <w:pStyle w:val="Titel"/>
        <w:spacing w:line="360" w:lineRule="auto"/>
        <w:jc w:val="both"/>
        <w:rPr>
          <w:rFonts w:ascii="Peugeot" w:hAnsi="Peugeot"/>
          <w:b/>
          <w:color w:val="002355"/>
          <w:sz w:val="22"/>
          <w:szCs w:val="22"/>
        </w:rPr>
      </w:pPr>
      <w:r w:rsidRPr="00DD4B18">
        <w:rPr>
          <w:rFonts w:ascii="Peugeot" w:hAnsi="Peugeot"/>
          <w:b/>
          <w:color w:val="002355"/>
          <w:sz w:val="22"/>
          <w:szCs w:val="22"/>
        </w:rPr>
        <w:t>Dens høje kvalitetsniveau, som er resultatet af en ambitiøs udviklingsproces, har til formål at placere den nye 308 blandt de allerbedste og afspejler Peugeots premium-strategi.</w:t>
      </w:r>
    </w:p>
    <w:p w:rsidR="00DD4B18" w:rsidRDefault="00DD4B18" w:rsidP="00DD4B18">
      <w:pPr>
        <w:pStyle w:val="Titel"/>
        <w:spacing w:line="360" w:lineRule="auto"/>
        <w:jc w:val="both"/>
        <w:rPr>
          <w:rFonts w:ascii="Peugeot" w:hAnsi="Peugeot"/>
          <w:color w:val="002355"/>
          <w:sz w:val="22"/>
          <w:szCs w:val="22"/>
        </w:rPr>
      </w:pPr>
    </w:p>
    <w:p w:rsidR="00264F26" w:rsidRDefault="00A536D1" w:rsidP="00DD4B18">
      <w:pPr>
        <w:pStyle w:val="Titel"/>
        <w:spacing w:line="360" w:lineRule="auto"/>
        <w:jc w:val="both"/>
        <w:rPr>
          <w:rFonts w:ascii="Peugeot" w:hAnsi="Peugeot"/>
          <w:color w:val="002355"/>
          <w:sz w:val="28"/>
          <w:szCs w:val="28"/>
        </w:rPr>
      </w:pPr>
      <w:r>
        <w:rPr>
          <w:rFonts w:ascii="Peugeot" w:hAnsi="Peugeot"/>
          <w:color w:val="002355"/>
          <w:sz w:val="28"/>
          <w:szCs w:val="28"/>
        </w:rPr>
        <w:t>En hatchback i sin reneste</w:t>
      </w:r>
      <w:r w:rsidR="00264F26" w:rsidRPr="00264F26">
        <w:rPr>
          <w:rFonts w:ascii="Peugeot" w:hAnsi="Peugeot"/>
          <w:color w:val="002355"/>
          <w:sz w:val="28"/>
          <w:szCs w:val="28"/>
        </w:rPr>
        <w:t xml:space="preserve"> form</w:t>
      </w:r>
    </w:p>
    <w:p w:rsidR="00264F26" w:rsidRDefault="00264F26" w:rsidP="00DD4B18">
      <w:pPr>
        <w:pStyle w:val="Titel"/>
        <w:spacing w:line="360" w:lineRule="auto"/>
        <w:jc w:val="both"/>
        <w:rPr>
          <w:rFonts w:ascii="Peugeot" w:hAnsi="Peugeot"/>
          <w:color w:val="002355"/>
          <w:sz w:val="22"/>
          <w:szCs w:val="22"/>
        </w:rPr>
      </w:pPr>
      <w:r>
        <w:rPr>
          <w:rFonts w:ascii="Peugeot" w:hAnsi="Peugeot"/>
          <w:color w:val="002355"/>
          <w:sz w:val="22"/>
          <w:szCs w:val="22"/>
        </w:rPr>
        <w:t>Den nye Peugeot 308 h</w:t>
      </w:r>
      <w:r w:rsidR="00E11DA2">
        <w:rPr>
          <w:rFonts w:ascii="Peugeot" w:hAnsi="Peugeot"/>
          <w:color w:val="002355"/>
          <w:sz w:val="22"/>
          <w:szCs w:val="22"/>
        </w:rPr>
        <w:t>ar alle de vigtigste egenskaber</w:t>
      </w:r>
      <w:r>
        <w:rPr>
          <w:rFonts w:ascii="Peugeot" w:hAnsi="Peugeot"/>
          <w:color w:val="002355"/>
          <w:sz w:val="22"/>
          <w:szCs w:val="22"/>
        </w:rPr>
        <w:t xml:space="preserve">, som efterspørges i mellemklassen. </w:t>
      </w:r>
      <w:r w:rsidR="00E11DA2">
        <w:rPr>
          <w:rFonts w:ascii="Peugeot" w:hAnsi="Peugeot"/>
          <w:color w:val="002355"/>
          <w:sz w:val="22"/>
          <w:szCs w:val="22"/>
        </w:rPr>
        <w:t>Den er kompakt med en længde på 4,25 m og en højde på 1,46 m, den er rummelig og har en bagagerumsvolumen på 470 liter under hattehylden. Men 308 er meget mere end det og er tænkt som et stærkt og anderledes alternativ.</w:t>
      </w:r>
    </w:p>
    <w:p w:rsidR="0049443C" w:rsidRDefault="00E11DA2" w:rsidP="00DD4B18">
      <w:pPr>
        <w:pStyle w:val="Titel"/>
        <w:spacing w:line="360" w:lineRule="auto"/>
        <w:jc w:val="both"/>
        <w:rPr>
          <w:rFonts w:ascii="Peugeot" w:hAnsi="Peugeot"/>
          <w:i/>
          <w:color w:val="002355"/>
          <w:sz w:val="22"/>
          <w:szCs w:val="22"/>
        </w:rPr>
      </w:pPr>
      <w:r>
        <w:rPr>
          <w:rFonts w:ascii="Peugeot" w:hAnsi="Peugeot"/>
          <w:i/>
          <w:color w:val="002355"/>
          <w:sz w:val="22"/>
          <w:szCs w:val="22"/>
        </w:rPr>
        <w:t xml:space="preserve">”Den nye Peugeot 308 har et rent og teknologisk udvendigt design, som vidner om robusthed og kvalitet”. </w:t>
      </w:r>
    </w:p>
    <w:p w:rsidR="00E11DA2" w:rsidRDefault="00E11DA2" w:rsidP="00DD4B18">
      <w:pPr>
        <w:pStyle w:val="Titel"/>
        <w:spacing w:line="360" w:lineRule="auto"/>
        <w:jc w:val="both"/>
        <w:rPr>
          <w:rFonts w:ascii="Peugeot" w:hAnsi="Peugeot"/>
          <w:color w:val="002355"/>
          <w:sz w:val="22"/>
          <w:szCs w:val="22"/>
          <w:lang w:val="en-US"/>
        </w:rPr>
      </w:pPr>
      <w:r w:rsidRPr="0049443C">
        <w:rPr>
          <w:rFonts w:ascii="Peugeot" w:hAnsi="Peugeot"/>
          <w:color w:val="002355"/>
          <w:sz w:val="22"/>
          <w:szCs w:val="22"/>
          <w:lang w:val="en-US"/>
        </w:rPr>
        <w:t>Gilles Vidal, Peugeot Design Director.</w:t>
      </w:r>
    </w:p>
    <w:p w:rsidR="0049443C" w:rsidRPr="0049443C" w:rsidRDefault="0049443C" w:rsidP="00DD4B18">
      <w:pPr>
        <w:pStyle w:val="Titel"/>
        <w:spacing w:line="360" w:lineRule="auto"/>
        <w:jc w:val="both"/>
        <w:rPr>
          <w:rFonts w:ascii="Peugeot" w:hAnsi="Peugeot"/>
          <w:color w:val="002355"/>
          <w:sz w:val="22"/>
          <w:szCs w:val="22"/>
          <w:lang w:val="en-US"/>
        </w:rPr>
      </w:pPr>
    </w:p>
    <w:p w:rsidR="00E11DA2" w:rsidRDefault="00E11DA2" w:rsidP="00DD4B18">
      <w:pPr>
        <w:pStyle w:val="Titel"/>
        <w:spacing w:line="360" w:lineRule="auto"/>
        <w:jc w:val="both"/>
        <w:rPr>
          <w:rFonts w:ascii="Peugeot" w:hAnsi="Peugeot"/>
          <w:color w:val="002355"/>
          <w:sz w:val="22"/>
          <w:szCs w:val="22"/>
        </w:rPr>
      </w:pPr>
      <w:r>
        <w:rPr>
          <w:rFonts w:ascii="Peugeot" w:hAnsi="Peugeot"/>
          <w:color w:val="002355"/>
          <w:sz w:val="22"/>
          <w:szCs w:val="22"/>
        </w:rPr>
        <w:t>Takket være dens kompakte størrelse, dens velafbalancerede proportioner, dens reducerede vægt og et chassis, der nøje følger de mekaniske komponenter, har den nye Peugeot 308 en elegant og atletisk positur. Dens karakter understreges af den nøjagtigh</w:t>
      </w:r>
      <w:r w:rsidR="00C81389">
        <w:rPr>
          <w:rFonts w:ascii="Peugeot" w:hAnsi="Peugeot"/>
          <w:color w:val="002355"/>
          <w:sz w:val="22"/>
          <w:szCs w:val="22"/>
        </w:rPr>
        <w:t>ed og sans for kvalitet, der lagt i hver en detalje.</w:t>
      </w:r>
    </w:p>
    <w:p w:rsidR="009F7C92" w:rsidRDefault="00C81389" w:rsidP="00DD4B18">
      <w:pPr>
        <w:pStyle w:val="Titel"/>
        <w:spacing w:line="360" w:lineRule="auto"/>
        <w:jc w:val="both"/>
        <w:rPr>
          <w:rFonts w:ascii="Peugeot" w:hAnsi="Peugeot"/>
          <w:color w:val="002355"/>
          <w:sz w:val="22"/>
          <w:szCs w:val="22"/>
        </w:rPr>
      </w:pPr>
      <w:r>
        <w:rPr>
          <w:rFonts w:ascii="Peugeot" w:hAnsi="Peugeot"/>
          <w:color w:val="002355"/>
          <w:sz w:val="22"/>
          <w:szCs w:val="22"/>
        </w:rPr>
        <w:t xml:space="preserve">308 har en særlig lys-signatur. Fronten er udstyret med slanke Full-LED forlygter, der er udtryksfuldt er </w:t>
      </w:r>
      <w:r w:rsidR="009F7C92">
        <w:rPr>
          <w:rFonts w:ascii="Peugeot" w:hAnsi="Peugeot"/>
          <w:color w:val="002355"/>
          <w:sz w:val="22"/>
          <w:szCs w:val="22"/>
        </w:rPr>
        <w:t>slebet som et smykke, hvilket giver et kattelignende og teknologisk look. Disse er standard på alle høje udstyrsniveauer. Den høje kvalitet fortsætter bagtil, hvor LED striber danner tre Peugeot ”kløer”, som understreger bilens teknologiske design.</w:t>
      </w:r>
    </w:p>
    <w:p w:rsidR="00A536D1" w:rsidRDefault="00A536D1" w:rsidP="00DD4B18">
      <w:pPr>
        <w:pStyle w:val="Titel"/>
        <w:spacing w:line="360" w:lineRule="auto"/>
        <w:jc w:val="both"/>
        <w:rPr>
          <w:rFonts w:ascii="Peugeot" w:hAnsi="Peugeot"/>
          <w:color w:val="002355"/>
          <w:sz w:val="22"/>
          <w:szCs w:val="22"/>
        </w:rPr>
      </w:pPr>
    </w:p>
    <w:p w:rsidR="0049443C" w:rsidRDefault="0049443C" w:rsidP="00DD4B18">
      <w:pPr>
        <w:pStyle w:val="Titel"/>
        <w:spacing w:line="360" w:lineRule="auto"/>
        <w:jc w:val="both"/>
        <w:rPr>
          <w:rFonts w:ascii="Peugeot" w:hAnsi="Peugeot"/>
          <w:color w:val="002355"/>
          <w:sz w:val="22"/>
          <w:szCs w:val="22"/>
        </w:rPr>
      </w:pPr>
      <w:r>
        <w:rPr>
          <w:rFonts w:ascii="Peugeot" w:hAnsi="Peugeot"/>
          <w:color w:val="002355"/>
          <w:sz w:val="22"/>
          <w:szCs w:val="22"/>
        </w:rPr>
        <w:t>Den nye Peugeot 308 rummer hele Peugeots DNA.</w:t>
      </w:r>
    </w:p>
    <w:p w:rsidR="0049443C" w:rsidRDefault="0049443C" w:rsidP="00DD4B18">
      <w:pPr>
        <w:pStyle w:val="Titel"/>
        <w:spacing w:line="360" w:lineRule="auto"/>
        <w:jc w:val="both"/>
        <w:rPr>
          <w:rFonts w:ascii="Peugeot" w:hAnsi="Peugeot"/>
          <w:color w:val="002355"/>
          <w:sz w:val="22"/>
          <w:szCs w:val="22"/>
        </w:rPr>
      </w:pPr>
    </w:p>
    <w:p w:rsidR="0049443C" w:rsidRDefault="0049443C" w:rsidP="0049443C">
      <w:pPr>
        <w:pStyle w:val="Titel"/>
        <w:spacing w:line="360" w:lineRule="auto"/>
        <w:jc w:val="both"/>
        <w:rPr>
          <w:rFonts w:ascii="Peugeot" w:hAnsi="Peugeot"/>
          <w:color w:val="002355"/>
          <w:sz w:val="28"/>
          <w:szCs w:val="28"/>
        </w:rPr>
      </w:pPr>
      <w:r>
        <w:rPr>
          <w:rFonts w:ascii="Peugeot" w:hAnsi="Peugeot"/>
          <w:color w:val="002355"/>
          <w:sz w:val="28"/>
          <w:szCs w:val="28"/>
        </w:rPr>
        <w:t>Et forfinet interiør, hvor dristighed bliver indlysende</w:t>
      </w:r>
    </w:p>
    <w:p w:rsidR="0049443C" w:rsidRDefault="0049443C" w:rsidP="0049443C">
      <w:pPr>
        <w:pStyle w:val="Titel"/>
        <w:spacing w:line="360" w:lineRule="auto"/>
        <w:jc w:val="both"/>
        <w:rPr>
          <w:rFonts w:ascii="Peugeot" w:hAnsi="Peugeot"/>
          <w:i/>
          <w:color w:val="002355"/>
          <w:sz w:val="22"/>
          <w:szCs w:val="22"/>
        </w:rPr>
      </w:pPr>
      <w:r>
        <w:rPr>
          <w:rFonts w:ascii="Peugeot" w:hAnsi="Peugeot"/>
          <w:i/>
          <w:color w:val="002355"/>
          <w:sz w:val="22"/>
          <w:szCs w:val="22"/>
        </w:rPr>
        <w:t xml:space="preserve">”Når man er inde i bilen, opdager man et univers af raffineret stil, som er helt unikt i dette segment, med et intenst, nyskabende og intuitivt cockpit: Peugeot i-cockpit”. </w:t>
      </w:r>
    </w:p>
    <w:p w:rsidR="0049443C" w:rsidRDefault="0049443C" w:rsidP="0049443C">
      <w:pPr>
        <w:pStyle w:val="Titel"/>
        <w:spacing w:line="360" w:lineRule="auto"/>
        <w:jc w:val="both"/>
        <w:rPr>
          <w:rFonts w:ascii="Peugeot" w:hAnsi="Peugeot"/>
          <w:color w:val="002355"/>
          <w:sz w:val="22"/>
          <w:szCs w:val="22"/>
          <w:lang w:val="en-US"/>
        </w:rPr>
      </w:pPr>
      <w:r w:rsidRPr="0049443C">
        <w:rPr>
          <w:rFonts w:ascii="Peugeot" w:hAnsi="Peugeot"/>
          <w:color w:val="002355"/>
          <w:sz w:val="22"/>
          <w:szCs w:val="22"/>
          <w:lang w:val="en-US"/>
        </w:rPr>
        <w:t>Vincent Devos, Ny 308 Product Manager.</w:t>
      </w:r>
    </w:p>
    <w:p w:rsidR="0049443C" w:rsidRDefault="0049443C" w:rsidP="0049443C">
      <w:pPr>
        <w:pStyle w:val="Titel"/>
        <w:spacing w:line="360" w:lineRule="auto"/>
        <w:jc w:val="both"/>
        <w:rPr>
          <w:rFonts w:ascii="Peugeot" w:hAnsi="Peugeot"/>
          <w:color w:val="002355"/>
          <w:sz w:val="22"/>
          <w:szCs w:val="22"/>
          <w:lang w:val="en-US"/>
        </w:rPr>
      </w:pPr>
    </w:p>
    <w:p w:rsidR="0049443C" w:rsidRDefault="0049443C" w:rsidP="0049443C">
      <w:pPr>
        <w:pStyle w:val="Titel"/>
        <w:spacing w:line="360" w:lineRule="auto"/>
        <w:jc w:val="both"/>
        <w:rPr>
          <w:rFonts w:ascii="Peugeot" w:hAnsi="Peugeot"/>
          <w:color w:val="002355"/>
          <w:sz w:val="22"/>
          <w:szCs w:val="22"/>
        </w:rPr>
      </w:pPr>
      <w:r w:rsidRPr="00163E22">
        <w:rPr>
          <w:rFonts w:ascii="Peugeot" w:hAnsi="Peugeot"/>
          <w:color w:val="002355"/>
          <w:sz w:val="22"/>
          <w:szCs w:val="22"/>
        </w:rPr>
        <w:t>Peugeots i-cockpit tilbyder</w:t>
      </w:r>
      <w:r w:rsidR="00163E22" w:rsidRPr="00163E22">
        <w:rPr>
          <w:rFonts w:ascii="Peugeot" w:hAnsi="Peugeot"/>
          <w:color w:val="002355"/>
          <w:sz w:val="22"/>
          <w:szCs w:val="22"/>
        </w:rPr>
        <w:t xml:space="preserve"> en helt ny køreoplevelse. </w:t>
      </w:r>
      <w:r w:rsidR="00163E22">
        <w:rPr>
          <w:rFonts w:ascii="Peugeot" w:hAnsi="Peugeot"/>
          <w:color w:val="002355"/>
          <w:sz w:val="22"/>
          <w:szCs w:val="22"/>
        </w:rPr>
        <w:t>Alt er designet til at give føreren en sanselig og intuitiv betjening: Et kompakt rat, som forstærker oplevelsen af dynamik, head-up instrumentering, så man kan læse oplysningerne uden at tage øjnene fra vejen, en høj midterkonsol og en stor 9,7” touch skærm. Touch skærmen samler forskellige kommandoer for at sikre optimal brugervenlighed, hvilket har givet designerne mulighed for at skabe et meget rent instrumentbord med kun få knapper: Renhed møder teknologi.</w:t>
      </w:r>
    </w:p>
    <w:p w:rsidR="00163E22" w:rsidRDefault="00163E22" w:rsidP="0049443C">
      <w:pPr>
        <w:pStyle w:val="Titel"/>
        <w:spacing w:line="360" w:lineRule="auto"/>
        <w:jc w:val="both"/>
        <w:rPr>
          <w:rFonts w:ascii="Peugeot" w:hAnsi="Peugeot"/>
          <w:color w:val="002355"/>
          <w:sz w:val="22"/>
          <w:szCs w:val="22"/>
        </w:rPr>
      </w:pPr>
    </w:p>
    <w:p w:rsidR="00163E22" w:rsidRDefault="00163E22" w:rsidP="00163E22">
      <w:pPr>
        <w:pStyle w:val="Titel"/>
        <w:spacing w:line="360" w:lineRule="auto"/>
        <w:jc w:val="both"/>
        <w:rPr>
          <w:rFonts w:ascii="Peugeot" w:hAnsi="Peugeot"/>
          <w:color w:val="002355"/>
          <w:sz w:val="28"/>
          <w:szCs w:val="28"/>
        </w:rPr>
      </w:pPr>
      <w:r>
        <w:rPr>
          <w:rFonts w:ascii="Peugeot" w:hAnsi="Peugeot"/>
          <w:color w:val="002355"/>
          <w:sz w:val="28"/>
          <w:szCs w:val="28"/>
        </w:rPr>
        <w:t>I dynamikkens tjeneste</w:t>
      </w:r>
    </w:p>
    <w:p w:rsidR="00163E22" w:rsidRDefault="00E17F22" w:rsidP="00163E22">
      <w:pPr>
        <w:pStyle w:val="Titel"/>
        <w:spacing w:line="360" w:lineRule="auto"/>
        <w:jc w:val="both"/>
        <w:rPr>
          <w:rFonts w:ascii="Peugeot" w:hAnsi="Peugeot"/>
          <w:i/>
          <w:color w:val="002355"/>
          <w:sz w:val="22"/>
          <w:szCs w:val="22"/>
        </w:rPr>
      </w:pPr>
      <w:r>
        <w:rPr>
          <w:rFonts w:ascii="Peugeot" w:hAnsi="Peugeot"/>
          <w:i/>
          <w:color w:val="002355"/>
          <w:sz w:val="22"/>
          <w:szCs w:val="22"/>
        </w:rPr>
        <w:t>”På vejen opleves, hvordan køreglæden forstærkes af den nye fleksible EMP2 platform, og det store vægttab bidrager til at gøre den nye 308 dynamisk og letkørt”.</w:t>
      </w:r>
    </w:p>
    <w:p w:rsidR="00E17F22" w:rsidRDefault="00E17F22" w:rsidP="00163E22">
      <w:pPr>
        <w:pStyle w:val="Titel"/>
        <w:spacing w:line="360" w:lineRule="auto"/>
        <w:jc w:val="both"/>
        <w:rPr>
          <w:rFonts w:ascii="Peugeot" w:hAnsi="Peugeot"/>
          <w:color w:val="002355"/>
          <w:sz w:val="22"/>
          <w:szCs w:val="22"/>
        </w:rPr>
      </w:pPr>
      <w:r>
        <w:rPr>
          <w:rFonts w:ascii="Peugeot" w:hAnsi="Peugeot"/>
          <w:color w:val="002355"/>
          <w:sz w:val="22"/>
          <w:szCs w:val="22"/>
        </w:rPr>
        <w:t xml:space="preserve">Laurent Declerck, Project Director </w:t>
      </w:r>
    </w:p>
    <w:p w:rsidR="00E17F22" w:rsidRDefault="00E17F22" w:rsidP="00163E22">
      <w:pPr>
        <w:pStyle w:val="Titel"/>
        <w:spacing w:line="360" w:lineRule="auto"/>
        <w:jc w:val="both"/>
        <w:rPr>
          <w:rFonts w:ascii="Peugeot" w:hAnsi="Peugeot"/>
          <w:color w:val="002355"/>
          <w:sz w:val="22"/>
          <w:szCs w:val="22"/>
        </w:rPr>
      </w:pPr>
    </w:p>
    <w:p w:rsidR="00E17F22" w:rsidRDefault="00E17F22" w:rsidP="00163E22">
      <w:pPr>
        <w:pStyle w:val="Titel"/>
        <w:spacing w:line="360" w:lineRule="auto"/>
        <w:jc w:val="both"/>
        <w:rPr>
          <w:rFonts w:ascii="Peugeot" w:hAnsi="Peugeot"/>
          <w:color w:val="002355"/>
          <w:sz w:val="22"/>
          <w:szCs w:val="22"/>
        </w:rPr>
      </w:pPr>
      <w:r>
        <w:rPr>
          <w:rFonts w:ascii="Peugeot" w:hAnsi="Peugeot"/>
          <w:color w:val="002355"/>
          <w:sz w:val="22"/>
          <w:szCs w:val="22"/>
        </w:rPr>
        <w:t>Køreoplevelsen forstærkes af det lille rat og trækker på Peugeots mangeår</w:t>
      </w:r>
      <w:r w:rsidR="002541A3">
        <w:rPr>
          <w:rFonts w:ascii="Peugeot" w:hAnsi="Peugeot"/>
          <w:color w:val="002355"/>
          <w:sz w:val="22"/>
          <w:szCs w:val="22"/>
        </w:rPr>
        <w:t>ige ekspertise, når det gælder vejgreb og opsætning af undervogn, der er optimeret med kvaliteterne ved den nye EMP2 platform. Den nye platform indeholder den allernyeste teknologi med 116 patenter og bidrager til bilens dynamiske kvaliteter, men også til komfort og det betydelige vægttab. Et resultat af dette er blandt andet en væsentlig reduktion af CO2-udledning, hvilket betyder, at den nye 308 bliver referencemodel</w:t>
      </w:r>
      <w:r w:rsidR="0079129B">
        <w:rPr>
          <w:rFonts w:ascii="Peugeot" w:hAnsi="Peugeot"/>
          <w:color w:val="002355"/>
          <w:sz w:val="22"/>
          <w:szCs w:val="22"/>
        </w:rPr>
        <w:t xml:space="preserve"> i sin klasse</w:t>
      </w:r>
      <w:r w:rsidR="002541A3">
        <w:rPr>
          <w:rFonts w:ascii="Peugeot" w:hAnsi="Peugeot"/>
          <w:color w:val="002355"/>
          <w:sz w:val="22"/>
          <w:szCs w:val="22"/>
        </w:rPr>
        <w:t xml:space="preserve"> med en CO2-udledning på mindre end 85</w:t>
      </w:r>
      <w:r w:rsidR="0079129B">
        <w:rPr>
          <w:rFonts w:ascii="Peugeot" w:hAnsi="Peugeot"/>
          <w:color w:val="002355"/>
          <w:sz w:val="22"/>
          <w:szCs w:val="22"/>
        </w:rPr>
        <w:t>g/km.</w:t>
      </w:r>
    </w:p>
    <w:p w:rsidR="0079129B" w:rsidRDefault="0079129B" w:rsidP="00163E22">
      <w:pPr>
        <w:pStyle w:val="Titel"/>
        <w:spacing w:line="360" w:lineRule="auto"/>
        <w:jc w:val="both"/>
        <w:rPr>
          <w:rFonts w:ascii="Peugeot" w:hAnsi="Peugeot"/>
          <w:color w:val="002355"/>
          <w:sz w:val="22"/>
          <w:szCs w:val="22"/>
        </w:rPr>
      </w:pPr>
    </w:p>
    <w:p w:rsidR="0079129B" w:rsidRDefault="0079129B" w:rsidP="0079129B">
      <w:pPr>
        <w:pStyle w:val="Titel"/>
        <w:spacing w:line="360" w:lineRule="auto"/>
        <w:jc w:val="both"/>
        <w:rPr>
          <w:rFonts w:ascii="Peugeot" w:hAnsi="Peugeot"/>
          <w:color w:val="002355"/>
          <w:sz w:val="28"/>
          <w:szCs w:val="28"/>
        </w:rPr>
      </w:pPr>
      <w:r>
        <w:rPr>
          <w:rFonts w:ascii="Peugeot" w:hAnsi="Peugeot"/>
          <w:color w:val="002355"/>
          <w:sz w:val="28"/>
          <w:szCs w:val="28"/>
        </w:rPr>
        <w:t>Kvalitet, som ses og mærkes</w:t>
      </w:r>
    </w:p>
    <w:p w:rsidR="0079129B" w:rsidRPr="0079129B" w:rsidRDefault="0079129B" w:rsidP="0079129B">
      <w:pPr>
        <w:pStyle w:val="Titel"/>
        <w:spacing w:line="360" w:lineRule="auto"/>
        <w:jc w:val="both"/>
        <w:rPr>
          <w:rFonts w:ascii="Peugeot" w:hAnsi="Peugeot"/>
          <w:color w:val="002355"/>
          <w:sz w:val="22"/>
          <w:szCs w:val="22"/>
        </w:rPr>
      </w:pPr>
      <w:r>
        <w:rPr>
          <w:rFonts w:ascii="Peugeot" w:hAnsi="Peugeot"/>
          <w:color w:val="002355"/>
          <w:sz w:val="22"/>
          <w:szCs w:val="22"/>
        </w:rPr>
        <w:t xml:space="preserve">Den nye Peugeot 308 er selve virkeliggørelsen af mærkets premium-strategi, som blev lagt for nogle år siden. Fra den allerførst design-briefing har kernen i projektet været at nå det højeste kvalitetsniveau. Denne ambition har styret designerne og ingeniørerne fra dag et. </w:t>
      </w:r>
      <w:r>
        <w:rPr>
          <w:rFonts w:ascii="Peugeot" w:hAnsi="Peugeot"/>
          <w:color w:val="002355"/>
          <w:sz w:val="22"/>
          <w:szCs w:val="22"/>
        </w:rPr>
        <w:lastRenderedPageBreak/>
        <w:t>Hvert eneste element, både udvendigt og indvendigt er udviklet med elegance og stor omhu. Et eksempel herpå er instrumentbordet</w:t>
      </w:r>
      <w:r w:rsidR="00816C3D">
        <w:rPr>
          <w:rFonts w:ascii="Peugeot" w:hAnsi="Peugeot"/>
          <w:color w:val="002355"/>
          <w:sz w:val="22"/>
          <w:szCs w:val="22"/>
        </w:rPr>
        <w:t>, der</w:t>
      </w:r>
      <w:r>
        <w:rPr>
          <w:rFonts w:ascii="Peugeot" w:hAnsi="Peugeot"/>
          <w:color w:val="002355"/>
          <w:sz w:val="22"/>
          <w:szCs w:val="22"/>
        </w:rPr>
        <w:t xml:space="preserve"> refererer til high class urmageri</w:t>
      </w:r>
      <w:r w:rsidR="00816C3D">
        <w:rPr>
          <w:rFonts w:ascii="Peugeot" w:hAnsi="Peugeot"/>
          <w:color w:val="002355"/>
          <w:sz w:val="22"/>
          <w:szCs w:val="22"/>
        </w:rPr>
        <w:t xml:space="preserve"> og kvalitetsmaterialer som krom og sort højglans lak.</w:t>
      </w:r>
    </w:p>
    <w:p w:rsidR="0079129B" w:rsidRDefault="0079129B" w:rsidP="00163E22">
      <w:pPr>
        <w:pStyle w:val="Titel"/>
        <w:spacing w:line="360" w:lineRule="auto"/>
        <w:jc w:val="both"/>
        <w:rPr>
          <w:rFonts w:ascii="Peugeot" w:hAnsi="Peugeot"/>
          <w:color w:val="002355"/>
          <w:sz w:val="22"/>
          <w:szCs w:val="22"/>
        </w:rPr>
      </w:pPr>
    </w:p>
    <w:p w:rsidR="00816C3D" w:rsidRDefault="00816C3D" w:rsidP="00816C3D">
      <w:pPr>
        <w:pStyle w:val="Titel"/>
        <w:spacing w:line="360" w:lineRule="auto"/>
        <w:jc w:val="both"/>
        <w:rPr>
          <w:rFonts w:ascii="Peugeot" w:hAnsi="Peugeot"/>
          <w:color w:val="002355"/>
          <w:sz w:val="28"/>
          <w:szCs w:val="28"/>
        </w:rPr>
      </w:pPr>
      <w:r>
        <w:rPr>
          <w:rFonts w:ascii="Peugeot" w:hAnsi="Peugeot"/>
          <w:color w:val="002355"/>
          <w:sz w:val="28"/>
          <w:szCs w:val="28"/>
        </w:rPr>
        <w:t>Verdenspremiere i Frankfurt</w:t>
      </w:r>
    </w:p>
    <w:p w:rsidR="00816C3D" w:rsidRDefault="00816C3D" w:rsidP="00816C3D">
      <w:pPr>
        <w:pStyle w:val="Titel"/>
        <w:spacing w:line="360" w:lineRule="auto"/>
        <w:jc w:val="both"/>
        <w:rPr>
          <w:rFonts w:ascii="Peugeot" w:hAnsi="Peugeot"/>
          <w:color w:val="002355"/>
          <w:sz w:val="22"/>
          <w:szCs w:val="22"/>
        </w:rPr>
      </w:pPr>
      <w:r>
        <w:rPr>
          <w:rFonts w:ascii="Peugeot" w:hAnsi="Peugeot"/>
          <w:color w:val="002355"/>
          <w:sz w:val="22"/>
          <w:szCs w:val="22"/>
        </w:rPr>
        <w:t xml:space="preserve">Den nye 308 bliver produceret på fabrikken i Sochaux, og den vil blive præsenteret for første gang til Frankfurt Motor Show den 10. september 2013. Den lanceres i Europa i efteråret 2013.  </w:t>
      </w:r>
    </w:p>
    <w:p w:rsidR="00816C3D" w:rsidRDefault="00816C3D" w:rsidP="00816C3D">
      <w:pPr>
        <w:pStyle w:val="Titel"/>
        <w:spacing w:line="360" w:lineRule="auto"/>
        <w:jc w:val="both"/>
        <w:rPr>
          <w:rFonts w:ascii="Peugeot" w:hAnsi="Peugeot"/>
          <w:color w:val="002355"/>
          <w:sz w:val="22"/>
          <w:szCs w:val="22"/>
        </w:rPr>
      </w:pPr>
    </w:p>
    <w:p w:rsidR="00816C3D" w:rsidRDefault="00816C3D" w:rsidP="00816C3D">
      <w:pPr>
        <w:pStyle w:val="Titel"/>
        <w:spacing w:line="360" w:lineRule="auto"/>
        <w:jc w:val="both"/>
        <w:rPr>
          <w:rFonts w:ascii="Peugeot" w:hAnsi="Peugeot"/>
          <w:color w:val="002355"/>
          <w:sz w:val="28"/>
          <w:szCs w:val="28"/>
        </w:rPr>
      </w:pPr>
      <w:r>
        <w:rPr>
          <w:rFonts w:ascii="Peugeot" w:hAnsi="Peugeot"/>
          <w:color w:val="002355"/>
          <w:sz w:val="28"/>
          <w:szCs w:val="28"/>
        </w:rPr>
        <w:t>Kampagnemodel med lækkert udstyr: 308 Style</w:t>
      </w:r>
    </w:p>
    <w:p w:rsidR="00A536D1" w:rsidRDefault="00816C3D" w:rsidP="00816C3D">
      <w:pPr>
        <w:pStyle w:val="Titel"/>
        <w:spacing w:line="360" w:lineRule="auto"/>
        <w:jc w:val="both"/>
        <w:rPr>
          <w:rFonts w:ascii="Peugeot" w:hAnsi="Peugeot"/>
          <w:color w:val="002355"/>
          <w:sz w:val="22"/>
          <w:szCs w:val="22"/>
        </w:rPr>
      </w:pPr>
      <w:r>
        <w:rPr>
          <w:rFonts w:ascii="Peugeot" w:hAnsi="Peugeot"/>
          <w:color w:val="002355"/>
          <w:sz w:val="22"/>
          <w:szCs w:val="22"/>
        </w:rPr>
        <w:t>Den nuværende 308 ”is still going strong” og Peugeot tilbyder lige nu en særlig kampagnemodel</w:t>
      </w:r>
      <w:r w:rsidR="00A536D1">
        <w:rPr>
          <w:rFonts w:ascii="Peugeot" w:hAnsi="Peugeot"/>
          <w:color w:val="002355"/>
          <w:sz w:val="22"/>
          <w:szCs w:val="22"/>
        </w:rPr>
        <w:t xml:space="preserve"> ved navn 308 Style. </w:t>
      </w:r>
    </w:p>
    <w:p w:rsidR="00816C3D" w:rsidRPr="00816C3D" w:rsidRDefault="00A536D1" w:rsidP="00816C3D">
      <w:pPr>
        <w:pStyle w:val="Titel"/>
        <w:spacing w:line="360" w:lineRule="auto"/>
        <w:jc w:val="both"/>
        <w:rPr>
          <w:rFonts w:ascii="Peugeot" w:hAnsi="Peugeot"/>
          <w:color w:val="002355"/>
          <w:sz w:val="22"/>
          <w:szCs w:val="22"/>
        </w:rPr>
      </w:pPr>
      <w:r>
        <w:rPr>
          <w:rFonts w:ascii="Peugeot" w:hAnsi="Peugeot"/>
          <w:color w:val="002355"/>
          <w:sz w:val="22"/>
          <w:szCs w:val="22"/>
        </w:rPr>
        <w:t>308 Style er ikke kun attraktiv med en frapris på 199.990 kr. for en1.6 HDi 92 hk 5-dørs, den er desuden spækket med udstyr til en værdi af 30.000 kr. Af Style udstyr kan nævnes: 16” alufælge, el-ruder bag, bi-zone klimaanlæg, midterarmlæn for, sportsfront med LED lys, sportsbagkofanger, indfarvede dørhåndtag, sidelister og sidespejle, regnsensor, P-sensor bag, bluetooth med USB stik, sportslæderrat mm.</w:t>
      </w:r>
    </w:p>
    <w:p w:rsidR="00816C3D" w:rsidRPr="00816C3D" w:rsidRDefault="00816C3D" w:rsidP="00816C3D">
      <w:pPr>
        <w:pStyle w:val="Titel"/>
        <w:spacing w:line="360" w:lineRule="auto"/>
        <w:jc w:val="both"/>
        <w:rPr>
          <w:rFonts w:ascii="Peugeot" w:hAnsi="Peugeot"/>
          <w:color w:val="002355"/>
          <w:sz w:val="22"/>
          <w:szCs w:val="22"/>
        </w:rPr>
      </w:pPr>
    </w:p>
    <w:p w:rsidR="00816C3D" w:rsidRPr="00E17F22" w:rsidRDefault="00816C3D" w:rsidP="00163E22">
      <w:pPr>
        <w:pStyle w:val="Titel"/>
        <w:spacing w:line="360" w:lineRule="auto"/>
        <w:jc w:val="both"/>
        <w:rPr>
          <w:rFonts w:ascii="Peugeot" w:hAnsi="Peugeot"/>
          <w:color w:val="002355"/>
          <w:sz w:val="22"/>
          <w:szCs w:val="22"/>
        </w:rPr>
      </w:pPr>
    </w:p>
    <w:p w:rsidR="00163E22" w:rsidRDefault="00163E22" w:rsidP="0049443C">
      <w:pPr>
        <w:pStyle w:val="Titel"/>
        <w:spacing w:line="360" w:lineRule="auto"/>
        <w:jc w:val="both"/>
        <w:rPr>
          <w:rFonts w:ascii="Peugeot" w:hAnsi="Peugeot"/>
          <w:color w:val="002355"/>
          <w:sz w:val="22"/>
          <w:szCs w:val="22"/>
        </w:rPr>
      </w:pPr>
    </w:p>
    <w:p w:rsidR="00163E22" w:rsidRPr="00163E22" w:rsidRDefault="00163E22" w:rsidP="0049443C">
      <w:pPr>
        <w:pStyle w:val="Titel"/>
        <w:spacing w:line="360" w:lineRule="auto"/>
        <w:jc w:val="both"/>
        <w:rPr>
          <w:rFonts w:ascii="Peugeot" w:hAnsi="Peugeot"/>
          <w:color w:val="002355"/>
          <w:sz w:val="22"/>
          <w:szCs w:val="22"/>
        </w:rPr>
      </w:pPr>
    </w:p>
    <w:p w:rsidR="0049443C" w:rsidRPr="00163E22" w:rsidRDefault="0049443C" w:rsidP="00DD4B18">
      <w:pPr>
        <w:pStyle w:val="Titel"/>
        <w:spacing w:line="360" w:lineRule="auto"/>
        <w:jc w:val="both"/>
        <w:rPr>
          <w:rFonts w:ascii="Peugeot" w:hAnsi="Peugeot"/>
          <w:color w:val="002355"/>
          <w:sz w:val="22"/>
          <w:szCs w:val="22"/>
        </w:rPr>
      </w:pPr>
    </w:p>
    <w:p w:rsidR="00DD4B18" w:rsidRPr="00163E22" w:rsidRDefault="00DD4B18" w:rsidP="00567E45">
      <w:pPr>
        <w:pStyle w:val="Titel"/>
        <w:jc w:val="both"/>
        <w:rPr>
          <w:rFonts w:ascii="Peugeot" w:hAnsi="Peugeot"/>
          <w:color w:val="002355"/>
          <w:sz w:val="22"/>
          <w:szCs w:val="22"/>
        </w:rPr>
      </w:pPr>
    </w:p>
    <w:p w:rsidR="00085E0A" w:rsidRPr="00163E22" w:rsidRDefault="00085E0A" w:rsidP="00567E45">
      <w:pPr>
        <w:pStyle w:val="Titel"/>
        <w:jc w:val="both"/>
        <w:rPr>
          <w:rFonts w:ascii="Peugeot" w:hAnsi="Peugeot"/>
          <w:color w:val="002355"/>
        </w:rPr>
      </w:pPr>
    </w:p>
    <w:p w:rsidR="00C52538" w:rsidRPr="00163E22" w:rsidRDefault="00C52538" w:rsidP="008E3950">
      <w:pPr>
        <w:spacing w:line="280" w:lineRule="exact"/>
        <w:jc w:val="both"/>
        <w:rPr>
          <w:rFonts w:ascii="Peugeot" w:hAnsi="Peugeot" w:cs="Arial"/>
          <w:b/>
          <w:sz w:val="22"/>
          <w:szCs w:val="22"/>
        </w:rPr>
      </w:pPr>
    </w:p>
    <w:p w:rsidR="00D868BC" w:rsidRPr="00163E22" w:rsidRDefault="00D868BC" w:rsidP="00D868BC">
      <w:pPr>
        <w:spacing w:line="280" w:lineRule="exact"/>
        <w:jc w:val="both"/>
        <w:rPr>
          <w:rFonts w:ascii="Peugeot" w:hAnsi="Peugeot" w:cs="Arial"/>
          <w:color w:val="0078A0"/>
          <w:sz w:val="28"/>
          <w:szCs w:val="28"/>
        </w:rPr>
      </w:pPr>
    </w:p>
    <w:p w:rsidR="00AC0FC6" w:rsidRPr="00163E22" w:rsidRDefault="00AC0FC6" w:rsidP="00D868BC">
      <w:pPr>
        <w:spacing w:line="280" w:lineRule="exact"/>
        <w:jc w:val="both"/>
        <w:rPr>
          <w:rFonts w:ascii="Peugeot" w:hAnsi="Peugeot" w:cs="Arial"/>
          <w:sz w:val="22"/>
          <w:szCs w:val="22"/>
        </w:rPr>
      </w:pPr>
    </w:p>
    <w:sectPr w:rsidR="00AC0FC6" w:rsidRPr="00163E22" w:rsidSect="00BD30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EE" w:rsidRDefault="00B020EE">
      <w:r>
        <w:separator/>
      </w:r>
    </w:p>
  </w:endnote>
  <w:endnote w:type="continuationSeparator" w:id="0">
    <w:p w:rsidR="00B020EE" w:rsidRDefault="00B0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eugeot">
    <w:panose1 w:val="00000000000000000000"/>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EE" w:rsidRDefault="00B020EE">
      <w:r>
        <w:separator/>
      </w:r>
    </w:p>
  </w:footnote>
  <w:footnote w:type="continuationSeparator" w:id="0">
    <w:p w:rsidR="00B020EE" w:rsidRDefault="00B02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BF" w:rsidRDefault="009401C2">
    <w:pPr>
      <w:pStyle w:val="Sidehoved"/>
    </w:pPr>
    <w:r>
      <w:rPr>
        <w:noProof/>
        <w:lang w:eastAsia="da-DK"/>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BF"/>
    <w:rsid w:val="00011DFE"/>
    <w:rsid w:val="00030E07"/>
    <w:rsid w:val="0003774D"/>
    <w:rsid w:val="000407D8"/>
    <w:rsid w:val="0004311A"/>
    <w:rsid w:val="00051B9F"/>
    <w:rsid w:val="00067D77"/>
    <w:rsid w:val="00075056"/>
    <w:rsid w:val="00085E0A"/>
    <w:rsid w:val="000876B9"/>
    <w:rsid w:val="00094560"/>
    <w:rsid w:val="000A1F82"/>
    <w:rsid w:val="000A24E3"/>
    <w:rsid w:val="000B68DB"/>
    <w:rsid w:val="000D5A09"/>
    <w:rsid w:val="000D6E42"/>
    <w:rsid w:val="000E1953"/>
    <w:rsid w:val="000E6B62"/>
    <w:rsid w:val="00104794"/>
    <w:rsid w:val="0010669E"/>
    <w:rsid w:val="00107A99"/>
    <w:rsid w:val="0014094B"/>
    <w:rsid w:val="00163E22"/>
    <w:rsid w:val="00192419"/>
    <w:rsid w:val="001A39E2"/>
    <w:rsid w:val="001D3A33"/>
    <w:rsid w:val="002111B5"/>
    <w:rsid w:val="002129EA"/>
    <w:rsid w:val="0023060D"/>
    <w:rsid w:val="0024626C"/>
    <w:rsid w:val="00250606"/>
    <w:rsid w:val="002541A3"/>
    <w:rsid w:val="00256982"/>
    <w:rsid w:val="002575C4"/>
    <w:rsid w:val="00264F26"/>
    <w:rsid w:val="00270375"/>
    <w:rsid w:val="002855D1"/>
    <w:rsid w:val="002953FC"/>
    <w:rsid w:val="00296DEB"/>
    <w:rsid w:val="00296E34"/>
    <w:rsid w:val="002C0BB4"/>
    <w:rsid w:val="002C1A7F"/>
    <w:rsid w:val="002C52B9"/>
    <w:rsid w:val="002D09CC"/>
    <w:rsid w:val="002D133A"/>
    <w:rsid w:val="002F59BA"/>
    <w:rsid w:val="0031470D"/>
    <w:rsid w:val="00327611"/>
    <w:rsid w:val="003358FA"/>
    <w:rsid w:val="00345D35"/>
    <w:rsid w:val="00353910"/>
    <w:rsid w:val="00354F77"/>
    <w:rsid w:val="0035702D"/>
    <w:rsid w:val="00375F81"/>
    <w:rsid w:val="0037763A"/>
    <w:rsid w:val="003A2859"/>
    <w:rsid w:val="003C7D66"/>
    <w:rsid w:val="003E72A9"/>
    <w:rsid w:val="003F3EE4"/>
    <w:rsid w:val="00430DAD"/>
    <w:rsid w:val="00441F0C"/>
    <w:rsid w:val="0044594A"/>
    <w:rsid w:val="004503E2"/>
    <w:rsid w:val="004627CF"/>
    <w:rsid w:val="00464122"/>
    <w:rsid w:val="00486280"/>
    <w:rsid w:val="0049443C"/>
    <w:rsid w:val="004C0B5C"/>
    <w:rsid w:val="004C28B8"/>
    <w:rsid w:val="004D6657"/>
    <w:rsid w:val="004E22E4"/>
    <w:rsid w:val="004F1BD5"/>
    <w:rsid w:val="005206F8"/>
    <w:rsid w:val="00521286"/>
    <w:rsid w:val="00534F30"/>
    <w:rsid w:val="00546ED4"/>
    <w:rsid w:val="00551EFB"/>
    <w:rsid w:val="00566B3F"/>
    <w:rsid w:val="00567E45"/>
    <w:rsid w:val="00582880"/>
    <w:rsid w:val="00587E59"/>
    <w:rsid w:val="00590179"/>
    <w:rsid w:val="005A1A3B"/>
    <w:rsid w:val="005B6B69"/>
    <w:rsid w:val="005C11DA"/>
    <w:rsid w:val="005C363B"/>
    <w:rsid w:val="005F3475"/>
    <w:rsid w:val="00606DFD"/>
    <w:rsid w:val="00611DC0"/>
    <w:rsid w:val="00612FA2"/>
    <w:rsid w:val="006143A0"/>
    <w:rsid w:val="00615252"/>
    <w:rsid w:val="00616E27"/>
    <w:rsid w:val="006206FB"/>
    <w:rsid w:val="00653EC6"/>
    <w:rsid w:val="00680336"/>
    <w:rsid w:val="00682F56"/>
    <w:rsid w:val="00685167"/>
    <w:rsid w:val="006854C7"/>
    <w:rsid w:val="00696092"/>
    <w:rsid w:val="00696FA6"/>
    <w:rsid w:val="006C2372"/>
    <w:rsid w:val="006F0037"/>
    <w:rsid w:val="006F12DD"/>
    <w:rsid w:val="00753A2F"/>
    <w:rsid w:val="0075580B"/>
    <w:rsid w:val="00766EA2"/>
    <w:rsid w:val="00786649"/>
    <w:rsid w:val="0078672F"/>
    <w:rsid w:val="0079129B"/>
    <w:rsid w:val="007A4DD1"/>
    <w:rsid w:val="007A7E64"/>
    <w:rsid w:val="007B1662"/>
    <w:rsid w:val="007E1CB7"/>
    <w:rsid w:val="007F0A33"/>
    <w:rsid w:val="007F124B"/>
    <w:rsid w:val="007F4D22"/>
    <w:rsid w:val="007F5B8F"/>
    <w:rsid w:val="00802058"/>
    <w:rsid w:val="00806759"/>
    <w:rsid w:val="00814E74"/>
    <w:rsid w:val="00816C3D"/>
    <w:rsid w:val="00826BD6"/>
    <w:rsid w:val="00847427"/>
    <w:rsid w:val="008A1C9B"/>
    <w:rsid w:val="008A60BC"/>
    <w:rsid w:val="008D2727"/>
    <w:rsid w:val="008E31F5"/>
    <w:rsid w:val="008E3950"/>
    <w:rsid w:val="009401C2"/>
    <w:rsid w:val="009405C4"/>
    <w:rsid w:val="009434E1"/>
    <w:rsid w:val="009643DA"/>
    <w:rsid w:val="009A41C0"/>
    <w:rsid w:val="009B0E2F"/>
    <w:rsid w:val="009B29F6"/>
    <w:rsid w:val="009B2A18"/>
    <w:rsid w:val="009F0C6C"/>
    <w:rsid w:val="009F512A"/>
    <w:rsid w:val="009F6787"/>
    <w:rsid w:val="009F7C92"/>
    <w:rsid w:val="00A22717"/>
    <w:rsid w:val="00A27AB3"/>
    <w:rsid w:val="00A30B8C"/>
    <w:rsid w:val="00A36455"/>
    <w:rsid w:val="00A51F7E"/>
    <w:rsid w:val="00A536D1"/>
    <w:rsid w:val="00A54B08"/>
    <w:rsid w:val="00A55715"/>
    <w:rsid w:val="00A6273B"/>
    <w:rsid w:val="00A66201"/>
    <w:rsid w:val="00A7023F"/>
    <w:rsid w:val="00AA2E2B"/>
    <w:rsid w:val="00AB5DDE"/>
    <w:rsid w:val="00AC0FC6"/>
    <w:rsid w:val="00AD3F0D"/>
    <w:rsid w:val="00AE1D95"/>
    <w:rsid w:val="00AF519B"/>
    <w:rsid w:val="00B020EE"/>
    <w:rsid w:val="00B0657E"/>
    <w:rsid w:val="00B20DD2"/>
    <w:rsid w:val="00B30C34"/>
    <w:rsid w:val="00B3544F"/>
    <w:rsid w:val="00B37A08"/>
    <w:rsid w:val="00B52256"/>
    <w:rsid w:val="00B6167E"/>
    <w:rsid w:val="00B62A46"/>
    <w:rsid w:val="00B72C5B"/>
    <w:rsid w:val="00B83A4E"/>
    <w:rsid w:val="00B84521"/>
    <w:rsid w:val="00BA219E"/>
    <w:rsid w:val="00BB67BF"/>
    <w:rsid w:val="00BC5189"/>
    <w:rsid w:val="00BC64C5"/>
    <w:rsid w:val="00BD30C3"/>
    <w:rsid w:val="00BD5882"/>
    <w:rsid w:val="00BD5D1F"/>
    <w:rsid w:val="00BF6863"/>
    <w:rsid w:val="00BF7756"/>
    <w:rsid w:val="00C07624"/>
    <w:rsid w:val="00C44C52"/>
    <w:rsid w:val="00C52538"/>
    <w:rsid w:val="00C81389"/>
    <w:rsid w:val="00CA70C6"/>
    <w:rsid w:val="00CB31F4"/>
    <w:rsid w:val="00CC5C16"/>
    <w:rsid w:val="00CD2C2A"/>
    <w:rsid w:val="00CD3E5D"/>
    <w:rsid w:val="00D0655C"/>
    <w:rsid w:val="00D20050"/>
    <w:rsid w:val="00D3243D"/>
    <w:rsid w:val="00D4123A"/>
    <w:rsid w:val="00D51D87"/>
    <w:rsid w:val="00D54525"/>
    <w:rsid w:val="00D73B2B"/>
    <w:rsid w:val="00D76A71"/>
    <w:rsid w:val="00D811A6"/>
    <w:rsid w:val="00D868BC"/>
    <w:rsid w:val="00DA7EED"/>
    <w:rsid w:val="00DB094F"/>
    <w:rsid w:val="00DC6F31"/>
    <w:rsid w:val="00DD4B18"/>
    <w:rsid w:val="00DE713A"/>
    <w:rsid w:val="00DF380F"/>
    <w:rsid w:val="00DF52D9"/>
    <w:rsid w:val="00E06A26"/>
    <w:rsid w:val="00E077E8"/>
    <w:rsid w:val="00E10E96"/>
    <w:rsid w:val="00E11DA2"/>
    <w:rsid w:val="00E12E3D"/>
    <w:rsid w:val="00E17F22"/>
    <w:rsid w:val="00E64E7E"/>
    <w:rsid w:val="00E85584"/>
    <w:rsid w:val="00E86382"/>
    <w:rsid w:val="00E910EB"/>
    <w:rsid w:val="00EA3319"/>
    <w:rsid w:val="00EC7615"/>
    <w:rsid w:val="00EE5608"/>
    <w:rsid w:val="00EE65BB"/>
    <w:rsid w:val="00EF0254"/>
    <w:rsid w:val="00EF1B10"/>
    <w:rsid w:val="00F02718"/>
    <w:rsid w:val="00F063A9"/>
    <w:rsid w:val="00F558AC"/>
    <w:rsid w:val="00F62EC9"/>
    <w:rsid w:val="00F73618"/>
    <w:rsid w:val="00F929B8"/>
    <w:rsid w:val="00F94EE1"/>
    <w:rsid w:val="00F97D08"/>
    <w:rsid w:val="00FA10A2"/>
    <w:rsid w:val="00FD5701"/>
    <w:rsid w:val="00FE3360"/>
    <w:rsid w:val="00FE45A5"/>
    <w:rsid w:val="00FE6EE2"/>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Hyper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Hyper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4074</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4732</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Hanne Langsig Sørensen</cp:lastModifiedBy>
  <cp:revision>2</cp:revision>
  <cp:lastPrinted>2013-05-13T16:35:00Z</cp:lastPrinted>
  <dcterms:created xsi:type="dcterms:W3CDTF">2013-05-13T17:05:00Z</dcterms:created>
  <dcterms:modified xsi:type="dcterms:W3CDTF">2013-05-13T17:05:00Z</dcterms:modified>
</cp:coreProperties>
</file>