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4521" w14:textId="77777777" w:rsidR="00BF5834" w:rsidRDefault="00BF5834"/>
    <w:p w14:paraId="1E0FC108" w14:textId="77777777" w:rsidR="00BF5834" w:rsidRDefault="00BF5834"/>
    <w:p w14:paraId="5D6D12AA" w14:textId="070F8987" w:rsidR="0001564D" w:rsidRPr="006C4824" w:rsidRDefault="00FF3145">
      <w:pPr>
        <w:rPr>
          <w:rFonts w:ascii="Filson Soft Medium" w:hAnsi="Filson Soft Medium" w:cs="Calibri"/>
          <w:b/>
          <w:sz w:val="28"/>
          <w:szCs w:val="28"/>
        </w:rPr>
      </w:pPr>
      <w:r>
        <w:rPr>
          <w:rStyle w:val="Starkbetoning1"/>
          <w:rFonts w:ascii="Proxima Soft" w:hAnsi="Proxima Soft" w:cs="Calibri"/>
          <w:i/>
          <w:sz w:val="20"/>
          <w:szCs w:val="20"/>
        </w:rPr>
        <w:t>Pressmeddelande</w:t>
      </w:r>
      <w:r w:rsidR="008341F7">
        <w:rPr>
          <w:rStyle w:val="Starkbetoning1"/>
          <w:rFonts w:ascii="Proxima Soft" w:hAnsi="Proxima Soft" w:cs="Calibri"/>
          <w:i/>
          <w:sz w:val="20"/>
          <w:szCs w:val="20"/>
        </w:rPr>
        <w:t xml:space="preserve"> d</w:t>
      </w:r>
      <w:r w:rsidR="00BF5834" w:rsidRPr="005C7F0A">
        <w:rPr>
          <w:rStyle w:val="Starkbetoning1"/>
          <w:rFonts w:ascii="Proxima Soft" w:hAnsi="Proxima Soft" w:cs="Calibri"/>
          <w:i/>
          <w:sz w:val="20"/>
          <w:szCs w:val="20"/>
        </w:rPr>
        <w:t xml:space="preserve">en </w:t>
      </w:r>
      <w:r w:rsidR="003B6120">
        <w:rPr>
          <w:rStyle w:val="Starkbetoning1"/>
          <w:rFonts w:ascii="Proxima Soft" w:hAnsi="Proxima Soft" w:cs="Calibri"/>
          <w:i/>
          <w:sz w:val="20"/>
          <w:szCs w:val="20"/>
        </w:rPr>
        <w:t>5</w:t>
      </w:r>
      <w:r w:rsidR="00F223F9">
        <w:rPr>
          <w:rStyle w:val="Starkbetoning1"/>
          <w:rFonts w:ascii="Proxima Soft" w:hAnsi="Proxima Soft" w:cs="Calibri"/>
          <w:i/>
          <w:sz w:val="20"/>
          <w:szCs w:val="20"/>
        </w:rPr>
        <w:t xml:space="preserve"> oktober</w:t>
      </w:r>
      <w:r w:rsidR="00BF5834" w:rsidRPr="005C7F0A">
        <w:rPr>
          <w:rStyle w:val="Starkbetoning1"/>
          <w:rFonts w:ascii="Proxima Soft" w:hAnsi="Proxima Soft" w:cs="Calibri"/>
          <w:i/>
          <w:sz w:val="20"/>
          <w:szCs w:val="20"/>
        </w:rPr>
        <w:t xml:space="preserve"> 2018</w:t>
      </w:r>
      <w:r w:rsidR="00804594">
        <w:rPr>
          <w:rStyle w:val="Starkbetoning1"/>
          <w:rFonts w:ascii="Proxima Soft" w:hAnsi="Proxima Soft" w:cs="Calibri"/>
          <w:i/>
        </w:rPr>
        <w:br/>
      </w:r>
      <w:bookmarkStart w:id="0" w:name="_GoBack"/>
      <w:bookmarkEnd w:id="0"/>
      <w:r w:rsidR="00BF5834" w:rsidRPr="005232BF">
        <w:rPr>
          <w:rStyle w:val="Starkbetoning1"/>
          <w:rFonts w:ascii="Calibri" w:hAnsi="Calibri" w:cs="Calibri"/>
        </w:rPr>
        <w:br/>
      </w:r>
      <w:r w:rsidR="006C4824">
        <w:rPr>
          <w:rStyle w:val="Starkbetoning1"/>
          <w:rFonts w:ascii="Filson Soft Medium" w:hAnsi="Filson Soft Medium" w:cs="Calibri"/>
          <w:sz w:val="28"/>
          <w:szCs w:val="28"/>
        </w:rPr>
        <w:br/>
      </w:r>
      <w:r w:rsidR="006C4824" w:rsidRPr="006C4824">
        <w:rPr>
          <w:rStyle w:val="Starkbetoning1"/>
          <w:rFonts w:ascii="Filson Soft Medium" w:hAnsi="Filson Soft Medium" w:cs="Calibri"/>
          <w:sz w:val="28"/>
          <w:szCs w:val="28"/>
        </w:rPr>
        <w:t>Årets språkliga eldsjäl</w:t>
      </w:r>
      <w:r w:rsidR="0039738C">
        <w:rPr>
          <w:rStyle w:val="Starkbetoning1"/>
          <w:rFonts w:ascii="Filson Soft Medium" w:hAnsi="Filson Soft Medium" w:cs="Calibri"/>
          <w:sz w:val="28"/>
          <w:szCs w:val="28"/>
        </w:rPr>
        <w:t xml:space="preserve"> </w:t>
      </w:r>
    </w:p>
    <w:p w14:paraId="6D38E2B5" w14:textId="4B30044B" w:rsidR="00E467D3" w:rsidRPr="00E467D3" w:rsidRDefault="00E467D3" w:rsidP="002B754B">
      <w:pPr>
        <w:rPr>
          <w:rFonts w:ascii="Proxima Soft" w:hAnsi="Proxima Soft"/>
          <w:b/>
        </w:rPr>
      </w:pPr>
      <w:r w:rsidRPr="00E467D3">
        <w:rPr>
          <w:rFonts w:ascii="Proxima Soft" w:hAnsi="Proxima Soft"/>
          <w:b/>
        </w:rPr>
        <w:t xml:space="preserve">På Världslärardagen har </w:t>
      </w:r>
      <w:proofErr w:type="spellStart"/>
      <w:r w:rsidRPr="00E467D3">
        <w:rPr>
          <w:rFonts w:ascii="Proxima Soft" w:hAnsi="Proxima Soft"/>
          <w:b/>
        </w:rPr>
        <w:t>Tiyodora</w:t>
      </w:r>
      <w:proofErr w:type="spellEnd"/>
      <w:r w:rsidRPr="00E467D3">
        <w:rPr>
          <w:rFonts w:ascii="Proxima Soft" w:hAnsi="Proxima Soft"/>
          <w:b/>
        </w:rPr>
        <w:t xml:space="preserve"> </w:t>
      </w:r>
      <w:proofErr w:type="spellStart"/>
      <w:r w:rsidRPr="00E467D3">
        <w:rPr>
          <w:rFonts w:ascii="Proxima Soft" w:hAnsi="Proxima Soft"/>
          <w:b/>
        </w:rPr>
        <w:t>Abdulahad</w:t>
      </w:r>
      <w:proofErr w:type="spellEnd"/>
      <w:r w:rsidRPr="00E467D3">
        <w:rPr>
          <w:rFonts w:ascii="Proxima Soft" w:hAnsi="Proxima Soft"/>
          <w:b/>
        </w:rPr>
        <w:t>, Scheeleskolan i Köping, blivit utsedd till Årets språkliga eldsjäl 2018.</w:t>
      </w:r>
    </w:p>
    <w:p w14:paraId="7EB9E11E"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Förskolan och skolan har i </w:t>
      </w:r>
      <w:hyperlink r:id="rId7" w:history="1">
        <w:r w:rsidRPr="001D53C1">
          <w:rPr>
            <w:rStyle w:val="Hyperlnk"/>
            <w:rFonts w:ascii="Proxima Soft" w:hAnsi="Proxima Soft" w:cs="Arial"/>
            <w:color w:val="auto"/>
            <w:sz w:val="21"/>
            <w:szCs w:val="21"/>
          </w:rPr>
          <w:t>uppdrag</w:t>
        </w:r>
      </w:hyperlink>
      <w:r w:rsidRPr="001D53C1">
        <w:rPr>
          <w:rFonts w:ascii="Proxima Soft" w:hAnsi="Proxima Soft" w:cs="Arial"/>
          <w:sz w:val="21"/>
          <w:szCs w:val="21"/>
        </w:rPr>
        <w:t> att ge flerspråkiga barn och elever möjlighet att utveckla både det svenska språket och det egna modersmålet. Det är viktigt att barn och elever utvecklar sin läs- och skrivförmåga i modersmålet då det gör att språkutvecklingen för ett andraspråk går snabbare. Modersmålslärare har därför en avgörande roll för barn och elevers språkutveckling. Lärarna är också viktiga för att öka barns självkänsla och ge barn och ungdomar känslan av delaktighet i det svenska samhället.</w:t>
      </w:r>
    </w:p>
    <w:p w14:paraId="3BFE2B64"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För att uppmärksamma det viktiga arbete som modersmålslärare gör runt om i Sverige har Lärarnas Riksförbund och ILT Inläsningstjänst instiftat priset Årets språkliga eldsjäl.</w:t>
      </w:r>
    </w:p>
    <w:p w14:paraId="20D37FF6"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Nomineringsperioden har pågått från 16 augusti till 1 oktober och många fina nomineringar har kommit in.</w:t>
      </w:r>
      <w:r w:rsidRPr="001D53C1">
        <w:rPr>
          <w:rFonts w:ascii="Proxima Soft" w:hAnsi="Proxima Soft" w:cs="Arial"/>
          <w:sz w:val="21"/>
          <w:szCs w:val="21"/>
        </w:rPr>
        <w:br/>
      </w:r>
      <w:r w:rsidRPr="001D53C1">
        <w:rPr>
          <w:rFonts w:ascii="Proxima Soft" w:hAnsi="Proxima Soft" w:cs="Arial"/>
          <w:sz w:val="21"/>
          <w:szCs w:val="21"/>
        </w:rPr>
        <w:br/>
      </w:r>
      <w:proofErr w:type="spellStart"/>
      <w:r w:rsidRPr="001D53C1">
        <w:rPr>
          <w:rStyle w:val="Stark"/>
          <w:rFonts w:ascii="Proxima Soft" w:hAnsi="Proxima Soft" w:cs="Arial"/>
          <w:sz w:val="21"/>
        </w:rPr>
        <w:t>Tiyodora</w:t>
      </w:r>
      <w:proofErr w:type="spellEnd"/>
      <w:r w:rsidRPr="001D53C1">
        <w:rPr>
          <w:rStyle w:val="Stark"/>
          <w:rFonts w:ascii="Proxima Soft" w:hAnsi="Proxima Soft" w:cs="Arial"/>
          <w:sz w:val="21"/>
        </w:rPr>
        <w:t xml:space="preserve"> </w:t>
      </w:r>
      <w:proofErr w:type="spellStart"/>
      <w:r w:rsidRPr="001D53C1">
        <w:rPr>
          <w:rStyle w:val="Stark"/>
          <w:rFonts w:ascii="Proxima Soft" w:hAnsi="Proxima Soft" w:cs="Arial"/>
          <w:sz w:val="21"/>
        </w:rPr>
        <w:t>Abdulahad</w:t>
      </w:r>
      <w:proofErr w:type="spellEnd"/>
      <w:r w:rsidRPr="001D53C1">
        <w:rPr>
          <w:rFonts w:ascii="Proxima Soft" w:hAnsi="Proxima Soft" w:cs="Arial"/>
          <w:sz w:val="21"/>
          <w:szCs w:val="21"/>
        </w:rPr>
        <w:t>, Scheeleskolan i Köping, har blivit utsedd till Årets språkliga eldsjäl 2018.</w:t>
      </w:r>
    </w:p>
    <w:p w14:paraId="6CE0B1AB"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u w:val="single"/>
        </w:rPr>
        <w:t xml:space="preserve">Utdrag ur nominering, skriven av Anna </w:t>
      </w:r>
      <w:proofErr w:type="spellStart"/>
      <w:r w:rsidRPr="001D53C1">
        <w:rPr>
          <w:rFonts w:ascii="Proxima Soft" w:hAnsi="Proxima Soft" w:cs="Arial"/>
          <w:sz w:val="21"/>
          <w:szCs w:val="21"/>
          <w:u w:val="single"/>
        </w:rPr>
        <w:t>Peterle</w:t>
      </w:r>
      <w:proofErr w:type="spellEnd"/>
      <w:r w:rsidRPr="001D53C1">
        <w:rPr>
          <w:rFonts w:ascii="Proxima Soft" w:hAnsi="Proxima Soft" w:cs="Arial"/>
          <w:sz w:val="21"/>
          <w:szCs w:val="21"/>
          <w:u w:val="single"/>
        </w:rPr>
        <w:t>:</w:t>
      </w:r>
    </w:p>
    <w:p w14:paraId="302065C6" w14:textId="77777777"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 xml:space="preserve">”Min kollega </w:t>
      </w:r>
      <w:proofErr w:type="spellStart"/>
      <w:r w:rsidRPr="001D53C1">
        <w:rPr>
          <w:rFonts w:ascii="Proxima Soft" w:hAnsi="Proxima Soft" w:cs="Arial"/>
          <w:sz w:val="21"/>
          <w:szCs w:val="21"/>
        </w:rPr>
        <w:t>Tiyodora</w:t>
      </w:r>
      <w:proofErr w:type="spellEnd"/>
      <w:r w:rsidRPr="001D53C1">
        <w:rPr>
          <w:rFonts w:ascii="Proxima Soft" w:hAnsi="Proxima Soft" w:cs="Arial"/>
          <w:sz w:val="21"/>
          <w:szCs w:val="21"/>
        </w:rPr>
        <w:t xml:space="preserve"> har varit vår skolas länk till våra arabisk-talande elever och deras föräldrar under mer än tolv år. Hon jobbar metodiskt och noggrant med de arabiska elevernas språkutveckling i arabiska, men även i svenska. Förutom att vara modersmålslärare är hon studiehandledare och stöttar alla våra nyanlända elever i förberedelseklassen, och hittar olika vägar att kommunicera med och hjälpa även de elever som pratar t.ex. somaliska, ungerska eller serbiska. Eftersom vi nu har fått flera nya elever från Syrien behövs </w:t>
      </w:r>
      <w:proofErr w:type="spellStart"/>
      <w:r w:rsidRPr="001D53C1">
        <w:rPr>
          <w:rFonts w:ascii="Proxima Soft" w:hAnsi="Proxima Soft" w:cs="Arial"/>
          <w:sz w:val="21"/>
          <w:szCs w:val="21"/>
        </w:rPr>
        <w:t>Tiyodora</w:t>
      </w:r>
      <w:proofErr w:type="spellEnd"/>
      <w:r w:rsidRPr="001D53C1">
        <w:rPr>
          <w:rFonts w:ascii="Proxima Soft" w:hAnsi="Proxima Soft" w:cs="Arial"/>
          <w:sz w:val="21"/>
          <w:szCs w:val="21"/>
        </w:rPr>
        <w:t xml:space="preserve"> därför mer än någonsin på skolan</w:t>
      </w:r>
      <w:r>
        <w:rPr>
          <w:rFonts w:ascii="Proxima Soft" w:hAnsi="Proxima Soft" w:cs="Arial"/>
          <w:sz w:val="21"/>
          <w:szCs w:val="21"/>
        </w:rPr>
        <w:t>!</w:t>
      </w:r>
    </w:p>
    <w:p w14:paraId="03D71DEA" w14:textId="77777777"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proofErr w:type="spellStart"/>
      <w:r w:rsidRPr="001D53C1">
        <w:rPr>
          <w:rFonts w:ascii="Proxima Soft" w:hAnsi="Proxima Soft" w:cs="Arial"/>
          <w:sz w:val="21"/>
          <w:szCs w:val="21"/>
        </w:rPr>
        <w:t>Tiyodora</w:t>
      </w:r>
      <w:proofErr w:type="spellEnd"/>
      <w:r w:rsidRPr="001D53C1">
        <w:rPr>
          <w:rFonts w:ascii="Proxima Soft" w:hAnsi="Proxima Soft" w:cs="Arial"/>
          <w:sz w:val="21"/>
          <w:szCs w:val="21"/>
        </w:rPr>
        <w:t xml:space="preserve"> fortsätter att hela tiden utveckla sin undervisning och använder olika digitala läromedel tillsammans med eleverna, även om hon själv tycker att det är svårt. Emellanåt dyker det även upp andra elever på hennes lektioner som är nyfikna på det arabiska språket och vill lära sig skriva sina namn med de vackra snirkliga tecknen.</w:t>
      </w:r>
    </w:p>
    <w:p w14:paraId="030CDAE5" w14:textId="34DC55DF"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Det arbete som hon utför både i och utanför klassrummen, på och utanför arbetstid är en inspirationskälla för mig. Jag känner stor glädje och tacksamhet att få ha henne som kollega, för hon är ett föredöme för både elever och personal på skolan.”</w:t>
      </w:r>
    </w:p>
    <w:p w14:paraId="1F363AB7"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u w:val="single"/>
        </w:rPr>
        <w:t>Juryns motivering:</w:t>
      </w:r>
    </w:p>
    <w:p w14:paraId="7E7748CF"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 xml:space="preserve">”Genom sitt sätt att inkludera alla elever oavsett språk, sitt fokus på ständig utveckling och med sin förmåga att inspirera andra lärare är </w:t>
      </w:r>
      <w:proofErr w:type="spellStart"/>
      <w:r w:rsidRPr="001D53C1">
        <w:rPr>
          <w:rFonts w:ascii="Proxima Soft" w:hAnsi="Proxima Soft" w:cs="Arial"/>
          <w:sz w:val="21"/>
          <w:szCs w:val="21"/>
        </w:rPr>
        <w:t>Tiyodora</w:t>
      </w:r>
      <w:proofErr w:type="spellEnd"/>
      <w:r w:rsidRPr="001D53C1">
        <w:rPr>
          <w:rFonts w:ascii="Proxima Soft" w:hAnsi="Proxima Soft" w:cs="Arial"/>
          <w:sz w:val="21"/>
          <w:szCs w:val="21"/>
        </w:rPr>
        <w:t xml:space="preserve"> </w:t>
      </w:r>
      <w:proofErr w:type="spellStart"/>
      <w:r w:rsidRPr="001D53C1">
        <w:rPr>
          <w:rFonts w:ascii="Proxima Soft" w:hAnsi="Proxima Soft" w:cs="Arial"/>
          <w:sz w:val="21"/>
          <w:szCs w:val="21"/>
        </w:rPr>
        <w:t>Abdulahad</w:t>
      </w:r>
      <w:proofErr w:type="spellEnd"/>
      <w:r w:rsidRPr="001D53C1">
        <w:rPr>
          <w:rFonts w:ascii="Proxima Soft" w:hAnsi="Proxima Soft" w:cs="Arial"/>
          <w:sz w:val="21"/>
          <w:szCs w:val="21"/>
        </w:rPr>
        <w:t xml:space="preserve"> Årets språkliga eldsjäl 2018.”</w:t>
      </w:r>
    </w:p>
    <w:p w14:paraId="3181F4DC" w14:textId="2CDE9E6F"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”Det är glädjande att få uppmärksamma modersmålslärarna som finns i den svenska skolan. De ger en grund för eleverna att bygga på och skapar en förståelse för vidare språkinlärning. Dessa lärare har möjlighet att vara en brygga mellan elevens modersmål och den svenska undervisningen. De är en hörnsten när det gäller att integrera nyanlända elever i den ordinarie undervisningen", säger Åsa Fahlén, ordförande i Lärarnas Riksförbund.</w:t>
      </w:r>
    </w:p>
    <w:p w14:paraId="254A971A" w14:textId="619B7C0E"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proofErr w:type="spellStart"/>
      <w:r w:rsidRPr="001D53C1">
        <w:rPr>
          <w:rFonts w:ascii="Proxima Soft" w:hAnsi="Proxima Soft" w:cs="Arial"/>
          <w:sz w:val="21"/>
          <w:szCs w:val="21"/>
        </w:rPr>
        <w:t>Tiyodora</w:t>
      </w:r>
      <w:proofErr w:type="spellEnd"/>
      <w:r w:rsidRPr="001D53C1">
        <w:rPr>
          <w:rFonts w:ascii="Proxima Soft" w:hAnsi="Proxima Soft" w:cs="Arial"/>
          <w:sz w:val="21"/>
          <w:szCs w:val="21"/>
        </w:rPr>
        <w:t xml:space="preserve"> </w:t>
      </w:r>
      <w:proofErr w:type="spellStart"/>
      <w:r w:rsidRPr="001D53C1">
        <w:rPr>
          <w:rFonts w:ascii="Proxima Soft" w:hAnsi="Proxima Soft" w:cs="Arial"/>
          <w:sz w:val="21"/>
          <w:szCs w:val="21"/>
        </w:rPr>
        <w:t>Abdulahad</w:t>
      </w:r>
      <w:proofErr w:type="spellEnd"/>
      <w:r w:rsidRPr="001D53C1">
        <w:rPr>
          <w:rFonts w:ascii="Proxima Soft" w:hAnsi="Proxima Soft" w:cs="Arial"/>
          <w:sz w:val="21"/>
          <w:szCs w:val="21"/>
        </w:rPr>
        <w:t xml:space="preserve"> och Anna </w:t>
      </w:r>
      <w:proofErr w:type="spellStart"/>
      <w:r w:rsidRPr="001D53C1">
        <w:rPr>
          <w:rFonts w:ascii="Proxima Soft" w:hAnsi="Proxima Soft" w:cs="Arial"/>
          <w:sz w:val="21"/>
          <w:szCs w:val="21"/>
        </w:rPr>
        <w:t>Peterle</w:t>
      </w:r>
      <w:proofErr w:type="spellEnd"/>
      <w:r w:rsidRPr="001D53C1">
        <w:rPr>
          <w:rFonts w:ascii="Proxima Soft" w:hAnsi="Proxima Soft" w:cs="Arial"/>
          <w:sz w:val="21"/>
          <w:szCs w:val="21"/>
        </w:rPr>
        <w:t xml:space="preserve"> får en gemensam dag på </w:t>
      </w:r>
      <w:proofErr w:type="spellStart"/>
      <w:r w:rsidRPr="001D53C1">
        <w:rPr>
          <w:rFonts w:ascii="Proxima Soft" w:hAnsi="Proxima Soft" w:cs="Arial"/>
          <w:sz w:val="21"/>
          <w:szCs w:val="21"/>
        </w:rPr>
        <w:t>Skolforum</w:t>
      </w:r>
      <w:proofErr w:type="spellEnd"/>
      <w:r w:rsidRPr="001D53C1">
        <w:rPr>
          <w:rFonts w:ascii="Proxima Soft" w:hAnsi="Proxima Soft" w:cs="Arial"/>
          <w:sz w:val="21"/>
          <w:szCs w:val="21"/>
        </w:rPr>
        <w:t xml:space="preserve"> samt ett årsabonnemang på </w:t>
      </w:r>
      <w:hyperlink r:id="rId8" w:history="1">
        <w:r w:rsidRPr="001D53C1">
          <w:rPr>
            <w:rStyle w:val="Hyperlnk"/>
            <w:rFonts w:ascii="Proxima Soft" w:hAnsi="Proxima Soft" w:cs="Arial"/>
            <w:color w:val="auto"/>
            <w:sz w:val="21"/>
            <w:szCs w:val="21"/>
          </w:rPr>
          <w:t>Studiestöd på modersmål</w:t>
        </w:r>
      </w:hyperlink>
      <w:r w:rsidRPr="001D53C1">
        <w:rPr>
          <w:rFonts w:ascii="Proxima Soft" w:hAnsi="Proxima Soft" w:cs="Arial"/>
          <w:sz w:val="21"/>
          <w:szCs w:val="21"/>
        </w:rPr>
        <w:t>.</w:t>
      </w:r>
    </w:p>
    <w:p w14:paraId="5E62BC8F" w14:textId="39937E69" w:rsidR="001D53C1" w:rsidRDefault="000E4D07" w:rsidP="001D53C1">
      <w:pPr>
        <w:pStyle w:val="Normalwebb"/>
        <w:shd w:val="clear" w:color="auto" w:fill="FFFFFF"/>
        <w:spacing w:before="0" w:beforeAutospacing="0" w:after="150" w:afterAutospacing="0"/>
        <w:rPr>
          <w:rFonts w:ascii="Proxima Soft" w:hAnsi="Proxima Soft" w:cs="Arial"/>
          <w:sz w:val="21"/>
          <w:szCs w:val="21"/>
        </w:rPr>
      </w:pPr>
      <w:hyperlink r:id="rId9" w:history="1">
        <w:r w:rsidR="001D53C1" w:rsidRPr="001D53C1">
          <w:rPr>
            <w:rStyle w:val="Hyperlnk"/>
            <w:rFonts w:ascii="Proxima Soft" w:hAnsi="Proxima Soft" w:cs="Arial"/>
            <w:color w:val="auto"/>
            <w:sz w:val="21"/>
            <w:szCs w:val="21"/>
          </w:rPr>
          <w:t>Läs</w:t>
        </w:r>
      </w:hyperlink>
      <w:r w:rsidR="001D53C1" w:rsidRPr="001D53C1">
        <w:rPr>
          <w:rFonts w:ascii="Proxima Soft" w:hAnsi="Proxima Soft" w:cs="Arial"/>
          <w:sz w:val="21"/>
          <w:szCs w:val="21"/>
        </w:rPr>
        <w:t> mer om Årets språkliga eldsjäl.</w:t>
      </w:r>
    </w:p>
    <w:p w14:paraId="498D9A5D" w14:textId="77777777"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p>
    <w:p w14:paraId="21029EDD" w14:textId="77777777"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p>
    <w:p w14:paraId="3C8F444B" w14:textId="5867CBCF"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För mer information kontakta:</w:t>
      </w:r>
    </w:p>
    <w:p w14:paraId="5F3BBDF9"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Style w:val="Stark"/>
          <w:rFonts w:ascii="Proxima Soft" w:hAnsi="Proxima Soft" w:cs="Arial"/>
          <w:sz w:val="21"/>
        </w:rPr>
        <w:t>Alexandra Blomberg</w:t>
      </w:r>
      <w:r w:rsidRPr="001D53C1">
        <w:rPr>
          <w:rFonts w:ascii="Proxima Soft" w:hAnsi="Proxima Soft" w:cs="Arial"/>
          <w:sz w:val="21"/>
          <w:szCs w:val="21"/>
        </w:rPr>
        <w:br/>
        <w:t>Marknads- och försäljningschef</w:t>
      </w:r>
      <w:r w:rsidRPr="001D53C1">
        <w:rPr>
          <w:rFonts w:ascii="Proxima Soft" w:hAnsi="Proxima Soft" w:cs="Arial"/>
          <w:sz w:val="21"/>
          <w:szCs w:val="21"/>
        </w:rPr>
        <w:br/>
        <w:t>ILT Inläsningstjänst</w:t>
      </w:r>
      <w:r w:rsidRPr="001D53C1">
        <w:rPr>
          <w:rFonts w:ascii="Proxima Soft" w:hAnsi="Proxima Soft" w:cs="Arial"/>
          <w:sz w:val="21"/>
          <w:szCs w:val="21"/>
        </w:rPr>
        <w:br/>
        <w:t>Mobil: 070-383 00 62</w:t>
      </w:r>
      <w:r w:rsidRPr="001D53C1">
        <w:rPr>
          <w:rFonts w:ascii="Proxima Soft" w:hAnsi="Proxima Soft" w:cs="Arial"/>
          <w:sz w:val="21"/>
          <w:szCs w:val="21"/>
        </w:rPr>
        <w:br/>
        <w:t>E-post: </w:t>
      </w:r>
      <w:hyperlink r:id="rId10" w:history="1">
        <w:r w:rsidRPr="001D53C1">
          <w:rPr>
            <w:rStyle w:val="Hyperlnk"/>
            <w:rFonts w:ascii="Proxima Soft" w:hAnsi="Proxima Soft" w:cs="Arial"/>
            <w:color w:val="auto"/>
            <w:sz w:val="21"/>
            <w:szCs w:val="21"/>
          </w:rPr>
          <w:t>alexandra.blomberg@inlasningstjanst.se</w:t>
        </w:r>
      </w:hyperlink>
    </w:p>
    <w:p w14:paraId="11F3D34D" w14:textId="77777777" w:rsidR="001D53C1" w:rsidRPr="001D53C1" w:rsidRDefault="001D53C1" w:rsidP="001D53C1">
      <w:pPr>
        <w:pStyle w:val="Normalwebb"/>
        <w:shd w:val="clear" w:color="auto" w:fill="FFFFFF"/>
        <w:spacing w:before="0" w:beforeAutospacing="0" w:after="240" w:afterAutospacing="0"/>
        <w:rPr>
          <w:rFonts w:ascii="Proxima Soft" w:hAnsi="Proxima Soft" w:cs="Arial"/>
          <w:sz w:val="21"/>
          <w:szCs w:val="21"/>
        </w:rPr>
      </w:pPr>
      <w:r w:rsidRPr="001D53C1">
        <w:rPr>
          <w:rStyle w:val="Stark"/>
          <w:rFonts w:ascii="Proxima Soft" w:hAnsi="Proxima Soft" w:cs="Arial"/>
          <w:sz w:val="21"/>
        </w:rPr>
        <w:t>Helena Linge</w:t>
      </w:r>
      <w:r w:rsidRPr="001D53C1">
        <w:rPr>
          <w:rFonts w:ascii="Proxima Soft" w:hAnsi="Proxima Soft" w:cs="Arial"/>
          <w:sz w:val="21"/>
          <w:szCs w:val="21"/>
        </w:rPr>
        <w:br/>
        <w:t>Kommunikationschef</w:t>
      </w:r>
      <w:r w:rsidRPr="001D53C1">
        <w:rPr>
          <w:rFonts w:ascii="Proxima Soft" w:hAnsi="Proxima Soft" w:cs="Arial"/>
          <w:sz w:val="21"/>
          <w:szCs w:val="21"/>
        </w:rPr>
        <w:br/>
        <w:t>Lärarnas Riksförbund</w:t>
      </w:r>
      <w:r w:rsidRPr="001D53C1">
        <w:rPr>
          <w:rFonts w:ascii="Proxima Soft" w:hAnsi="Proxima Soft" w:cs="Arial"/>
          <w:sz w:val="21"/>
          <w:szCs w:val="21"/>
        </w:rPr>
        <w:br/>
        <w:t>Mobil: 070-215 10 15</w:t>
      </w:r>
      <w:r w:rsidRPr="001D53C1">
        <w:rPr>
          <w:rFonts w:ascii="Proxima Soft" w:hAnsi="Proxima Soft" w:cs="Arial"/>
          <w:sz w:val="21"/>
          <w:szCs w:val="21"/>
        </w:rPr>
        <w:br/>
        <w:t>E-post: </w:t>
      </w:r>
      <w:hyperlink r:id="rId11" w:history="1">
        <w:r w:rsidRPr="001D53C1">
          <w:rPr>
            <w:rStyle w:val="Hyperlnk"/>
            <w:rFonts w:ascii="Proxima Soft" w:hAnsi="Proxima Soft" w:cs="Arial"/>
            <w:color w:val="auto"/>
            <w:sz w:val="21"/>
            <w:szCs w:val="21"/>
          </w:rPr>
          <w:t>helena.linge@lr.se</w:t>
        </w:r>
      </w:hyperlink>
    </w:p>
    <w:p w14:paraId="51FDDC48" w14:textId="36A33C2B"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Style w:val="Stark"/>
          <w:rFonts w:ascii="Proxima Soft" w:hAnsi="Proxima Soft" w:cs="Arial"/>
          <w:sz w:val="21"/>
        </w:rPr>
        <w:t>För upplysningar:</w:t>
      </w:r>
      <w:r w:rsidRPr="001D53C1">
        <w:rPr>
          <w:rFonts w:ascii="Proxima Soft" w:hAnsi="Proxima Soft" w:cs="Arial"/>
          <w:sz w:val="21"/>
          <w:szCs w:val="21"/>
        </w:rPr>
        <w:t> </w:t>
      </w:r>
      <w:r w:rsidRPr="001D53C1">
        <w:rPr>
          <w:rFonts w:ascii="Proxima Soft" w:hAnsi="Proxima Soft" w:cs="Arial"/>
          <w:sz w:val="21"/>
          <w:szCs w:val="21"/>
        </w:rPr>
        <w:br/>
        <w:t>Zoran Alagic, presschef Lärarnas Riksförbund, </w:t>
      </w:r>
      <w:hyperlink r:id="rId12" w:history="1">
        <w:r w:rsidRPr="001D53C1">
          <w:rPr>
            <w:rStyle w:val="Hyperlnk"/>
            <w:rFonts w:ascii="Proxima Soft" w:hAnsi="Proxima Soft" w:cs="Arial"/>
            <w:color w:val="auto"/>
            <w:sz w:val="21"/>
            <w:szCs w:val="21"/>
          </w:rPr>
          <w:t>zoran.alagic@lr.se</w:t>
        </w:r>
      </w:hyperlink>
      <w:r>
        <w:rPr>
          <w:rFonts w:ascii="Proxima Soft" w:hAnsi="Proxima Soft" w:cs="Arial"/>
          <w:sz w:val="21"/>
          <w:szCs w:val="21"/>
        </w:rPr>
        <w:t xml:space="preserve"> </w:t>
      </w:r>
      <w:r w:rsidRPr="001D53C1">
        <w:rPr>
          <w:rFonts w:ascii="Proxima Soft" w:hAnsi="Proxima Soft" w:cs="Arial"/>
          <w:sz w:val="21"/>
          <w:szCs w:val="21"/>
        </w:rPr>
        <w:t>070-262 27 00</w:t>
      </w:r>
    </w:p>
    <w:p w14:paraId="78D0E535" w14:textId="77777777" w:rsidR="001D53C1" w:rsidRPr="001D53C1" w:rsidRDefault="001D53C1" w:rsidP="001D53C1">
      <w:pPr>
        <w:pStyle w:val="Normalwebb"/>
        <w:shd w:val="clear" w:color="auto" w:fill="FFFFFF"/>
        <w:spacing w:before="0" w:beforeAutospacing="0" w:after="150" w:afterAutospacing="0"/>
        <w:rPr>
          <w:rStyle w:val="Stark"/>
          <w:rFonts w:ascii="Proxima Soft" w:hAnsi="Proxima Soft" w:cs="Arial"/>
          <w:i/>
          <w:iCs/>
          <w:sz w:val="21"/>
        </w:rPr>
      </w:pPr>
    </w:p>
    <w:p w14:paraId="7A057D52" w14:textId="4BEF372F" w:rsidR="001D53C1" w:rsidRPr="001D53C1" w:rsidRDefault="001D53C1" w:rsidP="001D53C1">
      <w:pPr>
        <w:pStyle w:val="Normalwebb"/>
        <w:shd w:val="clear" w:color="auto" w:fill="FFFFFF"/>
        <w:spacing w:before="0" w:beforeAutospacing="0" w:after="150" w:afterAutospacing="0"/>
        <w:rPr>
          <w:rStyle w:val="Stark"/>
          <w:rFonts w:ascii="Proxima Soft" w:hAnsi="Proxima Soft" w:cs="Arial"/>
          <w:b w:val="0"/>
          <w:i/>
          <w:iCs/>
          <w:color w:val="000000" w:themeColor="text1"/>
          <w:sz w:val="21"/>
        </w:rPr>
      </w:pPr>
      <w:bookmarkStart w:id="1" w:name="_Hlk526422341"/>
      <w:r w:rsidRPr="001D53C1">
        <w:rPr>
          <w:rStyle w:val="Stark"/>
          <w:rFonts w:ascii="Proxima Soft" w:hAnsi="Proxima Soft" w:cs="Arial"/>
          <w:i/>
          <w:iCs/>
          <w:color w:val="000000" w:themeColor="text1"/>
          <w:sz w:val="21"/>
        </w:rPr>
        <w:t>ILT Inläsningstjänst</w:t>
      </w:r>
      <w:r w:rsidRPr="001D53C1">
        <w:rPr>
          <w:rStyle w:val="Stark"/>
          <w:rFonts w:ascii="Proxima Soft" w:hAnsi="Proxima Soft" w:cs="Arial"/>
          <w:b w:val="0"/>
          <w:i/>
          <w:iCs/>
          <w:color w:val="000000" w:themeColor="text1"/>
          <w:sz w:val="21"/>
        </w:rPr>
        <w:t xml:space="preserve"> är en marknadsledande leverantör av specialpedagogiska verktyg till svenska skolan med fokus på elever med läs- och skrivsvårigheter samt nyanlända elever. Vårt mål är att erbjuda alla elever en likvärdig utbildning.</w:t>
      </w:r>
    </w:p>
    <w:bookmarkEnd w:id="1"/>
    <w:p w14:paraId="12F88F8C" w14:textId="00F60AB5" w:rsidR="001D53C1" w:rsidRPr="001D53C1" w:rsidRDefault="001D53C1" w:rsidP="001D53C1">
      <w:pPr>
        <w:pStyle w:val="Normalwebb"/>
        <w:shd w:val="clear" w:color="auto" w:fill="FFFFFF"/>
        <w:spacing w:before="0" w:beforeAutospacing="0" w:after="150" w:afterAutospacing="0"/>
        <w:rPr>
          <w:rStyle w:val="Stark"/>
          <w:rFonts w:ascii="Proxima Soft" w:hAnsi="Proxima Soft" w:cs="Arial"/>
          <w:b w:val="0"/>
          <w:i/>
          <w:iCs/>
          <w:color w:val="000000" w:themeColor="text1"/>
          <w:sz w:val="21"/>
        </w:rPr>
      </w:pPr>
      <w:r w:rsidRPr="001D53C1">
        <w:rPr>
          <w:rStyle w:val="Stark"/>
          <w:rFonts w:ascii="Proxima Soft" w:hAnsi="Proxima Soft" w:cs="Arial"/>
          <w:i/>
          <w:iCs/>
          <w:color w:val="000000" w:themeColor="text1"/>
          <w:sz w:val="21"/>
        </w:rPr>
        <w:t>Lärarnas Riksförbund</w:t>
      </w:r>
      <w:r w:rsidRPr="001D53C1">
        <w:rPr>
          <w:rStyle w:val="Stark"/>
          <w:rFonts w:ascii="Proxima Soft" w:hAnsi="Proxima Soft" w:cs="Arial"/>
          <w:b w:val="0"/>
          <w:i/>
          <w:iCs/>
          <w:color w:val="000000" w:themeColor="text1"/>
          <w:sz w:val="21"/>
        </w:rPr>
        <w:t xml:space="preserve"> är det akademiska förbundet som enbart organiserar behöriga lärare och studie- och yrkesvägledare. Med 90 000 medlemmar är vi ett av de största förbunden inom Saco.</w:t>
      </w:r>
    </w:p>
    <w:p w14:paraId="196CB8CC" w14:textId="7AFA3170"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p>
    <w:p w14:paraId="6B4792E4"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p>
    <w:p w14:paraId="5BFF5302" w14:textId="77777777" w:rsidR="001D53C1" w:rsidRDefault="001D53C1" w:rsidP="002B754B">
      <w:pPr>
        <w:rPr>
          <w:rFonts w:ascii="Proxima Soft" w:hAnsi="Proxima Soft"/>
        </w:rPr>
      </w:pPr>
    </w:p>
    <w:p w14:paraId="19E11B00" w14:textId="77777777" w:rsidR="0099334A" w:rsidRDefault="0099334A"/>
    <w:sectPr w:rsidR="0099334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E335" w14:textId="77777777" w:rsidR="00A166F8" w:rsidRDefault="00A166F8" w:rsidP="003B4DFD">
      <w:pPr>
        <w:spacing w:after="0" w:line="240" w:lineRule="auto"/>
      </w:pPr>
      <w:r>
        <w:separator/>
      </w:r>
    </w:p>
  </w:endnote>
  <w:endnote w:type="continuationSeparator" w:id="0">
    <w:p w14:paraId="4DC50F62" w14:textId="77777777" w:rsidR="00A166F8" w:rsidRDefault="00A166F8" w:rsidP="003B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Soft">
    <w:altName w:val="Calibri"/>
    <w:panose1 w:val="02000506030000020004"/>
    <w:charset w:val="00"/>
    <w:family w:val="modern"/>
    <w:notTrueType/>
    <w:pitch w:val="variable"/>
    <w:sig w:usb0="20000287" w:usb1="00000001" w:usb2="00000000" w:usb3="00000000" w:csb0="0000019F" w:csb1="00000000"/>
  </w:font>
  <w:font w:name="Filson Soft Medium">
    <w:altName w:val="Calibri"/>
    <w:panose1 w:val="00000600000000000000"/>
    <w:charset w:val="00"/>
    <w:family w:val="modern"/>
    <w:notTrueType/>
    <w:pitch w:val="variable"/>
    <w:sig w:usb0="A00000AF" w:usb1="5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013DB" w14:textId="77777777" w:rsidR="00A166F8" w:rsidRDefault="00A166F8" w:rsidP="003B4DFD">
      <w:pPr>
        <w:spacing w:after="0" w:line="240" w:lineRule="auto"/>
      </w:pPr>
      <w:r>
        <w:separator/>
      </w:r>
    </w:p>
  </w:footnote>
  <w:footnote w:type="continuationSeparator" w:id="0">
    <w:p w14:paraId="70EBE792" w14:textId="77777777" w:rsidR="00A166F8" w:rsidRDefault="00A166F8" w:rsidP="003B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A4D5" w14:textId="6A245540" w:rsidR="003B4DFD" w:rsidRDefault="00AF42EC" w:rsidP="003B4DFD">
    <w:pPr>
      <w:pStyle w:val="Sidhuvud"/>
      <w:jc w:val="right"/>
    </w:pPr>
    <w:r>
      <w:rPr>
        <w:noProof/>
      </w:rPr>
      <w:drawing>
        <wp:anchor distT="0" distB="0" distL="114300" distR="114300" simplePos="0" relativeHeight="251659264" behindDoc="1" locked="0" layoutInCell="1" allowOverlap="1" wp14:anchorId="0EE7571D" wp14:editId="00C545EB">
          <wp:simplePos x="0" y="0"/>
          <wp:positionH relativeFrom="column">
            <wp:posOffset>5189456</wp:posOffset>
          </wp:positionH>
          <wp:positionV relativeFrom="paragraph">
            <wp:posOffset>-197534</wp:posOffset>
          </wp:positionV>
          <wp:extent cx="925985" cy="795195"/>
          <wp:effectExtent l="0" t="0" r="762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LRmm.jpg"/>
                  <pic:cNvPicPr/>
                </pic:nvPicPr>
                <pic:blipFill>
                  <a:blip r:embed="rId1">
                    <a:extLst>
                      <a:ext uri="{28A0092B-C50C-407E-A947-70E740481C1C}">
                        <a14:useLocalDpi xmlns:a14="http://schemas.microsoft.com/office/drawing/2010/main" val="0"/>
                      </a:ext>
                    </a:extLst>
                  </a:blip>
                  <a:stretch>
                    <a:fillRect/>
                  </a:stretch>
                </pic:blipFill>
                <pic:spPr>
                  <a:xfrm>
                    <a:off x="0" y="0"/>
                    <a:ext cx="928345" cy="797221"/>
                  </a:xfrm>
                  <a:prstGeom prst="rect">
                    <a:avLst/>
                  </a:prstGeom>
                </pic:spPr>
              </pic:pic>
            </a:graphicData>
          </a:graphic>
          <wp14:sizeRelH relativeFrom="margin">
            <wp14:pctWidth>0</wp14:pctWidth>
          </wp14:sizeRelH>
          <wp14:sizeRelV relativeFrom="margin">
            <wp14:pctHeight>0</wp14:pctHeight>
          </wp14:sizeRelV>
        </wp:anchor>
      </w:drawing>
    </w:r>
    <w:r w:rsidR="003B4DFD">
      <w:rPr>
        <w:noProof/>
      </w:rPr>
      <w:drawing>
        <wp:anchor distT="0" distB="0" distL="114300" distR="114300" simplePos="0" relativeHeight="251658240" behindDoc="1" locked="0" layoutInCell="1" allowOverlap="1" wp14:anchorId="51822F76" wp14:editId="0A6396EA">
          <wp:simplePos x="0" y="0"/>
          <wp:positionH relativeFrom="margin">
            <wp:align>left</wp:align>
          </wp:positionH>
          <wp:positionV relativeFrom="paragraph">
            <wp:posOffset>-53340</wp:posOffset>
          </wp:positionV>
          <wp:extent cx="1382108" cy="560070"/>
          <wp:effectExtent l="0" t="0" r="8890" b="0"/>
          <wp:wrapTight wrapText="bothSides">
            <wp:wrapPolygon edited="0">
              <wp:start x="0" y="0"/>
              <wp:lineTo x="0" y="20571"/>
              <wp:lineTo x="21441" y="20571"/>
              <wp:lineTo x="2144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t-logo-bg-small@3x.jpg"/>
                  <pic:cNvPicPr/>
                </pic:nvPicPr>
                <pic:blipFill>
                  <a:blip r:embed="rId2">
                    <a:extLst>
                      <a:ext uri="{28A0092B-C50C-407E-A947-70E740481C1C}">
                        <a14:useLocalDpi xmlns:a14="http://schemas.microsoft.com/office/drawing/2010/main" val="0"/>
                      </a:ext>
                    </a:extLst>
                  </a:blip>
                  <a:stretch>
                    <a:fillRect/>
                  </a:stretch>
                </pic:blipFill>
                <pic:spPr>
                  <a:xfrm>
                    <a:off x="0" y="0"/>
                    <a:ext cx="1382108"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794"/>
    <w:multiLevelType w:val="hybridMultilevel"/>
    <w:tmpl w:val="862A6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2659CB"/>
    <w:multiLevelType w:val="hybridMultilevel"/>
    <w:tmpl w:val="FEDCF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6A09F7"/>
    <w:multiLevelType w:val="hybridMultilevel"/>
    <w:tmpl w:val="E6CCC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49"/>
    <w:rsid w:val="0001564D"/>
    <w:rsid w:val="00036DDF"/>
    <w:rsid w:val="00041367"/>
    <w:rsid w:val="0007163F"/>
    <w:rsid w:val="000761DC"/>
    <w:rsid w:val="00080998"/>
    <w:rsid w:val="00083C34"/>
    <w:rsid w:val="000E4CCA"/>
    <w:rsid w:val="000E4D07"/>
    <w:rsid w:val="000E5172"/>
    <w:rsid w:val="00103D88"/>
    <w:rsid w:val="00107A5D"/>
    <w:rsid w:val="001174EB"/>
    <w:rsid w:val="00121715"/>
    <w:rsid w:val="001573DA"/>
    <w:rsid w:val="00174EFB"/>
    <w:rsid w:val="00180893"/>
    <w:rsid w:val="001D0CFC"/>
    <w:rsid w:val="001D53C1"/>
    <w:rsid w:val="001E20A9"/>
    <w:rsid w:val="00217460"/>
    <w:rsid w:val="00251C0E"/>
    <w:rsid w:val="0026433A"/>
    <w:rsid w:val="00267912"/>
    <w:rsid w:val="00267DD9"/>
    <w:rsid w:val="002B6332"/>
    <w:rsid w:val="002B754B"/>
    <w:rsid w:val="003606CE"/>
    <w:rsid w:val="00362036"/>
    <w:rsid w:val="00370EE8"/>
    <w:rsid w:val="0039738C"/>
    <w:rsid w:val="003B4DFD"/>
    <w:rsid w:val="003B6120"/>
    <w:rsid w:val="003C32D4"/>
    <w:rsid w:val="00422D88"/>
    <w:rsid w:val="004421EC"/>
    <w:rsid w:val="00443D5D"/>
    <w:rsid w:val="0047700E"/>
    <w:rsid w:val="00492B5A"/>
    <w:rsid w:val="004B05AF"/>
    <w:rsid w:val="004C59FD"/>
    <w:rsid w:val="004C5FDA"/>
    <w:rsid w:val="004D7122"/>
    <w:rsid w:val="004F7AA5"/>
    <w:rsid w:val="005024ED"/>
    <w:rsid w:val="00525B39"/>
    <w:rsid w:val="00545985"/>
    <w:rsid w:val="00547FF1"/>
    <w:rsid w:val="00555DAC"/>
    <w:rsid w:val="00565FD4"/>
    <w:rsid w:val="00575F5A"/>
    <w:rsid w:val="0057644F"/>
    <w:rsid w:val="005A7BFC"/>
    <w:rsid w:val="005B252E"/>
    <w:rsid w:val="005B6F88"/>
    <w:rsid w:val="005C1199"/>
    <w:rsid w:val="005C7F0A"/>
    <w:rsid w:val="005F1A96"/>
    <w:rsid w:val="006079E8"/>
    <w:rsid w:val="006407E3"/>
    <w:rsid w:val="00643C6A"/>
    <w:rsid w:val="00645502"/>
    <w:rsid w:val="00653E19"/>
    <w:rsid w:val="006627B2"/>
    <w:rsid w:val="006705AD"/>
    <w:rsid w:val="00673CC0"/>
    <w:rsid w:val="00677B1F"/>
    <w:rsid w:val="0068218F"/>
    <w:rsid w:val="00684717"/>
    <w:rsid w:val="006C4824"/>
    <w:rsid w:val="006D3714"/>
    <w:rsid w:val="006E167A"/>
    <w:rsid w:val="006E19B5"/>
    <w:rsid w:val="006F365B"/>
    <w:rsid w:val="006F53FB"/>
    <w:rsid w:val="00716F74"/>
    <w:rsid w:val="00734739"/>
    <w:rsid w:val="007362C4"/>
    <w:rsid w:val="0075499C"/>
    <w:rsid w:val="00757C39"/>
    <w:rsid w:val="00767AB2"/>
    <w:rsid w:val="00771641"/>
    <w:rsid w:val="00794525"/>
    <w:rsid w:val="00795956"/>
    <w:rsid w:val="00796DF0"/>
    <w:rsid w:val="007A5882"/>
    <w:rsid w:val="00804594"/>
    <w:rsid w:val="00807964"/>
    <w:rsid w:val="00811C7F"/>
    <w:rsid w:val="00825073"/>
    <w:rsid w:val="008341F7"/>
    <w:rsid w:val="00842B5A"/>
    <w:rsid w:val="0084385A"/>
    <w:rsid w:val="00852049"/>
    <w:rsid w:val="00853770"/>
    <w:rsid w:val="008665EE"/>
    <w:rsid w:val="008B674E"/>
    <w:rsid w:val="008C3475"/>
    <w:rsid w:val="008C6FF3"/>
    <w:rsid w:val="008F2E5F"/>
    <w:rsid w:val="009125A2"/>
    <w:rsid w:val="00941F7D"/>
    <w:rsid w:val="00961A96"/>
    <w:rsid w:val="009766C3"/>
    <w:rsid w:val="0099334A"/>
    <w:rsid w:val="009B0A2C"/>
    <w:rsid w:val="009E09C4"/>
    <w:rsid w:val="00A07EF8"/>
    <w:rsid w:val="00A166F8"/>
    <w:rsid w:val="00A437D4"/>
    <w:rsid w:val="00A507BF"/>
    <w:rsid w:val="00A702FC"/>
    <w:rsid w:val="00AA1E4F"/>
    <w:rsid w:val="00AB7316"/>
    <w:rsid w:val="00AD536F"/>
    <w:rsid w:val="00AF42EC"/>
    <w:rsid w:val="00B033BB"/>
    <w:rsid w:val="00B04762"/>
    <w:rsid w:val="00B144AE"/>
    <w:rsid w:val="00B276BE"/>
    <w:rsid w:val="00B278AA"/>
    <w:rsid w:val="00B52336"/>
    <w:rsid w:val="00B66B42"/>
    <w:rsid w:val="00B92B64"/>
    <w:rsid w:val="00BA71BF"/>
    <w:rsid w:val="00BC36CC"/>
    <w:rsid w:val="00BD7804"/>
    <w:rsid w:val="00BF5834"/>
    <w:rsid w:val="00C33844"/>
    <w:rsid w:val="00C37C49"/>
    <w:rsid w:val="00C4624D"/>
    <w:rsid w:val="00C7249F"/>
    <w:rsid w:val="00C77C08"/>
    <w:rsid w:val="00C824B2"/>
    <w:rsid w:val="00C94952"/>
    <w:rsid w:val="00CA654F"/>
    <w:rsid w:val="00CC24D7"/>
    <w:rsid w:val="00CE5135"/>
    <w:rsid w:val="00D204F1"/>
    <w:rsid w:val="00D75F71"/>
    <w:rsid w:val="00D90EC2"/>
    <w:rsid w:val="00DA08A0"/>
    <w:rsid w:val="00DA1153"/>
    <w:rsid w:val="00DA1C18"/>
    <w:rsid w:val="00DB2EA6"/>
    <w:rsid w:val="00DC0DFE"/>
    <w:rsid w:val="00DE309A"/>
    <w:rsid w:val="00DE4C83"/>
    <w:rsid w:val="00DF4D89"/>
    <w:rsid w:val="00DF7411"/>
    <w:rsid w:val="00E21B7B"/>
    <w:rsid w:val="00E27847"/>
    <w:rsid w:val="00E467D3"/>
    <w:rsid w:val="00E5374C"/>
    <w:rsid w:val="00E75C55"/>
    <w:rsid w:val="00EA3AB5"/>
    <w:rsid w:val="00ED1F24"/>
    <w:rsid w:val="00F131FB"/>
    <w:rsid w:val="00F223F9"/>
    <w:rsid w:val="00F23B3F"/>
    <w:rsid w:val="00F35ACF"/>
    <w:rsid w:val="00F35B54"/>
    <w:rsid w:val="00F3762D"/>
    <w:rsid w:val="00F37BAA"/>
    <w:rsid w:val="00F67143"/>
    <w:rsid w:val="00F74A39"/>
    <w:rsid w:val="00F760A0"/>
    <w:rsid w:val="00F81A2A"/>
    <w:rsid w:val="00F952C9"/>
    <w:rsid w:val="00FF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EF5FC"/>
  <w15:chartTrackingRefBased/>
  <w15:docId w15:val="{DB673E0F-EDF3-48A1-86B7-07A00DE9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32D4"/>
    <w:pPr>
      <w:ind w:left="720"/>
      <w:contextualSpacing/>
    </w:pPr>
  </w:style>
  <w:style w:type="paragraph" w:styleId="Ballongtext">
    <w:name w:val="Balloon Text"/>
    <w:basedOn w:val="Normal"/>
    <w:link w:val="BallongtextChar"/>
    <w:uiPriority w:val="99"/>
    <w:semiHidden/>
    <w:unhideWhenUsed/>
    <w:rsid w:val="00653E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E19"/>
    <w:rPr>
      <w:rFonts w:ascii="Segoe UI" w:hAnsi="Segoe UI" w:cs="Segoe UI"/>
      <w:sz w:val="18"/>
      <w:szCs w:val="18"/>
    </w:rPr>
  </w:style>
  <w:style w:type="paragraph" w:styleId="Oformateradtext">
    <w:name w:val="Plain Text"/>
    <w:basedOn w:val="Normal"/>
    <w:link w:val="OformateradtextChar"/>
    <w:uiPriority w:val="99"/>
    <w:semiHidden/>
    <w:unhideWhenUsed/>
    <w:rsid w:val="00443D5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43D5D"/>
    <w:rPr>
      <w:rFonts w:ascii="Calibri" w:hAnsi="Calibri"/>
      <w:szCs w:val="21"/>
    </w:rPr>
  </w:style>
  <w:style w:type="paragraph" w:styleId="Sidhuvud">
    <w:name w:val="header"/>
    <w:basedOn w:val="Normal"/>
    <w:link w:val="SidhuvudChar"/>
    <w:uiPriority w:val="99"/>
    <w:unhideWhenUsed/>
    <w:rsid w:val="003B4D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DFD"/>
  </w:style>
  <w:style w:type="paragraph" w:styleId="Sidfot">
    <w:name w:val="footer"/>
    <w:basedOn w:val="Normal"/>
    <w:link w:val="SidfotChar"/>
    <w:uiPriority w:val="99"/>
    <w:unhideWhenUsed/>
    <w:rsid w:val="003B4D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DFD"/>
  </w:style>
  <w:style w:type="character" w:styleId="Hyperlnk">
    <w:name w:val="Hyperlink"/>
    <w:basedOn w:val="Standardstycketeckensnitt"/>
    <w:uiPriority w:val="99"/>
    <w:unhideWhenUsed/>
    <w:rsid w:val="009125A2"/>
    <w:rPr>
      <w:color w:val="0563C1" w:themeColor="hyperlink"/>
      <w:u w:val="single"/>
    </w:rPr>
  </w:style>
  <w:style w:type="character" w:styleId="Olstomnmnande">
    <w:name w:val="Unresolved Mention"/>
    <w:basedOn w:val="Standardstycketeckensnitt"/>
    <w:uiPriority w:val="99"/>
    <w:semiHidden/>
    <w:unhideWhenUsed/>
    <w:rsid w:val="009125A2"/>
    <w:rPr>
      <w:color w:val="808080"/>
      <w:shd w:val="clear" w:color="auto" w:fill="E6E6E6"/>
    </w:rPr>
  </w:style>
  <w:style w:type="character" w:styleId="Kommentarsreferens">
    <w:name w:val="annotation reference"/>
    <w:basedOn w:val="Standardstycketeckensnitt"/>
    <w:uiPriority w:val="99"/>
    <w:semiHidden/>
    <w:unhideWhenUsed/>
    <w:rsid w:val="00E5374C"/>
    <w:rPr>
      <w:sz w:val="16"/>
      <w:szCs w:val="16"/>
    </w:rPr>
  </w:style>
  <w:style w:type="paragraph" w:styleId="Kommentarer">
    <w:name w:val="annotation text"/>
    <w:basedOn w:val="Normal"/>
    <w:link w:val="KommentarerChar"/>
    <w:uiPriority w:val="99"/>
    <w:semiHidden/>
    <w:unhideWhenUsed/>
    <w:rsid w:val="00E5374C"/>
    <w:pPr>
      <w:spacing w:line="240" w:lineRule="auto"/>
    </w:pPr>
    <w:rPr>
      <w:sz w:val="20"/>
      <w:szCs w:val="20"/>
    </w:rPr>
  </w:style>
  <w:style w:type="character" w:customStyle="1" w:styleId="KommentarerChar">
    <w:name w:val="Kommentarer Char"/>
    <w:basedOn w:val="Standardstycketeckensnitt"/>
    <w:link w:val="Kommentarer"/>
    <w:uiPriority w:val="99"/>
    <w:semiHidden/>
    <w:rsid w:val="00E5374C"/>
    <w:rPr>
      <w:sz w:val="20"/>
      <w:szCs w:val="20"/>
    </w:rPr>
  </w:style>
  <w:style w:type="paragraph" w:styleId="Kommentarsmne">
    <w:name w:val="annotation subject"/>
    <w:basedOn w:val="Kommentarer"/>
    <w:next w:val="Kommentarer"/>
    <w:link w:val="KommentarsmneChar"/>
    <w:uiPriority w:val="99"/>
    <w:semiHidden/>
    <w:unhideWhenUsed/>
    <w:rsid w:val="00E5374C"/>
    <w:rPr>
      <w:b/>
      <w:bCs/>
    </w:rPr>
  </w:style>
  <w:style w:type="character" w:customStyle="1" w:styleId="KommentarsmneChar">
    <w:name w:val="Kommentarsämne Char"/>
    <w:basedOn w:val="KommentarerChar"/>
    <w:link w:val="Kommentarsmne"/>
    <w:uiPriority w:val="99"/>
    <w:semiHidden/>
    <w:rsid w:val="00E5374C"/>
    <w:rPr>
      <w:b/>
      <w:bCs/>
      <w:sz w:val="20"/>
      <w:szCs w:val="20"/>
    </w:rPr>
  </w:style>
  <w:style w:type="character" w:customStyle="1" w:styleId="Starkbetoning1">
    <w:name w:val="Stark betoning1"/>
    <w:aliases w:val="exempelingress"/>
    <w:rsid w:val="00BF5834"/>
    <w:rPr>
      <w:rFonts w:ascii="Times New Roman" w:hAnsi="Times New Roman"/>
      <w:b/>
    </w:rPr>
  </w:style>
  <w:style w:type="character" w:styleId="AnvndHyperlnk">
    <w:name w:val="FollowedHyperlink"/>
    <w:basedOn w:val="Standardstycketeckensnitt"/>
    <w:uiPriority w:val="99"/>
    <w:semiHidden/>
    <w:unhideWhenUsed/>
    <w:rsid w:val="00FF3145"/>
    <w:rPr>
      <w:color w:val="954F72" w:themeColor="followedHyperlink"/>
      <w:u w:val="single"/>
    </w:rPr>
  </w:style>
  <w:style w:type="paragraph" w:customStyle="1" w:styleId="Default">
    <w:name w:val="Default"/>
    <w:rsid w:val="00041367"/>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semiHidden/>
    <w:unhideWhenUsed/>
    <w:rsid w:val="001D53C1"/>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1D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708">
      <w:bodyDiv w:val="1"/>
      <w:marLeft w:val="0"/>
      <w:marRight w:val="0"/>
      <w:marTop w:val="0"/>
      <w:marBottom w:val="0"/>
      <w:divBdr>
        <w:top w:val="none" w:sz="0" w:space="0" w:color="auto"/>
        <w:left w:val="none" w:sz="0" w:space="0" w:color="auto"/>
        <w:bottom w:val="none" w:sz="0" w:space="0" w:color="auto"/>
        <w:right w:val="none" w:sz="0" w:space="0" w:color="auto"/>
      </w:divBdr>
    </w:div>
    <w:div w:id="109059653">
      <w:bodyDiv w:val="1"/>
      <w:marLeft w:val="0"/>
      <w:marRight w:val="0"/>
      <w:marTop w:val="0"/>
      <w:marBottom w:val="0"/>
      <w:divBdr>
        <w:top w:val="none" w:sz="0" w:space="0" w:color="auto"/>
        <w:left w:val="none" w:sz="0" w:space="0" w:color="auto"/>
        <w:bottom w:val="none" w:sz="0" w:space="0" w:color="auto"/>
        <w:right w:val="none" w:sz="0" w:space="0" w:color="auto"/>
      </w:divBdr>
    </w:div>
    <w:div w:id="358967006">
      <w:bodyDiv w:val="1"/>
      <w:marLeft w:val="0"/>
      <w:marRight w:val="0"/>
      <w:marTop w:val="0"/>
      <w:marBottom w:val="0"/>
      <w:divBdr>
        <w:top w:val="none" w:sz="0" w:space="0" w:color="auto"/>
        <w:left w:val="none" w:sz="0" w:space="0" w:color="auto"/>
        <w:bottom w:val="none" w:sz="0" w:space="0" w:color="auto"/>
        <w:right w:val="none" w:sz="0" w:space="0" w:color="auto"/>
      </w:divBdr>
    </w:div>
    <w:div w:id="409542755">
      <w:bodyDiv w:val="1"/>
      <w:marLeft w:val="0"/>
      <w:marRight w:val="0"/>
      <w:marTop w:val="0"/>
      <w:marBottom w:val="0"/>
      <w:divBdr>
        <w:top w:val="none" w:sz="0" w:space="0" w:color="auto"/>
        <w:left w:val="none" w:sz="0" w:space="0" w:color="auto"/>
        <w:bottom w:val="none" w:sz="0" w:space="0" w:color="auto"/>
        <w:right w:val="none" w:sz="0" w:space="0" w:color="auto"/>
      </w:divBdr>
    </w:div>
    <w:div w:id="489717566">
      <w:bodyDiv w:val="1"/>
      <w:marLeft w:val="0"/>
      <w:marRight w:val="0"/>
      <w:marTop w:val="0"/>
      <w:marBottom w:val="0"/>
      <w:divBdr>
        <w:top w:val="none" w:sz="0" w:space="0" w:color="auto"/>
        <w:left w:val="none" w:sz="0" w:space="0" w:color="auto"/>
        <w:bottom w:val="none" w:sz="0" w:space="0" w:color="auto"/>
        <w:right w:val="none" w:sz="0" w:space="0" w:color="auto"/>
      </w:divBdr>
    </w:div>
    <w:div w:id="595334463">
      <w:bodyDiv w:val="1"/>
      <w:marLeft w:val="0"/>
      <w:marRight w:val="0"/>
      <w:marTop w:val="0"/>
      <w:marBottom w:val="0"/>
      <w:divBdr>
        <w:top w:val="none" w:sz="0" w:space="0" w:color="auto"/>
        <w:left w:val="none" w:sz="0" w:space="0" w:color="auto"/>
        <w:bottom w:val="none" w:sz="0" w:space="0" w:color="auto"/>
        <w:right w:val="none" w:sz="0" w:space="0" w:color="auto"/>
      </w:divBdr>
    </w:div>
    <w:div w:id="615523607">
      <w:bodyDiv w:val="1"/>
      <w:marLeft w:val="0"/>
      <w:marRight w:val="0"/>
      <w:marTop w:val="0"/>
      <w:marBottom w:val="0"/>
      <w:divBdr>
        <w:top w:val="none" w:sz="0" w:space="0" w:color="auto"/>
        <w:left w:val="none" w:sz="0" w:space="0" w:color="auto"/>
        <w:bottom w:val="none" w:sz="0" w:space="0" w:color="auto"/>
        <w:right w:val="none" w:sz="0" w:space="0" w:color="auto"/>
      </w:divBdr>
    </w:div>
    <w:div w:id="759182060">
      <w:bodyDiv w:val="1"/>
      <w:marLeft w:val="0"/>
      <w:marRight w:val="0"/>
      <w:marTop w:val="0"/>
      <w:marBottom w:val="0"/>
      <w:divBdr>
        <w:top w:val="none" w:sz="0" w:space="0" w:color="auto"/>
        <w:left w:val="none" w:sz="0" w:space="0" w:color="auto"/>
        <w:bottom w:val="none" w:sz="0" w:space="0" w:color="auto"/>
        <w:right w:val="none" w:sz="0" w:space="0" w:color="auto"/>
      </w:divBdr>
    </w:div>
    <w:div w:id="795297027">
      <w:bodyDiv w:val="1"/>
      <w:marLeft w:val="0"/>
      <w:marRight w:val="0"/>
      <w:marTop w:val="0"/>
      <w:marBottom w:val="0"/>
      <w:divBdr>
        <w:top w:val="none" w:sz="0" w:space="0" w:color="auto"/>
        <w:left w:val="none" w:sz="0" w:space="0" w:color="auto"/>
        <w:bottom w:val="none" w:sz="0" w:space="0" w:color="auto"/>
        <w:right w:val="none" w:sz="0" w:space="0" w:color="auto"/>
      </w:divBdr>
    </w:div>
    <w:div w:id="1009715406">
      <w:bodyDiv w:val="1"/>
      <w:marLeft w:val="0"/>
      <w:marRight w:val="0"/>
      <w:marTop w:val="0"/>
      <w:marBottom w:val="0"/>
      <w:divBdr>
        <w:top w:val="none" w:sz="0" w:space="0" w:color="auto"/>
        <w:left w:val="none" w:sz="0" w:space="0" w:color="auto"/>
        <w:bottom w:val="none" w:sz="0" w:space="0" w:color="auto"/>
        <w:right w:val="none" w:sz="0" w:space="0" w:color="auto"/>
      </w:divBdr>
    </w:div>
    <w:div w:id="1046105671">
      <w:bodyDiv w:val="1"/>
      <w:marLeft w:val="0"/>
      <w:marRight w:val="0"/>
      <w:marTop w:val="0"/>
      <w:marBottom w:val="0"/>
      <w:divBdr>
        <w:top w:val="none" w:sz="0" w:space="0" w:color="auto"/>
        <w:left w:val="none" w:sz="0" w:space="0" w:color="auto"/>
        <w:bottom w:val="none" w:sz="0" w:space="0" w:color="auto"/>
        <w:right w:val="none" w:sz="0" w:space="0" w:color="auto"/>
      </w:divBdr>
    </w:div>
    <w:div w:id="1338145268">
      <w:bodyDiv w:val="1"/>
      <w:marLeft w:val="0"/>
      <w:marRight w:val="0"/>
      <w:marTop w:val="0"/>
      <w:marBottom w:val="0"/>
      <w:divBdr>
        <w:top w:val="none" w:sz="0" w:space="0" w:color="auto"/>
        <w:left w:val="none" w:sz="0" w:space="0" w:color="auto"/>
        <w:bottom w:val="none" w:sz="0" w:space="0" w:color="auto"/>
        <w:right w:val="none" w:sz="0" w:space="0" w:color="auto"/>
      </w:divBdr>
    </w:div>
    <w:div w:id="1494759208">
      <w:bodyDiv w:val="1"/>
      <w:marLeft w:val="0"/>
      <w:marRight w:val="0"/>
      <w:marTop w:val="0"/>
      <w:marBottom w:val="0"/>
      <w:divBdr>
        <w:top w:val="none" w:sz="0" w:space="0" w:color="auto"/>
        <w:left w:val="none" w:sz="0" w:space="0" w:color="auto"/>
        <w:bottom w:val="none" w:sz="0" w:space="0" w:color="auto"/>
        <w:right w:val="none" w:sz="0" w:space="0" w:color="auto"/>
      </w:divBdr>
    </w:div>
    <w:div w:id="1631401904">
      <w:bodyDiv w:val="1"/>
      <w:marLeft w:val="0"/>
      <w:marRight w:val="0"/>
      <w:marTop w:val="0"/>
      <w:marBottom w:val="0"/>
      <w:divBdr>
        <w:top w:val="none" w:sz="0" w:space="0" w:color="auto"/>
        <w:left w:val="none" w:sz="0" w:space="0" w:color="auto"/>
        <w:bottom w:val="none" w:sz="0" w:space="0" w:color="auto"/>
        <w:right w:val="none" w:sz="0" w:space="0" w:color="auto"/>
      </w:divBdr>
    </w:div>
    <w:div w:id="16643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lasningstjanst.se/tjanster-for-larare/studiestod-pa-modersm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olverket.se/regler-och-ansvar/ansvar-i-skolfragor/ratt-till-modersmalsundervisning" TargetMode="External"/><Relationship Id="rId12" Type="http://schemas.openxmlformats.org/officeDocument/2006/relationships/hyperlink" Target="mailto:zoran.alagic@l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a.linge@l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xandra.blomberg@inlasningstjanst.se" TargetMode="External"/><Relationship Id="rId4" Type="http://schemas.openxmlformats.org/officeDocument/2006/relationships/webSettings" Target="webSettings.xml"/><Relationship Id="rId9" Type="http://schemas.openxmlformats.org/officeDocument/2006/relationships/hyperlink" Target="https://www.inlasningstjanst.se/nominera-en-modersmalslar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2</Pages>
  <Words>683</Words>
  <Characters>3621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Cottman</dc:creator>
  <cp:keywords/>
  <dc:description/>
  <cp:lastModifiedBy>Lina Cottman</cp:lastModifiedBy>
  <cp:revision>13</cp:revision>
  <cp:lastPrinted>2018-08-16T13:10:00Z</cp:lastPrinted>
  <dcterms:created xsi:type="dcterms:W3CDTF">2018-10-03T08:56:00Z</dcterms:created>
  <dcterms:modified xsi:type="dcterms:W3CDTF">2018-10-04T13:03:00Z</dcterms:modified>
</cp:coreProperties>
</file>