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4CE3A" w14:textId="77777777" w:rsidR="00472D80" w:rsidRPr="001677BC" w:rsidRDefault="00472D80" w:rsidP="00492065">
      <w:pPr>
        <w:pStyle w:val="western"/>
        <w:spacing w:before="0" w:beforeAutospacing="0"/>
        <w:rPr>
          <w:b/>
          <w:color w:val="3C4448" w:themeColor="text1"/>
        </w:rPr>
      </w:pPr>
    </w:p>
    <w:p w14:paraId="57385DE9" w14:textId="77777777" w:rsidR="00472D80" w:rsidRPr="001677BC" w:rsidRDefault="00472D80" w:rsidP="00492065">
      <w:pPr>
        <w:pStyle w:val="western"/>
        <w:spacing w:before="0" w:beforeAutospacing="0"/>
        <w:rPr>
          <w:b/>
          <w:color w:val="3C4448" w:themeColor="text1"/>
        </w:rPr>
      </w:pPr>
    </w:p>
    <w:p w14:paraId="2877A17E" w14:textId="77777777" w:rsidR="00472D80" w:rsidRPr="001677BC" w:rsidRDefault="00472D80" w:rsidP="00492065">
      <w:pPr>
        <w:pStyle w:val="western"/>
        <w:spacing w:before="0" w:beforeAutospacing="0"/>
        <w:rPr>
          <w:b/>
          <w:color w:val="3C4448" w:themeColor="text1"/>
        </w:rPr>
      </w:pPr>
    </w:p>
    <w:p w14:paraId="37589AF4" w14:textId="27BBFA37" w:rsidR="008E1D39" w:rsidRPr="008E1D39" w:rsidRDefault="00614CC4" w:rsidP="008E1D39">
      <w:pPr>
        <w:widowControl w:val="0"/>
        <w:tabs>
          <w:tab w:val="left" w:pos="1935"/>
        </w:tabs>
        <w:suppressAutoHyphens/>
        <w:autoSpaceDE w:val="0"/>
        <w:spacing w:after="0" w:line="100" w:lineRule="atLeast"/>
        <w:jc w:val="both"/>
        <w:rPr>
          <w:rFonts w:ascii="Arial" w:eastAsia="SimSun" w:hAnsi="Arial" w:cs="Arial"/>
          <w:b/>
          <w:bCs/>
          <w:color w:val="404043"/>
          <w:kern w:val="1"/>
          <w:sz w:val="24"/>
          <w:szCs w:val="24"/>
          <w:lang w:eastAsia="hi-IN" w:bidi="hi-IN"/>
        </w:rPr>
      </w:pPr>
      <w:r>
        <w:rPr>
          <w:rFonts w:ascii="Arial" w:eastAsia="SimSun" w:hAnsi="Arial" w:cs="Arial"/>
          <w:b/>
          <w:bCs/>
          <w:color w:val="404043"/>
          <w:kern w:val="1"/>
          <w:sz w:val="24"/>
          <w:szCs w:val="24"/>
          <w:lang w:eastAsia="hi-IN" w:bidi="hi-IN"/>
        </w:rPr>
        <w:t>News</w:t>
      </w:r>
      <w:bookmarkStart w:id="0" w:name="_GoBack"/>
      <w:bookmarkEnd w:id="0"/>
    </w:p>
    <w:p w14:paraId="15317672" w14:textId="3DF9E759" w:rsidR="008E1D39" w:rsidRDefault="008E1D39" w:rsidP="008E1D39">
      <w:pPr>
        <w:widowControl w:val="0"/>
        <w:tabs>
          <w:tab w:val="left" w:pos="1935"/>
        </w:tabs>
        <w:suppressAutoHyphens/>
        <w:autoSpaceDE w:val="0"/>
        <w:spacing w:after="0" w:line="100" w:lineRule="atLeast"/>
        <w:jc w:val="both"/>
        <w:rPr>
          <w:rFonts w:ascii="Arial" w:eastAsia="SimSun" w:hAnsi="Arial" w:cs="Arial"/>
          <w:b/>
          <w:bCs/>
          <w:color w:val="404043"/>
          <w:kern w:val="1"/>
          <w:sz w:val="24"/>
          <w:szCs w:val="24"/>
          <w:lang w:eastAsia="hi-IN" w:bidi="hi-IN"/>
        </w:rPr>
      </w:pPr>
      <w:r w:rsidRPr="008E1D39">
        <w:rPr>
          <w:rFonts w:ascii="Arial" w:eastAsia="SimSun" w:hAnsi="Arial" w:cs="Arial"/>
          <w:b/>
          <w:bCs/>
          <w:color w:val="404043"/>
          <w:kern w:val="1"/>
          <w:sz w:val="24"/>
          <w:szCs w:val="24"/>
          <w:lang w:eastAsia="hi-IN" w:bidi="hi-IN"/>
        </w:rPr>
        <w:t>Forschung/</w:t>
      </w:r>
      <w:r>
        <w:rPr>
          <w:rFonts w:ascii="Arial" w:eastAsia="SimSun" w:hAnsi="Arial" w:cs="Arial"/>
          <w:b/>
          <w:bCs/>
          <w:color w:val="404043"/>
          <w:kern w:val="1"/>
          <w:sz w:val="24"/>
          <w:szCs w:val="24"/>
          <w:lang w:eastAsia="hi-IN" w:bidi="hi-IN"/>
        </w:rPr>
        <w:t xml:space="preserve"> </w:t>
      </w:r>
      <w:r w:rsidRPr="008E1D39">
        <w:rPr>
          <w:rFonts w:ascii="Arial" w:eastAsia="SimSun" w:hAnsi="Arial" w:cs="Arial"/>
          <w:b/>
          <w:bCs/>
          <w:color w:val="404043"/>
          <w:kern w:val="1"/>
          <w:sz w:val="24"/>
          <w:szCs w:val="24"/>
          <w:lang w:eastAsia="hi-IN" w:bidi="hi-IN"/>
        </w:rPr>
        <w:t>Innov</w:t>
      </w:r>
      <w:r>
        <w:rPr>
          <w:rFonts w:ascii="Arial" w:eastAsia="SimSun" w:hAnsi="Arial" w:cs="Arial"/>
          <w:b/>
          <w:bCs/>
          <w:color w:val="404043"/>
          <w:kern w:val="1"/>
          <w:sz w:val="24"/>
          <w:szCs w:val="24"/>
          <w:lang w:eastAsia="hi-IN" w:bidi="hi-IN"/>
        </w:rPr>
        <w:t>ation/ Datenschutz/ Identitätsmanagement</w:t>
      </w:r>
      <w:r w:rsidRPr="008E1D39">
        <w:rPr>
          <w:rFonts w:ascii="Arial" w:eastAsia="SimSun" w:hAnsi="Arial" w:cs="Arial"/>
          <w:b/>
          <w:bCs/>
          <w:color w:val="404043"/>
          <w:kern w:val="1"/>
          <w:sz w:val="24"/>
          <w:szCs w:val="24"/>
          <w:lang w:eastAsia="hi-IN" w:bidi="hi-IN"/>
        </w:rPr>
        <w:t>/ IT-Sicherheit/</w:t>
      </w:r>
      <w:r>
        <w:rPr>
          <w:rFonts w:ascii="Arial" w:eastAsia="SimSun" w:hAnsi="Arial" w:cs="Arial"/>
          <w:b/>
          <w:bCs/>
          <w:color w:val="404043"/>
          <w:kern w:val="1"/>
          <w:sz w:val="24"/>
          <w:szCs w:val="24"/>
          <w:lang w:eastAsia="hi-IN" w:bidi="hi-IN"/>
        </w:rPr>
        <w:t xml:space="preserve"> </w:t>
      </w:r>
      <w:r w:rsidRPr="008E1D39">
        <w:rPr>
          <w:rFonts w:ascii="Arial" w:eastAsia="SimSun" w:hAnsi="Arial" w:cs="Arial"/>
          <w:b/>
          <w:bCs/>
          <w:color w:val="404043"/>
          <w:kern w:val="1"/>
          <w:sz w:val="24"/>
          <w:szCs w:val="24"/>
          <w:lang w:eastAsia="hi-IN" w:bidi="hi-IN"/>
        </w:rPr>
        <w:t>IT-Compliance</w:t>
      </w:r>
    </w:p>
    <w:p w14:paraId="14C0B231" w14:textId="77777777" w:rsidR="008E1D39" w:rsidRDefault="008E1D39" w:rsidP="008E1D39">
      <w:pPr>
        <w:widowControl w:val="0"/>
        <w:tabs>
          <w:tab w:val="left" w:pos="1935"/>
        </w:tabs>
        <w:suppressAutoHyphens/>
        <w:autoSpaceDE w:val="0"/>
        <w:spacing w:after="0" w:line="100" w:lineRule="atLeast"/>
        <w:jc w:val="both"/>
        <w:rPr>
          <w:rFonts w:ascii="Arial" w:eastAsia="SimSun" w:hAnsi="Arial" w:cs="Arial"/>
          <w:b/>
          <w:bCs/>
          <w:color w:val="404043"/>
          <w:kern w:val="1"/>
          <w:sz w:val="24"/>
          <w:szCs w:val="24"/>
          <w:lang w:eastAsia="hi-IN" w:bidi="hi-IN"/>
        </w:rPr>
      </w:pPr>
    </w:p>
    <w:p w14:paraId="25073210" w14:textId="2599B4FA" w:rsidR="00A92E47" w:rsidRDefault="007B46A7" w:rsidP="008E1D39">
      <w:pPr>
        <w:widowControl w:val="0"/>
        <w:tabs>
          <w:tab w:val="left" w:pos="1935"/>
        </w:tabs>
        <w:suppressAutoHyphens/>
        <w:autoSpaceDE w:val="0"/>
        <w:spacing w:after="0" w:line="100" w:lineRule="atLeast"/>
        <w:jc w:val="both"/>
        <w:rPr>
          <w:rFonts w:ascii="Arial" w:eastAsia="SimSun" w:hAnsi="Arial" w:cs="Arial"/>
          <w:b/>
          <w:bCs/>
          <w:color w:val="404043"/>
          <w:kern w:val="1"/>
          <w:sz w:val="24"/>
          <w:szCs w:val="24"/>
          <w:lang w:eastAsia="hi-IN" w:bidi="hi-IN"/>
        </w:rPr>
      </w:pPr>
      <w:r>
        <w:rPr>
          <w:rFonts w:ascii="Arial" w:eastAsia="SimSun" w:hAnsi="Arial" w:cs="Arial"/>
          <w:b/>
          <w:bCs/>
          <w:color w:val="404043"/>
          <w:kern w:val="1"/>
          <w:sz w:val="24"/>
          <w:szCs w:val="24"/>
          <w:lang w:eastAsia="hi-IN" w:bidi="hi-IN"/>
        </w:rPr>
        <w:t xml:space="preserve">procilon </w:t>
      </w:r>
      <w:r w:rsidR="00A92E47" w:rsidRPr="00A92E47">
        <w:rPr>
          <w:rFonts w:ascii="Arial" w:eastAsia="SimSun" w:hAnsi="Arial" w:cs="Arial"/>
          <w:b/>
          <w:bCs/>
          <w:color w:val="404043"/>
          <w:kern w:val="1"/>
          <w:sz w:val="24"/>
          <w:szCs w:val="24"/>
          <w:lang w:eastAsia="hi-IN" w:bidi="hi-IN"/>
        </w:rPr>
        <w:t xml:space="preserve">beteiligt sich </w:t>
      </w:r>
      <w:r w:rsidR="008E1D39">
        <w:rPr>
          <w:rFonts w:ascii="Arial" w:eastAsia="SimSun" w:hAnsi="Arial" w:cs="Arial"/>
          <w:b/>
          <w:bCs/>
          <w:color w:val="404043"/>
          <w:kern w:val="1"/>
          <w:sz w:val="24"/>
          <w:szCs w:val="24"/>
          <w:lang w:eastAsia="hi-IN" w:bidi="hi-IN"/>
        </w:rPr>
        <w:t xml:space="preserve">wiederholt </w:t>
      </w:r>
      <w:r w:rsidR="00A92E47" w:rsidRPr="00A92E47">
        <w:rPr>
          <w:rFonts w:ascii="Arial" w:eastAsia="SimSun" w:hAnsi="Arial" w:cs="Arial"/>
          <w:b/>
          <w:bCs/>
          <w:color w:val="404043"/>
          <w:kern w:val="1"/>
          <w:sz w:val="24"/>
          <w:szCs w:val="24"/>
          <w:lang w:eastAsia="hi-IN" w:bidi="hi-IN"/>
        </w:rPr>
        <w:t xml:space="preserve">an Forschungsprojekt des BMBF </w:t>
      </w:r>
    </w:p>
    <w:p w14:paraId="6A1B2190" w14:textId="3B11FF11" w:rsidR="007B46A7" w:rsidRPr="007B46A7" w:rsidRDefault="008E1D39" w:rsidP="007B46A7">
      <w:pPr>
        <w:widowControl w:val="0"/>
        <w:suppressAutoHyphens/>
        <w:spacing w:after="0" w:line="240" w:lineRule="auto"/>
        <w:jc w:val="both"/>
        <w:rPr>
          <w:rFonts w:ascii="Arial" w:eastAsia="Helv" w:hAnsi="Arial" w:cs="Arial"/>
          <w:i/>
          <w:color w:val="404043"/>
          <w:kern w:val="1"/>
          <w:lang w:eastAsia="hi-IN" w:bidi="hi-IN"/>
        </w:rPr>
      </w:pPr>
      <w:r>
        <w:rPr>
          <w:rFonts w:ascii="Arial" w:eastAsia="Helv" w:hAnsi="Arial" w:cs="Arial"/>
          <w:i/>
          <w:color w:val="404043"/>
          <w:kern w:val="1"/>
          <w:lang w:eastAsia="hi-IN" w:bidi="hi-IN"/>
        </w:rPr>
        <w:t xml:space="preserve">MEDIAN - </w:t>
      </w:r>
      <w:r w:rsidR="007B46A7" w:rsidRPr="00A92E47">
        <w:rPr>
          <w:rFonts w:ascii="Arial" w:eastAsia="Helv" w:hAnsi="Arial" w:cs="Arial"/>
          <w:i/>
          <w:color w:val="404043"/>
          <w:kern w:val="1"/>
          <w:lang w:eastAsia="hi-IN" w:bidi="hi-IN"/>
        </w:rPr>
        <w:t>Technologie</w:t>
      </w:r>
      <w:r w:rsidR="00A92E47">
        <w:rPr>
          <w:rFonts w:ascii="Arial" w:eastAsia="Helv" w:hAnsi="Arial" w:cs="Arial"/>
          <w:i/>
          <w:color w:val="404043"/>
          <w:kern w:val="1"/>
          <w:lang w:eastAsia="hi-IN" w:bidi="hi-IN"/>
        </w:rPr>
        <w:t>entwicklung</w:t>
      </w:r>
      <w:r w:rsidR="007B46A7" w:rsidRPr="007B46A7">
        <w:rPr>
          <w:rFonts w:ascii="Arial" w:eastAsia="Helv" w:hAnsi="Arial" w:cs="Arial"/>
          <w:i/>
          <w:color w:val="404043"/>
          <w:kern w:val="1"/>
          <w:lang w:eastAsia="hi-IN" w:bidi="hi-IN"/>
        </w:rPr>
        <w:t xml:space="preserve"> für die zivile Sicherheit</w:t>
      </w:r>
    </w:p>
    <w:p w14:paraId="0AD72EB8" w14:textId="742EC11F" w:rsidR="007B46A7" w:rsidRPr="007B46A7" w:rsidRDefault="007B46A7" w:rsidP="007B46A7">
      <w:pPr>
        <w:widowControl w:val="0"/>
        <w:suppressAutoHyphens/>
        <w:spacing w:after="0" w:line="240" w:lineRule="auto"/>
        <w:rPr>
          <w:rFonts w:ascii="Arial" w:eastAsia="SimSun" w:hAnsi="Arial" w:cs="Arial"/>
          <w:color w:val="404043"/>
          <w:kern w:val="1"/>
          <w:lang w:eastAsia="hi-IN" w:bidi="hi-IN"/>
        </w:rPr>
      </w:pPr>
    </w:p>
    <w:p w14:paraId="612193F5" w14:textId="55871A8A" w:rsidR="003D25D0" w:rsidRDefault="005C7549" w:rsidP="007B46A7">
      <w:pPr>
        <w:widowControl w:val="0"/>
        <w:suppressAutoHyphens/>
        <w:spacing w:after="0" w:line="240" w:lineRule="auto"/>
        <w:jc w:val="both"/>
        <w:rPr>
          <w:rFonts w:ascii="Arial" w:eastAsia="SimSun" w:hAnsi="Arial" w:cs="Arial"/>
          <w:color w:val="404043"/>
          <w:kern w:val="1"/>
          <w:lang w:eastAsia="hi-IN" w:bidi="hi-IN"/>
        </w:rPr>
      </w:pPr>
      <w:r>
        <w:rPr>
          <w:rFonts w:ascii="Arial" w:eastAsia="SimSun" w:hAnsi="Arial" w:cs="Arial"/>
          <w:color w:val="404043"/>
          <w:kern w:val="1"/>
          <w:lang w:eastAsia="hi-IN" w:bidi="hi-IN"/>
        </w:rPr>
        <w:t>Taucha, 15</w:t>
      </w:r>
      <w:r w:rsidR="007B46A7" w:rsidRPr="007B46A7">
        <w:rPr>
          <w:rFonts w:ascii="Arial" w:eastAsia="SimSun" w:hAnsi="Arial" w:cs="Arial"/>
          <w:color w:val="404043"/>
          <w:kern w:val="1"/>
          <w:lang w:eastAsia="hi-IN" w:bidi="hi-IN"/>
        </w:rPr>
        <w:t xml:space="preserve">. </w:t>
      </w:r>
      <w:r>
        <w:rPr>
          <w:rFonts w:ascii="Arial" w:eastAsia="SimSun" w:hAnsi="Arial" w:cs="Arial"/>
          <w:color w:val="404043"/>
          <w:kern w:val="1"/>
          <w:lang w:eastAsia="hi-IN" w:bidi="hi-IN"/>
        </w:rPr>
        <w:t>Februar 2019</w:t>
      </w:r>
      <w:r w:rsidR="007B46A7" w:rsidRPr="007B46A7">
        <w:rPr>
          <w:rFonts w:ascii="Arial" w:eastAsia="SimSun" w:hAnsi="Arial" w:cs="Arial"/>
          <w:color w:val="404043"/>
          <w:kern w:val="1"/>
          <w:lang w:eastAsia="hi-IN" w:bidi="hi-IN"/>
        </w:rPr>
        <w:t xml:space="preserve"> – Die </w:t>
      </w:r>
      <w:r w:rsidRPr="007B46A7">
        <w:rPr>
          <w:rFonts w:ascii="Arial" w:eastAsia="SimSun" w:hAnsi="Arial" w:cs="Arial"/>
          <w:color w:val="404043"/>
          <w:kern w:val="1"/>
          <w:lang w:eastAsia="hi-IN" w:bidi="hi-IN"/>
        </w:rPr>
        <w:t xml:space="preserve">Vielzahl von </w:t>
      </w:r>
      <w:r>
        <w:rPr>
          <w:rFonts w:ascii="Arial" w:eastAsia="SimSun" w:hAnsi="Arial" w:cs="Arial"/>
          <w:color w:val="404043"/>
          <w:kern w:val="1"/>
          <w:lang w:eastAsia="hi-IN" w:bidi="hi-IN"/>
        </w:rPr>
        <w:t>Prüfungen und Feststellungen von</w:t>
      </w:r>
      <w:r w:rsidRPr="007B46A7">
        <w:rPr>
          <w:rFonts w:ascii="Arial" w:eastAsia="SimSun" w:hAnsi="Arial" w:cs="Arial"/>
          <w:color w:val="404043"/>
          <w:kern w:val="1"/>
          <w:lang w:eastAsia="hi-IN" w:bidi="hi-IN"/>
        </w:rPr>
        <w:t xml:space="preserve"> Identitäten</w:t>
      </w:r>
      <w:r>
        <w:rPr>
          <w:rFonts w:ascii="Arial" w:eastAsia="SimSun" w:hAnsi="Arial" w:cs="Arial"/>
          <w:color w:val="404043"/>
          <w:kern w:val="1"/>
          <w:lang w:eastAsia="hi-IN" w:bidi="hi-IN"/>
        </w:rPr>
        <w:t>, insbesondere vor dem Hintergrund der Migration, stellt</w:t>
      </w:r>
      <w:r w:rsidR="008E1D39">
        <w:rPr>
          <w:rFonts w:ascii="Arial" w:eastAsia="SimSun" w:hAnsi="Arial" w:cs="Arial"/>
          <w:color w:val="404043"/>
          <w:kern w:val="1"/>
          <w:lang w:eastAsia="hi-IN" w:bidi="hi-IN"/>
        </w:rPr>
        <w:t xml:space="preserve"> die Polizei und zuständige</w:t>
      </w:r>
      <w:r w:rsidR="007B46A7" w:rsidRPr="007B46A7">
        <w:rPr>
          <w:rFonts w:ascii="Arial" w:eastAsia="SimSun" w:hAnsi="Arial" w:cs="Arial"/>
          <w:color w:val="404043"/>
          <w:kern w:val="1"/>
          <w:lang w:eastAsia="hi-IN" w:bidi="hi-IN"/>
        </w:rPr>
        <w:t xml:space="preserve"> Behörden</w:t>
      </w:r>
      <w:r>
        <w:rPr>
          <w:rFonts w:ascii="Arial" w:eastAsia="SimSun" w:hAnsi="Arial" w:cs="Arial"/>
          <w:color w:val="404043"/>
          <w:kern w:val="1"/>
          <w:lang w:eastAsia="hi-IN" w:bidi="hi-IN"/>
        </w:rPr>
        <w:t xml:space="preserve"> vor neue Herausforderungen. </w:t>
      </w:r>
      <w:r w:rsidR="00A92E47">
        <w:rPr>
          <w:rFonts w:ascii="Arial" w:eastAsia="SimSun" w:hAnsi="Arial" w:cs="Arial"/>
          <w:color w:val="404043"/>
          <w:kern w:val="1"/>
          <w:lang w:eastAsia="hi-IN" w:bidi="hi-IN"/>
        </w:rPr>
        <w:t xml:space="preserve">So stehen den Beamten </w:t>
      </w:r>
      <w:r>
        <w:rPr>
          <w:rFonts w:ascii="Arial" w:eastAsia="SimSun" w:hAnsi="Arial" w:cs="Arial"/>
          <w:color w:val="404043"/>
          <w:kern w:val="1"/>
          <w:lang w:eastAsia="hi-IN" w:bidi="hi-IN"/>
        </w:rPr>
        <w:t>für die mobile</w:t>
      </w:r>
      <w:r w:rsidR="007B46A7" w:rsidRPr="007B46A7">
        <w:rPr>
          <w:rFonts w:ascii="Arial" w:eastAsia="SimSun" w:hAnsi="Arial" w:cs="Arial"/>
          <w:color w:val="404043"/>
          <w:kern w:val="1"/>
          <w:lang w:eastAsia="hi-IN" w:bidi="hi-IN"/>
        </w:rPr>
        <w:t xml:space="preserve"> Prüfung </w:t>
      </w:r>
      <w:r>
        <w:rPr>
          <w:rFonts w:ascii="Arial" w:eastAsia="SimSun" w:hAnsi="Arial" w:cs="Arial"/>
          <w:color w:val="404043"/>
          <w:kern w:val="1"/>
          <w:lang w:eastAsia="hi-IN" w:bidi="hi-IN"/>
        </w:rPr>
        <w:t xml:space="preserve">von </w:t>
      </w:r>
      <w:r w:rsidR="007B46A7" w:rsidRPr="007B46A7">
        <w:rPr>
          <w:rFonts w:ascii="Arial" w:eastAsia="SimSun" w:hAnsi="Arial" w:cs="Arial"/>
          <w:color w:val="404043"/>
          <w:kern w:val="1"/>
          <w:lang w:eastAsia="hi-IN" w:bidi="hi-IN"/>
        </w:rPr>
        <w:t>Angaben und Dokumente</w:t>
      </w:r>
      <w:r>
        <w:rPr>
          <w:rFonts w:ascii="Arial" w:eastAsia="SimSun" w:hAnsi="Arial" w:cs="Arial"/>
          <w:color w:val="404043"/>
          <w:kern w:val="1"/>
          <w:lang w:eastAsia="hi-IN" w:bidi="hi-IN"/>
        </w:rPr>
        <w:t xml:space="preserve">n </w:t>
      </w:r>
      <w:r w:rsidR="007B46A7" w:rsidRPr="007B46A7">
        <w:rPr>
          <w:rFonts w:ascii="Arial" w:eastAsia="SimSun" w:hAnsi="Arial" w:cs="Arial"/>
          <w:color w:val="404043"/>
          <w:kern w:val="1"/>
          <w:lang w:eastAsia="hi-IN" w:bidi="hi-IN"/>
        </w:rPr>
        <w:t>keine technischen Unterstützungsmittel zur Verfügung</w:t>
      </w:r>
      <w:r w:rsidR="003D25D0">
        <w:rPr>
          <w:rFonts w:ascii="Arial" w:eastAsia="SimSun" w:hAnsi="Arial" w:cs="Arial"/>
          <w:color w:val="404043"/>
          <w:kern w:val="1"/>
          <w:lang w:eastAsia="hi-IN" w:bidi="hi-IN"/>
        </w:rPr>
        <w:t xml:space="preserve">. </w:t>
      </w:r>
      <w:r w:rsidR="007B46A7" w:rsidRPr="007B46A7">
        <w:rPr>
          <w:rFonts w:ascii="Arial" w:eastAsia="SimSun" w:hAnsi="Arial" w:cs="Arial"/>
          <w:color w:val="404043"/>
          <w:kern w:val="1"/>
          <w:lang w:eastAsia="hi-IN" w:bidi="hi-IN"/>
        </w:rPr>
        <w:t>Personalfest</w:t>
      </w:r>
      <w:r>
        <w:rPr>
          <w:rFonts w:ascii="Arial" w:eastAsia="SimSun" w:hAnsi="Arial" w:cs="Arial"/>
          <w:color w:val="404043"/>
          <w:kern w:val="1"/>
          <w:lang w:eastAsia="hi-IN" w:bidi="hi-IN"/>
        </w:rPr>
        <w:t xml:space="preserve">stellungen </w:t>
      </w:r>
      <w:r w:rsidR="003D25D0">
        <w:rPr>
          <w:rFonts w:ascii="Arial" w:eastAsia="SimSun" w:hAnsi="Arial" w:cs="Arial"/>
          <w:color w:val="404043"/>
          <w:kern w:val="1"/>
          <w:lang w:eastAsia="hi-IN" w:bidi="hi-IN"/>
        </w:rPr>
        <w:t xml:space="preserve">können nur in den </w:t>
      </w:r>
      <w:r>
        <w:rPr>
          <w:rFonts w:ascii="Arial" w:eastAsia="SimSun" w:hAnsi="Arial" w:cs="Arial"/>
          <w:color w:val="404043"/>
          <w:kern w:val="1"/>
          <w:lang w:eastAsia="hi-IN" w:bidi="hi-IN"/>
        </w:rPr>
        <w:t>Polizeidienststel</w:t>
      </w:r>
      <w:r w:rsidR="007B46A7" w:rsidRPr="007B46A7">
        <w:rPr>
          <w:rFonts w:ascii="Arial" w:eastAsia="SimSun" w:hAnsi="Arial" w:cs="Arial"/>
          <w:color w:val="404043"/>
          <w:kern w:val="1"/>
          <w:lang w:eastAsia="hi-IN" w:bidi="hi-IN"/>
        </w:rPr>
        <w:t xml:space="preserve">len </w:t>
      </w:r>
      <w:r w:rsidR="003D25D0">
        <w:rPr>
          <w:rFonts w:ascii="Arial" w:eastAsia="SimSun" w:hAnsi="Arial" w:cs="Arial"/>
          <w:color w:val="404043"/>
          <w:kern w:val="1"/>
          <w:lang w:eastAsia="hi-IN" w:bidi="hi-IN"/>
        </w:rPr>
        <w:t>durchgeführt werden</w:t>
      </w:r>
      <w:r>
        <w:rPr>
          <w:rFonts w:ascii="Arial" w:eastAsia="SimSun" w:hAnsi="Arial" w:cs="Arial"/>
          <w:color w:val="404043"/>
          <w:kern w:val="1"/>
          <w:lang w:eastAsia="hi-IN" w:bidi="hi-IN"/>
        </w:rPr>
        <w:t>.</w:t>
      </w:r>
    </w:p>
    <w:p w14:paraId="59290386" w14:textId="15BBF9BE" w:rsidR="00A92E47" w:rsidRDefault="007B46A7" w:rsidP="007B46A7">
      <w:pPr>
        <w:widowControl w:val="0"/>
        <w:suppressAutoHyphens/>
        <w:spacing w:after="0" w:line="240" w:lineRule="auto"/>
        <w:jc w:val="both"/>
        <w:rPr>
          <w:rFonts w:ascii="Arial" w:eastAsia="SimSun" w:hAnsi="Arial" w:cs="Arial"/>
          <w:color w:val="404043"/>
          <w:kern w:val="1"/>
          <w:lang w:eastAsia="hi-IN" w:bidi="hi-IN"/>
        </w:rPr>
      </w:pPr>
      <w:r w:rsidRPr="007B46A7">
        <w:rPr>
          <w:rFonts w:ascii="Arial" w:eastAsia="SimSun" w:hAnsi="Arial" w:cs="Arial"/>
          <w:color w:val="404043"/>
          <w:kern w:val="1"/>
          <w:lang w:eastAsia="hi-IN" w:bidi="hi-IN"/>
        </w:rPr>
        <w:t xml:space="preserve"> </w:t>
      </w:r>
    </w:p>
    <w:p w14:paraId="157911F6" w14:textId="1D51F341" w:rsidR="00A92E47" w:rsidRDefault="00274C32" w:rsidP="00274C32">
      <w:pPr>
        <w:widowControl w:val="0"/>
        <w:suppressAutoHyphens/>
        <w:spacing w:after="0" w:line="240" w:lineRule="auto"/>
        <w:jc w:val="both"/>
        <w:rPr>
          <w:rFonts w:ascii="Arial" w:eastAsia="SimSun" w:hAnsi="Arial" w:cs="Arial"/>
          <w:color w:val="404043"/>
          <w:kern w:val="1"/>
          <w:lang w:eastAsia="hi-IN" w:bidi="hi-IN"/>
        </w:rPr>
      </w:pPr>
      <w:r>
        <w:rPr>
          <w:rFonts w:ascii="Arial" w:eastAsia="Helv" w:hAnsi="Arial" w:cs="Arial"/>
          <w:color w:val="404043"/>
          <w:kern w:val="1"/>
          <w:lang w:eastAsia="hi-IN" w:bidi="hi-IN"/>
        </w:rPr>
        <w:t>Deshalb</w:t>
      </w:r>
      <w:r w:rsidRPr="007B46A7">
        <w:rPr>
          <w:rFonts w:ascii="Arial" w:eastAsia="Helv" w:hAnsi="Arial" w:cs="Arial"/>
          <w:color w:val="404043"/>
          <w:kern w:val="1"/>
          <w:lang w:eastAsia="hi-IN" w:bidi="hi-IN"/>
        </w:rPr>
        <w:t xml:space="preserve"> fördert das Bundesministerium für Bildung und Forschung (BMBF) </w:t>
      </w:r>
      <w:r>
        <w:rPr>
          <w:rFonts w:ascii="Arial" w:eastAsia="Helv" w:hAnsi="Arial" w:cs="Arial"/>
          <w:color w:val="404043"/>
          <w:kern w:val="1"/>
          <w:lang w:eastAsia="hi-IN" w:bidi="hi-IN"/>
        </w:rPr>
        <w:t>nun im Rahmen des Programms „</w:t>
      </w:r>
      <w:r w:rsidRPr="007329F8">
        <w:rPr>
          <w:rFonts w:ascii="Arial" w:eastAsia="Helv" w:hAnsi="Arial" w:cs="Arial"/>
          <w:color w:val="404043"/>
          <w:kern w:val="1"/>
          <w:lang w:eastAsia="hi-IN" w:bidi="hi-IN"/>
        </w:rPr>
        <w:t>Forschung für die zivile Sicherheit</w:t>
      </w:r>
      <w:r w:rsidR="003D25D0">
        <w:rPr>
          <w:rFonts w:ascii="Arial" w:eastAsia="Helv" w:hAnsi="Arial" w:cs="Arial"/>
          <w:color w:val="404043"/>
          <w:kern w:val="1"/>
          <w:lang w:eastAsia="hi-IN" w:bidi="hi-IN"/>
        </w:rPr>
        <w:t xml:space="preserve">“ </w:t>
      </w:r>
      <w:r>
        <w:rPr>
          <w:rFonts w:ascii="Arial" w:eastAsia="Helv" w:hAnsi="Arial" w:cs="Arial"/>
          <w:color w:val="404043"/>
          <w:kern w:val="1"/>
          <w:lang w:eastAsia="hi-IN" w:bidi="hi-IN"/>
        </w:rPr>
        <w:t xml:space="preserve">das </w:t>
      </w:r>
      <w:r>
        <w:rPr>
          <w:rFonts w:ascii="Arial" w:eastAsia="SimSun" w:hAnsi="Arial" w:cs="Arial"/>
          <w:color w:val="404043"/>
          <w:kern w:val="1"/>
          <w:lang w:eastAsia="hi-IN" w:bidi="hi-IN"/>
        </w:rPr>
        <w:t>Projekt MEDIAN. Die hier entwickelte innovative</w:t>
      </w:r>
      <w:r w:rsidR="003D25D0">
        <w:rPr>
          <w:rFonts w:ascii="Arial" w:eastAsia="SimSun" w:hAnsi="Arial" w:cs="Arial"/>
          <w:color w:val="404043"/>
          <w:kern w:val="1"/>
          <w:lang w:eastAsia="hi-IN" w:bidi="hi-IN"/>
        </w:rPr>
        <w:t>,</w:t>
      </w:r>
      <w:r>
        <w:rPr>
          <w:rFonts w:ascii="Arial" w:eastAsia="SimSun" w:hAnsi="Arial" w:cs="Arial"/>
          <w:color w:val="404043"/>
          <w:kern w:val="1"/>
          <w:lang w:eastAsia="hi-IN" w:bidi="hi-IN"/>
        </w:rPr>
        <w:t xml:space="preserve"> m</w:t>
      </w:r>
      <w:r w:rsidR="00A92E47" w:rsidRPr="00A92E47">
        <w:rPr>
          <w:rFonts w:ascii="Arial" w:eastAsia="SimSun" w:hAnsi="Arial" w:cs="Arial"/>
          <w:color w:val="404043"/>
          <w:kern w:val="1"/>
          <w:lang w:eastAsia="hi-IN" w:bidi="hi-IN"/>
        </w:rPr>
        <w:t>obile Te</w:t>
      </w:r>
      <w:r w:rsidR="00A92E47">
        <w:rPr>
          <w:rFonts w:ascii="Arial" w:eastAsia="SimSun" w:hAnsi="Arial" w:cs="Arial"/>
          <w:color w:val="404043"/>
          <w:kern w:val="1"/>
          <w:lang w:eastAsia="hi-IN" w:bidi="hi-IN"/>
        </w:rPr>
        <w:t>chnik wird es der Polizei ermög</w:t>
      </w:r>
      <w:r w:rsidR="00A92E47" w:rsidRPr="00A92E47">
        <w:rPr>
          <w:rFonts w:ascii="Arial" w:eastAsia="SimSun" w:hAnsi="Arial" w:cs="Arial"/>
          <w:color w:val="404043"/>
          <w:kern w:val="1"/>
          <w:lang w:eastAsia="hi-IN" w:bidi="hi-IN"/>
        </w:rPr>
        <w:t>lich</w:t>
      </w:r>
      <w:r w:rsidR="00A92E47">
        <w:rPr>
          <w:rFonts w:ascii="Arial" w:eastAsia="SimSun" w:hAnsi="Arial" w:cs="Arial"/>
          <w:color w:val="404043"/>
          <w:kern w:val="1"/>
          <w:lang w:eastAsia="hi-IN" w:bidi="hi-IN"/>
        </w:rPr>
        <w:t>en</w:t>
      </w:r>
      <w:r w:rsidR="00A92E47" w:rsidRPr="00A92E47">
        <w:rPr>
          <w:rFonts w:ascii="Arial" w:eastAsia="SimSun" w:hAnsi="Arial" w:cs="Arial"/>
          <w:color w:val="404043"/>
          <w:kern w:val="1"/>
          <w:lang w:eastAsia="hi-IN" w:bidi="hi-IN"/>
        </w:rPr>
        <w:t>, effektiv und zeitsparen</w:t>
      </w:r>
      <w:r>
        <w:rPr>
          <w:rFonts w:ascii="Arial" w:eastAsia="SimSun" w:hAnsi="Arial" w:cs="Arial"/>
          <w:color w:val="404043"/>
          <w:kern w:val="1"/>
          <w:lang w:eastAsia="hi-IN" w:bidi="hi-IN"/>
        </w:rPr>
        <w:t>d vor Ort eine erste Iden</w:t>
      </w:r>
      <w:r w:rsidR="00A92E47" w:rsidRPr="00A92E47">
        <w:rPr>
          <w:rFonts w:ascii="Arial" w:eastAsia="SimSun" w:hAnsi="Arial" w:cs="Arial"/>
          <w:color w:val="404043"/>
          <w:kern w:val="1"/>
          <w:lang w:eastAsia="hi-IN" w:bidi="hi-IN"/>
        </w:rPr>
        <w:t>titätsfes</w:t>
      </w:r>
      <w:r w:rsidR="008E1D39">
        <w:rPr>
          <w:rFonts w:ascii="Arial" w:eastAsia="SimSun" w:hAnsi="Arial" w:cs="Arial"/>
          <w:color w:val="404043"/>
          <w:kern w:val="1"/>
          <w:lang w:eastAsia="hi-IN" w:bidi="hi-IN"/>
        </w:rPr>
        <w:t>tstellung und -überprüfung vor</w:t>
      </w:r>
      <w:r w:rsidR="00A92E47" w:rsidRPr="00A92E47">
        <w:rPr>
          <w:rFonts w:ascii="Arial" w:eastAsia="SimSun" w:hAnsi="Arial" w:cs="Arial"/>
          <w:color w:val="404043"/>
          <w:kern w:val="1"/>
          <w:lang w:eastAsia="hi-IN" w:bidi="hi-IN"/>
        </w:rPr>
        <w:t xml:space="preserve">nehmen </w:t>
      </w:r>
      <w:r w:rsidR="008E1D39">
        <w:rPr>
          <w:rFonts w:ascii="Arial" w:eastAsia="SimSun" w:hAnsi="Arial" w:cs="Arial"/>
          <w:color w:val="404043"/>
          <w:kern w:val="1"/>
          <w:lang w:eastAsia="hi-IN" w:bidi="hi-IN"/>
        </w:rPr>
        <w:t xml:space="preserve">zu können </w:t>
      </w:r>
      <w:r w:rsidR="00A92E47" w:rsidRPr="00A92E47">
        <w:rPr>
          <w:rFonts w:ascii="Arial" w:eastAsia="SimSun" w:hAnsi="Arial" w:cs="Arial"/>
          <w:color w:val="404043"/>
          <w:kern w:val="1"/>
          <w:lang w:eastAsia="hi-IN" w:bidi="hi-IN"/>
        </w:rPr>
        <w:t>und somit den Betroffenen eine Mitnahme zur Dienstelle zu ersparen.</w:t>
      </w:r>
    </w:p>
    <w:p w14:paraId="59AC7685" w14:textId="77777777" w:rsidR="007B46A7" w:rsidRDefault="007B46A7" w:rsidP="007B46A7">
      <w:pPr>
        <w:widowControl w:val="0"/>
        <w:suppressAutoHyphens/>
        <w:spacing w:after="0" w:line="240" w:lineRule="auto"/>
        <w:jc w:val="both"/>
        <w:rPr>
          <w:rFonts w:ascii="Arial" w:eastAsia="SimSun" w:hAnsi="Arial" w:cs="Arial"/>
          <w:color w:val="404043"/>
          <w:kern w:val="1"/>
          <w:lang w:eastAsia="hi-IN" w:bidi="hi-IN"/>
        </w:rPr>
      </w:pPr>
    </w:p>
    <w:p w14:paraId="72656B39" w14:textId="6B3D32BF" w:rsidR="007B46A7" w:rsidRPr="007B46A7" w:rsidRDefault="00274C32" w:rsidP="007B46A7">
      <w:pPr>
        <w:widowControl w:val="0"/>
        <w:suppressAutoHyphens/>
        <w:spacing w:after="0" w:line="240" w:lineRule="auto"/>
        <w:jc w:val="both"/>
        <w:rPr>
          <w:rFonts w:ascii="Arial" w:eastAsia="Helv" w:hAnsi="Arial" w:cs="Arial"/>
          <w:color w:val="404043"/>
          <w:kern w:val="1"/>
          <w:lang w:eastAsia="hi-IN" w:bidi="hi-IN"/>
        </w:rPr>
      </w:pPr>
      <w:r>
        <w:rPr>
          <w:rFonts w:ascii="Arial" w:eastAsia="SimSun" w:hAnsi="Arial" w:cs="Arial"/>
          <w:color w:val="404043"/>
          <w:kern w:val="1"/>
          <w:lang w:eastAsia="hi-IN" w:bidi="hi-IN"/>
        </w:rPr>
        <w:t>Mit dem Ziel personenbezogene Daten bei der Verarbeitung höchstmöglich zu schützen, beteiligt sich procilon a</w:t>
      </w:r>
      <w:r w:rsidR="003D25D0">
        <w:rPr>
          <w:rFonts w:ascii="Arial" w:eastAsia="Helv" w:hAnsi="Arial" w:cs="Arial"/>
          <w:color w:val="404043"/>
          <w:kern w:val="1"/>
          <w:lang w:eastAsia="hi-IN" w:bidi="hi-IN"/>
        </w:rPr>
        <w:t>ls Experte für sichere</w:t>
      </w:r>
      <w:r w:rsidR="005C7549">
        <w:rPr>
          <w:rFonts w:ascii="Arial" w:eastAsia="Helv" w:hAnsi="Arial" w:cs="Arial"/>
          <w:color w:val="404043"/>
          <w:kern w:val="1"/>
          <w:lang w:eastAsia="hi-IN" w:bidi="hi-IN"/>
        </w:rPr>
        <w:t xml:space="preserve"> Kommunikation </w:t>
      </w:r>
      <w:r>
        <w:rPr>
          <w:rFonts w:ascii="Arial" w:eastAsia="Helv" w:hAnsi="Arial" w:cs="Arial"/>
          <w:color w:val="404043"/>
          <w:kern w:val="1"/>
          <w:lang w:eastAsia="hi-IN" w:bidi="hi-IN"/>
        </w:rPr>
        <w:t xml:space="preserve">an diesem innovativen Vorhaben. </w:t>
      </w:r>
      <w:r w:rsidR="007B46A7" w:rsidRPr="007B46A7">
        <w:rPr>
          <w:rFonts w:ascii="Arial" w:eastAsia="Helv" w:hAnsi="Arial" w:cs="Arial"/>
          <w:color w:val="404043"/>
          <w:kern w:val="1"/>
          <w:lang w:eastAsia="hi-IN" w:bidi="hi-IN"/>
        </w:rPr>
        <w:t xml:space="preserve">Dabei lassen die Erfahrungen zur automatisierten Einhaltung von Datenschutz, Datensicherheit und Vertrauenswürdigkeit sowie </w:t>
      </w:r>
      <w:r>
        <w:rPr>
          <w:rFonts w:ascii="Arial" w:eastAsia="Helv" w:hAnsi="Arial" w:cs="Arial"/>
          <w:color w:val="404043"/>
          <w:kern w:val="1"/>
          <w:lang w:eastAsia="hi-IN" w:bidi="hi-IN"/>
        </w:rPr>
        <w:t xml:space="preserve">beim Identity- &amp; Access-Management </w:t>
      </w:r>
      <w:r w:rsidR="003D25D0">
        <w:rPr>
          <w:rFonts w:ascii="Arial" w:eastAsia="Helv" w:hAnsi="Arial" w:cs="Arial"/>
          <w:color w:val="404043"/>
          <w:kern w:val="1"/>
          <w:lang w:eastAsia="hi-IN" w:bidi="hi-IN"/>
        </w:rPr>
        <w:t>neuartige</w:t>
      </w:r>
      <w:r>
        <w:rPr>
          <w:rFonts w:ascii="Arial" w:eastAsia="Helv" w:hAnsi="Arial" w:cs="Arial"/>
          <w:color w:val="404043"/>
          <w:kern w:val="1"/>
          <w:lang w:eastAsia="hi-IN" w:bidi="hi-IN"/>
        </w:rPr>
        <w:t xml:space="preserve"> Beiträge zu MEDIAN</w:t>
      </w:r>
      <w:r w:rsidR="007B46A7" w:rsidRPr="007B46A7">
        <w:rPr>
          <w:rFonts w:ascii="Arial" w:eastAsia="Helv" w:hAnsi="Arial" w:cs="Arial"/>
          <w:color w:val="404043"/>
          <w:kern w:val="1"/>
          <w:lang w:eastAsia="hi-IN" w:bidi="hi-IN"/>
        </w:rPr>
        <w:t xml:space="preserve"> erwarten. </w:t>
      </w:r>
    </w:p>
    <w:p w14:paraId="37CF56F4" w14:textId="77777777" w:rsidR="007B46A7" w:rsidRPr="007B46A7" w:rsidRDefault="007B46A7" w:rsidP="007B46A7">
      <w:pPr>
        <w:widowControl w:val="0"/>
        <w:suppressAutoHyphens/>
        <w:spacing w:after="0" w:line="240" w:lineRule="auto"/>
        <w:jc w:val="both"/>
        <w:rPr>
          <w:rFonts w:ascii="Arial" w:eastAsia="Helv" w:hAnsi="Arial" w:cs="Arial"/>
          <w:color w:val="404043"/>
          <w:kern w:val="1"/>
          <w:lang w:eastAsia="hi-IN" w:bidi="hi-IN"/>
        </w:rPr>
      </w:pPr>
    </w:p>
    <w:p w14:paraId="2847A230" w14:textId="5100D6E6" w:rsidR="007B46A7" w:rsidRPr="007B46A7" w:rsidRDefault="007B46A7" w:rsidP="007B46A7">
      <w:pPr>
        <w:widowControl w:val="0"/>
        <w:suppressAutoHyphens/>
        <w:spacing w:after="0" w:line="240" w:lineRule="auto"/>
        <w:jc w:val="both"/>
        <w:rPr>
          <w:rFonts w:ascii="Arial" w:eastAsia="Helv" w:hAnsi="Arial" w:cs="Arial"/>
          <w:color w:val="404043"/>
          <w:kern w:val="1"/>
          <w:lang w:eastAsia="hi-IN" w:bidi="hi-IN"/>
        </w:rPr>
      </w:pPr>
      <w:r w:rsidRPr="007B46A7">
        <w:rPr>
          <w:rFonts w:ascii="Arial" w:eastAsia="Helv" w:hAnsi="Arial" w:cs="Arial"/>
          <w:color w:val="404043"/>
          <w:kern w:val="1"/>
          <w:lang w:eastAsia="hi-IN" w:bidi="hi-IN"/>
        </w:rPr>
        <w:t>Insgesamt bete</w:t>
      </w:r>
      <w:r w:rsidR="007329F8">
        <w:rPr>
          <w:rFonts w:ascii="Arial" w:eastAsia="Helv" w:hAnsi="Arial" w:cs="Arial"/>
          <w:color w:val="404043"/>
          <w:kern w:val="1"/>
          <w:lang w:eastAsia="hi-IN" w:bidi="hi-IN"/>
        </w:rPr>
        <w:t xml:space="preserve">iligen sich </w:t>
      </w:r>
      <w:r w:rsidR="00274C32">
        <w:rPr>
          <w:rFonts w:ascii="Arial" w:eastAsia="Helv" w:hAnsi="Arial" w:cs="Arial"/>
          <w:color w:val="404043"/>
          <w:kern w:val="1"/>
          <w:lang w:eastAsia="hi-IN" w:bidi="hi-IN"/>
        </w:rPr>
        <w:t xml:space="preserve">neben procilon jeweils zwei </w:t>
      </w:r>
      <w:r w:rsidRPr="007B46A7">
        <w:rPr>
          <w:rFonts w:ascii="Arial" w:eastAsia="Helv" w:hAnsi="Arial" w:cs="Arial"/>
          <w:color w:val="404043"/>
          <w:kern w:val="1"/>
          <w:lang w:eastAsia="hi-IN" w:bidi="hi-IN"/>
        </w:rPr>
        <w:t xml:space="preserve">weitere </w:t>
      </w:r>
      <w:r w:rsidR="00274C32">
        <w:rPr>
          <w:rFonts w:ascii="Arial" w:eastAsia="Helv" w:hAnsi="Arial" w:cs="Arial"/>
          <w:color w:val="404043"/>
          <w:kern w:val="1"/>
          <w:lang w:eastAsia="hi-IN" w:bidi="hi-IN"/>
        </w:rPr>
        <w:t xml:space="preserve">Unternehmen und </w:t>
      </w:r>
      <w:r w:rsidRPr="007B46A7">
        <w:rPr>
          <w:rFonts w:ascii="Arial" w:eastAsia="Helv" w:hAnsi="Arial" w:cs="Arial"/>
          <w:color w:val="404043"/>
          <w:kern w:val="1"/>
          <w:lang w:eastAsia="hi-IN" w:bidi="hi-IN"/>
        </w:rPr>
        <w:t>Forschungseinrichtungen</w:t>
      </w:r>
      <w:r w:rsidR="00274C32">
        <w:rPr>
          <w:rFonts w:ascii="Arial" w:eastAsia="Helv" w:hAnsi="Arial" w:cs="Arial"/>
          <w:color w:val="404043"/>
          <w:kern w:val="1"/>
          <w:lang w:eastAsia="hi-IN" w:bidi="hi-IN"/>
        </w:rPr>
        <w:t xml:space="preserve"> </w:t>
      </w:r>
      <w:r w:rsidRPr="007B46A7">
        <w:rPr>
          <w:rFonts w:ascii="Arial" w:eastAsia="Helv" w:hAnsi="Arial" w:cs="Arial"/>
          <w:color w:val="404043"/>
          <w:kern w:val="1"/>
          <w:lang w:eastAsia="hi-IN" w:bidi="hi-IN"/>
        </w:rPr>
        <w:t xml:space="preserve">an </w:t>
      </w:r>
      <w:r w:rsidR="00274C32">
        <w:rPr>
          <w:rFonts w:ascii="Arial" w:eastAsia="Helv" w:hAnsi="Arial" w:cs="Arial"/>
          <w:color w:val="404043"/>
          <w:kern w:val="1"/>
          <w:lang w:eastAsia="hi-IN" w:bidi="hi-IN"/>
        </w:rPr>
        <w:t xml:space="preserve">dem </w:t>
      </w:r>
      <w:r w:rsidRPr="007B46A7">
        <w:rPr>
          <w:rFonts w:ascii="Arial" w:eastAsia="Helv" w:hAnsi="Arial" w:cs="Arial"/>
          <w:color w:val="404043"/>
          <w:kern w:val="1"/>
          <w:lang w:eastAsia="hi-IN" w:bidi="hi-IN"/>
        </w:rPr>
        <w:t xml:space="preserve">vom </w:t>
      </w:r>
      <w:r w:rsidR="00274C32">
        <w:rPr>
          <w:rFonts w:ascii="Arial" w:eastAsia="Helv" w:hAnsi="Arial" w:cs="Arial"/>
          <w:color w:val="404043"/>
          <w:kern w:val="1"/>
          <w:lang w:eastAsia="hi-IN" w:bidi="hi-IN"/>
        </w:rPr>
        <w:t>BMBF im Rahmen der</w:t>
      </w:r>
      <w:r w:rsidRPr="007B46A7">
        <w:rPr>
          <w:rFonts w:ascii="Arial" w:eastAsia="Helv" w:hAnsi="Arial" w:cs="Arial"/>
          <w:color w:val="404043"/>
          <w:kern w:val="1"/>
          <w:lang w:eastAsia="hi-IN" w:bidi="hi-IN"/>
        </w:rPr>
        <w:t xml:space="preserve"> </w:t>
      </w:r>
      <w:r w:rsidR="003D25D0" w:rsidRPr="007329F8">
        <w:rPr>
          <w:rFonts w:ascii="Arial" w:eastAsia="Helv" w:hAnsi="Arial" w:cs="Arial"/>
          <w:color w:val="404043"/>
          <w:kern w:val="1"/>
          <w:lang w:eastAsia="hi-IN" w:bidi="hi-IN"/>
        </w:rPr>
        <w:t>Bekanntmachung: „Zivile Sicherheit – Fragen der Migration“</w:t>
      </w:r>
      <w:r w:rsidR="008E1D39">
        <w:rPr>
          <w:rFonts w:ascii="Arial" w:eastAsia="Helv" w:hAnsi="Arial" w:cs="Arial"/>
          <w:color w:val="404043"/>
          <w:kern w:val="1"/>
          <w:lang w:eastAsia="hi-IN" w:bidi="hi-IN"/>
        </w:rPr>
        <w:t xml:space="preserve"> geförderten Projekt</w:t>
      </w:r>
      <w:r w:rsidRPr="007B46A7">
        <w:rPr>
          <w:rFonts w:ascii="Arial" w:eastAsia="Helv" w:hAnsi="Arial" w:cs="Arial"/>
          <w:color w:val="404043"/>
          <w:kern w:val="1"/>
          <w:lang w:eastAsia="hi-IN" w:bidi="hi-IN"/>
        </w:rPr>
        <w:t xml:space="preserve">. Als assoziierte Partner sind darüber hinaus </w:t>
      </w:r>
      <w:r w:rsidR="007329F8">
        <w:rPr>
          <w:rFonts w:ascii="Arial" w:eastAsia="Helv" w:hAnsi="Arial" w:cs="Arial"/>
          <w:color w:val="404043"/>
          <w:kern w:val="1"/>
          <w:lang w:eastAsia="hi-IN" w:bidi="hi-IN"/>
        </w:rPr>
        <w:t>Polizeibehörden</w:t>
      </w:r>
      <w:r w:rsidRPr="007B46A7">
        <w:rPr>
          <w:rFonts w:ascii="Arial" w:eastAsia="Helv" w:hAnsi="Arial" w:cs="Arial"/>
          <w:color w:val="404043"/>
          <w:kern w:val="1"/>
          <w:lang w:eastAsia="hi-IN" w:bidi="hi-IN"/>
        </w:rPr>
        <w:t xml:space="preserve"> </w:t>
      </w:r>
      <w:r w:rsidR="007329F8">
        <w:rPr>
          <w:rFonts w:ascii="Arial" w:eastAsia="Helv" w:hAnsi="Arial" w:cs="Arial"/>
          <w:color w:val="404043"/>
          <w:kern w:val="1"/>
          <w:lang w:eastAsia="hi-IN" w:bidi="hi-IN"/>
        </w:rPr>
        <w:t>aus zwei Bundeslä</w:t>
      </w:r>
      <w:r w:rsidRPr="007B46A7">
        <w:rPr>
          <w:rFonts w:ascii="Arial" w:eastAsia="Helv" w:hAnsi="Arial" w:cs="Arial"/>
          <w:color w:val="404043"/>
          <w:kern w:val="1"/>
          <w:lang w:eastAsia="hi-IN" w:bidi="hi-IN"/>
        </w:rPr>
        <w:t>nd</w:t>
      </w:r>
      <w:r w:rsidR="007329F8">
        <w:rPr>
          <w:rFonts w:ascii="Arial" w:eastAsia="Helv" w:hAnsi="Arial" w:cs="Arial"/>
          <w:color w:val="404043"/>
          <w:kern w:val="1"/>
          <w:lang w:eastAsia="hi-IN" w:bidi="hi-IN"/>
        </w:rPr>
        <w:t>ern beteiligt.</w:t>
      </w:r>
    </w:p>
    <w:p w14:paraId="5F25D338" w14:textId="77777777" w:rsidR="007B46A7" w:rsidRPr="007B46A7" w:rsidRDefault="007B46A7" w:rsidP="007B46A7">
      <w:pPr>
        <w:widowControl w:val="0"/>
        <w:suppressAutoHyphens/>
        <w:spacing w:after="0" w:line="240" w:lineRule="auto"/>
        <w:jc w:val="both"/>
        <w:rPr>
          <w:rFonts w:ascii="Arial" w:eastAsia="Helv" w:hAnsi="Arial" w:cs="Arial"/>
          <w:color w:val="404043"/>
          <w:kern w:val="1"/>
          <w:lang w:eastAsia="hi-IN" w:bidi="hi-IN"/>
        </w:rPr>
      </w:pPr>
    </w:p>
    <w:p w14:paraId="4924E5A2" w14:textId="1BFB022A" w:rsidR="007B46A7" w:rsidRPr="007B46A7" w:rsidRDefault="007B46A7" w:rsidP="007B46A7">
      <w:pPr>
        <w:widowControl w:val="0"/>
        <w:suppressAutoHyphens/>
        <w:spacing w:after="0" w:line="240" w:lineRule="auto"/>
        <w:jc w:val="both"/>
        <w:rPr>
          <w:rFonts w:ascii="Arial" w:eastAsia="Helv" w:hAnsi="Arial" w:cs="Arial"/>
          <w:color w:val="404043"/>
          <w:kern w:val="1"/>
          <w:lang w:eastAsia="hi-IN" w:bidi="hi-IN"/>
        </w:rPr>
      </w:pPr>
      <w:r w:rsidRPr="007B46A7">
        <w:rPr>
          <w:rFonts w:ascii="Arial" w:eastAsia="Helv" w:hAnsi="Arial" w:cs="Arial"/>
          <w:color w:val="404043"/>
          <w:kern w:val="1"/>
          <w:lang w:eastAsia="hi-IN" w:bidi="hi-IN"/>
        </w:rPr>
        <w:t xml:space="preserve">Neben den technischen Forschungen werden auch ethische und rechtliche Untersuchungen durchgeführt. Diese befassen sich </w:t>
      </w:r>
      <w:r w:rsidR="008E1D39">
        <w:rPr>
          <w:rFonts w:ascii="Arial" w:eastAsia="Helv" w:hAnsi="Arial" w:cs="Arial"/>
          <w:color w:val="404043"/>
          <w:kern w:val="1"/>
          <w:lang w:eastAsia="hi-IN" w:bidi="hi-IN"/>
        </w:rPr>
        <w:t xml:space="preserve">primär mit der rechtskonformen </w:t>
      </w:r>
      <w:r w:rsidRPr="007B46A7">
        <w:rPr>
          <w:rFonts w:ascii="Arial" w:eastAsia="Helv" w:hAnsi="Arial" w:cs="Arial"/>
          <w:color w:val="404043"/>
          <w:kern w:val="1"/>
          <w:lang w:eastAsia="hi-IN" w:bidi="hi-IN"/>
        </w:rPr>
        <w:t>und ethisch vertretbaren E</w:t>
      </w:r>
      <w:r w:rsidR="008E1D39">
        <w:rPr>
          <w:rFonts w:ascii="Arial" w:eastAsia="Helv" w:hAnsi="Arial" w:cs="Arial"/>
          <w:color w:val="404043"/>
          <w:kern w:val="1"/>
          <w:lang w:eastAsia="hi-IN" w:bidi="hi-IN"/>
        </w:rPr>
        <w:t>rhebung und</w:t>
      </w:r>
      <w:r w:rsidR="007329F8">
        <w:rPr>
          <w:rFonts w:ascii="Arial" w:eastAsia="Helv" w:hAnsi="Arial" w:cs="Arial"/>
          <w:color w:val="404043"/>
          <w:kern w:val="1"/>
          <w:lang w:eastAsia="hi-IN" w:bidi="hi-IN"/>
        </w:rPr>
        <w:t xml:space="preserve"> Verarbeit</w:t>
      </w:r>
      <w:r w:rsidR="008E1D39">
        <w:rPr>
          <w:rFonts w:ascii="Arial" w:eastAsia="Helv" w:hAnsi="Arial" w:cs="Arial"/>
          <w:color w:val="404043"/>
          <w:kern w:val="1"/>
          <w:lang w:eastAsia="hi-IN" w:bidi="hi-IN"/>
        </w:rPr>
        <w:t>ung der personenbezogenen Daten von Betroffenen.</w:t>
      </w:r>
    </w:p>
    <w:p w14:paraId="278A4CF9" w14:textId="77777777" w:rsidR="007B46A7" w:rsidRPr="007B46A7" w:rsidRDefault="007B46A7" w:rsidP="007B46A7">
      <w:pPr>
        <w:widowControl w:val="0"/>
        <w:tabs>
          <w:tab w:val="left" w:pos="1935"/>
        </w:tabs>
        <w:suppressAutoHyphens/>
        <w:autoSpaceDE w:val="0"/>
        <w:spacing w:after="0" w:line="100" w:lineRule="atLeast"/>
        <w:jc w:val="both"/>
        <w:rPr>
          <w:rFonts w:ascii="Arial" w:eastAsia="Helv" w:hAnsi="Arial" w:cs="Arial"/>
          <w:color w:val="404043"/>
          <w:kern w:val="1"/>
          <w:lang w:eastAsia="hi-IN" w:bidi="hi-IN"/>
        </w:rPr>
      </w:pPr>
    </w:p>
    <w:p w14:paraId="7BEDB7E8" w14:textId="77777777" w:rsidR="00D439E7" w:rsidRDefault="007B46A7" w:rsidP="00D439E7">
      <w:pPr>
        <w:widowControl w:val="0"/>
        <w:tabs>
          <w:tab w:val="left" w:pos="1935"/>
        </w:tabs>
        <w:suppressAutoHyphens/>
        <w:autoSpaceDE w:val="0"/>
        <w:spacing w:after="0" w:line="100" w:lineRule="atLeast"/>
        <w:jc w:val="both"/>
        <w:rPr>
          <w:rFonts w:ascii="Arial" w:eastAsia="Helv" w:hAnsi="Arial" w:cs="Arial"/>
          <w:color w:val="404043"/>
          <w:kern w:val="1"/>
          <w:lang w:eastAsia="hi-IN" w:bidi="hi-IN"/>
        </w:rPr>
      </w:pPr>
      <w:r w:rsidRPr="007B46A7">
        <w:rPr>
          <w:rFonts w:ascii="Arial" w:eastAsia="Helv" w:hAnsi="Arial" w:cs="Arial"/>
          <w:color w:val="404043"/>
          <w:kern w:val="1"/>
          <w:lang w:eastAsia="hi-IN" w:bidi="hi-IN"/>
        </w:rPr>
        <w:t xml:space="preserve">Weitere Informationen zum Forschungsprojekt hat das BMBF unter </w:t>
      </w:r>
      <w:r w:rsidR="00D439E7">
        <w:rPr>
          <w:rFonts w:ascii="Arial" w:eastAsia="Helv" w:hAnsi="Arial" w:cs="Arial"/>
          <w:color w:val="404043"/>
          <w:kern w:val="1"/>
          <w:lang w:eastAsia="hi-IN" w:bidi="hi-IN"/>
        </w:rPr>
        <w:t xml:space="preserve"> </w:t>
      </w:r>
    </w:p>
    <w:p w14:paraId="03453E7F" w14:textId="05180689" w:rsidR="003B599A" w:rsidRDefault="00614CC4" w:rsidP="00D439E7">
      <w:pPr>
        <w:widowControl w:val="0"/>
        <w:tabs>
          <w:tab w:val="left" w:pos="1935"/>
        </w:tabs>
        <w:suppressAutoHyphens/>
        <w:autoSpaceDE w:val="0"/>
        <w:spacing w:after="0" w:line="100" w:lineRule="atLeast"/>
        <w:jc w:val="both"/>
        <w:rPr>
          <w:b/>
          <w:bCs/>
          <w:color w:val="3C4448" w:themeColor="text1"/>
        </w:rPr>
      </w:pPr>
      <w:hyperlink r:id="rId8" w:history="1">
        <w:r w:rsidR="00D439E7" w:rsidRPr="00152ABC">
          <w:rPr>
            <w:rStyle w:val="Hyperlink"/>
            <w:b/>
            <w:bCs/>
          </w:rPr>
          <w:t>https://www.sifo.de/files/Projektumriss_Median.pdf</w:t>
        </w:r>
      </w:hyperlink>
      <w:r w:rsidR="00D439E7">
        <w:rPr>
          <w:b/>
          <w:bCs/>
          <w:color w:val="3C4448" w:themeColor="text1"/>
        </w:rPr>
        <w:t xml:space="preserve"> </w:t>
      </w:r>
      <w:r w:rsidR="00D439E7" w:rsidRPr="007B46A7">
        <w:rPr>
          <w:rFonts w:ascii="Arial" w:eastAsia="Helv" w:hAnsi="Arial" w:cs="Arial"/>
          <w:color w:val="404043"/>
          <w:kern w:val="1"/>
          <w:lang w:eastAsia="hi-IN" w:bidi="hi-IN"/>
        </w:rPr>
        <w:t>veröffentlicht.</w:t>
      </w:r>
    </w:p>
    <w:p w14:paraId="6B17755C" w14:textId="77777777" w:rsidR="00D439E7" w:rsidRDefault="00D439E7" w:rsidP="00D439E7">
      <w:pPr>
        <w:widowControl w:val="0"/>
        <w:tabs>
          <w:tab w:val="left" w:pos="1935"/>
        </w:tabs>
        <w:suppressAutoHyphens/>
        <w:autoSpaceDE w:val="0"/>
        <w:spacing w:after="0" w:line="100" w:lineRule="atLeast"/>
        <w:jc w:val="both"/>
        <w:rPr>
          <w:b/>
          <w:bCs/>
          <w:color w:val="3C4448" w:themeColor="text1"/>
        </w:rPr>
      </w:pPr>
    </w:p>
    <w:p w14:paraId="5F42502B" w14:textId="77777777" w:rsidR="003D25D0" w:rsidRDefault="003D25D0" w:rsidP="00D439E7">
      <w:pPr>
        <w:widowControl w:val="0"/>
        <w:tabs>
          <w:tab w:val="left" w:pos="1935"/>
        </w:tabs>
        <w:suppressAutoHyphens/>
        <w:autoSpaceDE w:val="0"/>
        <w:spacing w:after="0" w:line="100" w:lineRule="atLeast"/>
        <w:jc w:val="both"/>
        <w:rPr>
          <w:b/>
          <w:bCs/>
          <w:color w:val="3C4448" w:themeColor="text1"/>
        </w:rPr>
      </w:pPr>
    </w:p>
    <w:p w14:paraId="0E0A6ECC" w14:textId="77777777" w:rsidR="003D25D0" w:rsidRDefault="003D25D0" w:rsidP="00D439E7">
      <w:pPr>
        <w:widowControl w:val="0"/>
        <w:tabs>
          <w:tab w:val="left" w:pos="1935"/>
        </w:tabs>
        <w:suppressAutoHyphens/>
        <w:autoSpaceDE w:val="0"/>
        <w:spacing w:after="0" w:line="100" w:lineRule="atLeast"/>
        <w:jc w:val="both"/>
        <w:rPr>
          <w:b/>
          <w:bCs/>
          <w:color w:val="3C4448" w:themeColor="text1"/>
        </w:rPr>
      </w:pPr>
    </w:p>
    <w:p w14:paraId="41492E2C" w14:textId="77777777" w:rsidR="003D25D0" w:rsidRDefault="003D25D0" w:rsidP="00D439E7">
      <w:pPr>
        <w:widowControl w:val="0"/>
        <w:tabs>
          <w:tab w:val="left" w:pos="1935"/>
        </w:tabs>
        <w:suppressAutoHyphens/>
        <w:autoSpaceDE w:val="0"/>
        <w:spacing w:after="0" w:line="100" w:lineRule="atLeast"/>
        <w:jc w:val="both"/>
        <w:rPr>
          <w:b/>
          <w:bCs/>
          <w:color w:val="3C4448" w:themeColor="text1"/>
        </w:rPr>
      </w:pPr>
    </w:p>
    <w:p w14:paraId="2F7D3251" w14:textId="77777777" w:rsidR="003D25D0" w:rsidRDefault="003D25D0" w:rsidP="00D439E7">
      <w:pPr>
        <w:widowControl w:val="0"/>
        <w:tabs>
          <w:tab w:val="left" w:pos="1935"/>
        </w:tabs>
        <w:suppressAutoHyphens/>
        <w:autoSpaceDE w:val="0"/>
        <w:spacing w:after="0" w:line="100" w:lineRule="atLeast"/>
        <w:jc w:val="both"/>
        <w:rPr>
          <w:b/>
          <w:bCs/>
          <w:color w:val="3C4448" w:themeColor="text1"/>
        </w:rPr>
      </w:pPr>
    </w:p>
    <w:p w14:paraId="71000937" w14:textId="77777777" w:rsidR="003D25D0" w:rsidRDefault="003D25D0" w:rsidP="00D439E7">
      <w:pPr>
        <w:widowControl w:val="0"/>
        <w:tabs>
          <w:tab w:val="left" w:pos="1935"/>
        </w:tabs>
        <w:suppressAutoHyphens/>
        <w:autoSpaceDE w:val="0"/>
        <w:spacing w:after="0" w:line="100" w:lineRule="atLeast"/>
        <w:jc w:val="both"/>
        <w:rPr>
          <w:b/>
          <w:bCs/>
          <w:color w:val="3C4448" w:themeColor="text1"/>
        </w:rPr>
      </w:pPr>
    </w:p>
    <w:p w14:paraId="296E813D" w14:textId="77777777" w:rsidR="003D25D0" w:rsidRPr="001677BC" w:rsidRDefault="003D25D0" w:rsidP="00D439E7">
      <w:pPr>
        <w:widowControl w:val="0"/>
        <w:tabs>
          <w:tab w:val="left" w:pos="1935"/>
        </w:tabs>
        <w:suppressAutoHyphens/>
        <w:autoSpaceDE w:val="0"/>
        <w:spacing w:after="0" w:line="100" w:lineRule="atLeast"/>
        <w:jc w:val="both"/>
        <w:rPr>
          <w:b/>
          <w:bCs/>
          <w:color w:val="3C4448" w:themeColor="text1"/>
        </w:rPr>
      </w:pPr>
    </w:p>
    <w:p w14:paraId="127B4FB4" w14:textId="77777777" w:rsidR="00FA63C2" w:rsidRPr="001677BC" w:rsidRDefault="00FA63C2" w:rsidP="00697510">
      <w:pPr>
        <w:pStyle w:val="western"/>
        <w:spacing w:before="0" w:beforeAutospacing="0"/>
        <w:jc w:val="left"/>
        <w:rPr>
          <w:b/>
          <w:bCs/>
          <w:color w:val="3C4448" w:themeColor="text1"/>
        </w:rPr>
      </w:pPr>
    </w:p>
    <w:p w14:paraId="1FAD5D66" w14:textId="77777777" w:rsidR="004F634B" w:rsidRPr="001677BC" w:rsidRDefault="004F634B" w:rsidP="00697510">
      <w:pPr>
        <w:pStyle w:val="western"/>
        <w:spacing w:before="0" w:beforeAutospacing="0"/>
        <w:jc w:val="left"/>
        <w:rPr>
          <w:b/>
          <w:bCs/>
          <w:color w:val="3C4448" w:themeColor="text1"/>
        </w:rPr>
      </w:pPr>
    </w:p>
    <w:p w14:paraId="58E4D497" w14:textId="77777777" w:rsidR="00C5637E" w:rsidRDefault="00C5637E" w:rsidP="00697510">
      <w:pPr>
        <w:pStyle w:val="western"/>
        <w:spacing w:before="0" w:beforeAutospacing="0"/>
        <w:jc w:val="left"/>
        <w:rPr>
          <w:b/>
          <w:bCs/>
          <w:color w:val="3C4448" w:themeColor="text1"/>
        </w:rPr>
      </w:pPr>
    </w:p>
    <w:p w14:paraId="0F60B730" w14:textId="77777777" w:rsidR="003D25D0" w:rsidRDefault="003D25D0" w:rsidP="00697510">
      <w:pPr>
        <w:pStyle w:val="western"/>
        <w:spacing w:before="0" w:beforeAutospacing="0"/>
        <w:jc w:val="left"/>
        <w:rPr>
          <w:b/>
          <w:bCs/>
          <w:color w:val="3C4448" w:themeColor="text1"/>
        </w:rPr>
      </w:pPr>
    </w:p>
    <w:p w14:paraId="0C605E7E" w14:textId="77777777" w:rsidR="003D25D0" w:rsidRPr="001677BC" w:rsidRDefault="003D25D0" w:rsidP="00697510">
      <w:pPr>
        <w:pStyle w:val="western"/>
        <w:spacing w:before="0" w:beforeAutospacing="0"/>
        <w:jc w:val="left"/>
        <w:rPr>
          <w:b/>
          <w:bCs/>
          <w:color w:val="3C4448" w:themeColor="text1"/>
        </w:rPr>
      </w:pPr>
    </w:p>
    <w:p w14:paraId="5DBC8A15" w14:textId="77777777" w:rsidR="004F634B" w:rsidRPr="001677BC" w:rsidRDefault="004F634B" w:rsidP="00697510">
      <w:pPr>
        <w:pStyle w:val="western"/>
        <w:spacing w:before="0" w:beforeAutospacing="0"/>
        <w:jc w:val="left"/>
        <w:rPr>
          <w:b/>
          <w:bCs/>
          <w:color w:val="3C4448" w:themeColor="text1"/>
        </w:rPr>
      </w:pPr>
    </w:p>
    <w:p w14:paraId="6815C822" w14:textId="77777777" w:rsidR="003D25D0" w:rsidRDefault="003D25D0" w:rsidP="00697510">
      <w:pPr>
        <w:pStyle w:val="western"/>
        <w:spacing w:before="0" w:beforeAutospacing="0"/>
        <w:jc w:val="left"/>
        <w:rPr>
          <w:b/>
          <w:bCs/>
          <w:color w:val="3C4448" w:themeColor="text1"/>
        </w:rPr>
      </w:pPr>
    </w:p>
    <w:p w14:paraId="26ABC1AE" w14:textId="77777777" w:rsidR="003D25D0" w:rsidRDefault="003D25D0" w:rsidP="00697510">
      <w:pPr>
        <w:pStyle w:val="western"/>
        <w:spacing w:before="0" w:beforeAutospacing="0"/>
        <w:jc w:val="left"/>
        <w:rPr>
          <w:b/>
          <w:bCs/>
          <w:color w:val="3C4448" w:themeColor="text1"/>
        </w:rPr>
      </w:pPr>
    </w:p>
    <w:p w14:paraId="2631F752" w14:textId="77777777" w:rsidR="003D25D0" w:rsidRDefault="003D25D0" w:rsidP="00697510">
      <w:pPr>
        <w:pStyle w:val="western"/>
        <w:spacing w:before="0" w:beforeAutospacing="0"/>
        <w:jc w:val="left"/>
        <w:rPr>
          <w:b/>
          <w:bCs/>
          <w:color w:val="3C4448" w:themeColor="text1"/>
        </w:rPr>
      </w:pPr>
    </w:p>
    <w:p w14:paraId="65E9C6B9" w14:textId="77777777" w:rsidR="003D25D0" w:rsidRDefault="003D25D0" w:rsidP="00697510">
      <w:pPr>
        <w:pStyle w:val="western"/>
        <w:spacing w:before="0" w:beforeAutospacing="0"/>
        <w:jc w:val="left"/>
        <w:rPr>
          <w:b/>
          <w:bCs/>
          <w:color w:val="3C4448" w:themeColor="text1"/>
        </w:rPr>
      </w:pPr>
    </w:p>
    <w:p w14:paraId="5479A16A" w14:textId="77777777" w:rsidR="003D25D0" w:rsidRDefault="003D25D0" w:rsidP="00697510">
      <w:pPr>
        <w:pStyle w:val="western"/>
        <w:spacing w:before="0" w:beforeAutospacing="0"/>
        <w:jc w:val="left"/>
        <w:rPr>
          <w:b/>
          <w:bCs/>
          <w:color w:val="3C4448" w:themeColor="text1"/>
        </w:rPr>
      </w:pPr>
    </w:p>
    <w:p w14:paraId="59324329" w14:textId="77777777" w:rsidR="003D25D0" w:rsidRDefault="003D25D0" w:rsidP="00697510">
      <w:pPr>
        <w:pStyle w:val="western"/>
        <w:spacing w:before="0" w:beforeAutospacing="0"/>
        <w:jc w:val="left"/>
        <w:rPr>
          <w:b/>
          <w:bCs/>
          <w:color w:val="3C4448" w:themeColor="text1"/>
        </w:rPr>
      </w:pPr>
    </w:p>
    <w:p w14:paraId="78476C0F" w14:textId="77777777" w:rsidR="003D25D0" w:rsidRDefault="003D25D0" w:rsidP="00697510">
      <w:pPr>
        <w:pStyle w:val="western"/>
        <w:spacing w:before="0" w:beforeAutospacing="0"/>
        <w:jc w:val="left"/>
        <w:rPr>
          <w:b/>
          <w:bCs/>
          <w:color w:val="3C4448" w:themeColor="text1"/>
        </w:rPr>
      </w:pPr>
    </w:p>
    <w:p w14:paraId="250A30AE" w14:textId="77777777" w:rsidR="00492065" w:rsidRPr="001677BC" w:rsidRDefault="00492065" w:rsidP="00697510">
      <w:pPr>
        <w:pStyle w:val="western"/>
        <w:spacing w:before="0" w:beforeAutospacing="0"/>
        <w:jc w:val="left"/>
        <w:rPr>
          <w:b/>
          <w:bCs/>
          <w:color w:val="3C4448" w:themeColor="text1"/>
        </w:rPr>
      </w:pPr>
      <w:r w:rsidRPr="001677BC">
        <w:rPr>
          <w:b/>
          <w:bCs/>
          <w:color w:val="3C4448" w:themeColor="text1"/>
        </w:rPr>
        <w:t>Pressekontakt</w:t>
      </w:r>
    </w:p>
    <w:p w14:paraId="12FA5004" w14:textId="77777777" w:rsidR="006C38BA" w:rsidRPr="001677BC" w:rsidRDefault="006C38BA" w:rsidP="00697510">
      <w:pPr>
        <w:pStyle w:val="western"/>
        <w:spacing w:before="0" w:beforeAutospacing="0"/>
        <w:jc w:val="left"/>
        <w:rPr>
          <w:b/>
          <w:bCs/>
          <w:color w:val="3C4448" w:themeColor="text1"/>
        </w:rPr>
      </w:pPr>
    </w:p>
    <w:p w14:paraId="27DC63E6" w14:textId="77777777" w:rsidR="00492065" w:rsidRPr="001677BC" w:rsidRDefault="00492065" w:rsidP="00697510">
      <w:pPr>
        <w:pStyle w:val="western"/>
        <w:spacing w:before="0" w:beforeAutospacing="0"/>
        <w:jc w:val="left"/>
        <w:rPr>
          <w:color w:val="3C4448" w:themeColor="text1"/>
        </w:rPr>
      </w:pPr>
      <w:r w:rsidRPr="001677BC">
        <w:rPr>
          <w:b/>
          <w:bCs/>
          <w:color w:val="3C4448" w:themeColor="text1"/>
        </w:rPr>
        <w:t>procilon GROUP</w:t>
      </w:r>
    </w:p>
    <w:p w14:paraId="4CF13C1B" w14:textId="77777777" w:rsidR="00492065" w:rsidRPr="001677BC" w:rsidRDefault="00492065" w:rsidP="00697510">
      <w:pPr>
        <w:pStyle w:val="western"/>
        <w:spacing w:before="0" w:beforeAutospacing="0"/>
        <w:jc w:val="left"/>
        <w:rPr>
          <w:color w:val="3C4448" w:themeColor="text1"/>
        </w:rPr>
      </w:pPr>
      <w:r w:rsidRPr="001677BC">
        <w:rPr>
          <w:color w:val="3C4448" w:themeColor="text1"/>
        </w:rPr>
        <w:t xml:space="preserve">Andreas Liefeith </w:t>
      </w:r>
    </w:p>
    <w:p w14:paraId="5D9BB192" w14:textId="77777777" w:rsidR="00492065" w:rsidRPr="001677BC" w:rsidRDefault="00492065" w:rsidP="00697510">
      <w:pPr>
        <w:pStyle w:val="western"/>
        <w:spacing w:before="0" w:beforeAutospacing="0"/>
        <w:jc w:val="left"/>
        <w:rPr>
          <w:color w:val="3C4448" w:themeColor="text1"/>
        </w:rPr>
      </w:pPr>
      <w:r w:rsidRPr="001677BC">
        <w:rPr>
          <w:color w:val="3C4448" w:themeColor="text1"/>
        </w:rPr>
        <w:t>Marketing &amp; Öffentlichkeitsarbeit</w:t>
      </w:r>
    </w:p>
    <w:p w14:paraId="38F81F1B" w14:textId="77777777" w:rsidR="00492065" w:rsidRPr="001677BC" w:rsidRDefault="00492065" w:rsidP="00697510">
      <w:pPr>
        <w:pStyle w:val="western"/>
        <w:spacing w:before="0" w:beforeAutospacing="0"/>
        <w:jc w:val="left"/>
        <w:rPr>
          <w:color w:val="3C4448" w:themeColor="text1"/>
        </w:rPr>
      </w:pPr>
      <w:r w:rsidRPr="001677BC">
        <w:rPr>
          <w:color w:val="3C4448" w:themeColor="text1"/>
        </w:rPr>
        <w:t xml:space="preserve">presse@procilon.de </w:t>
      </w:r>
    </w:p>
    <w:p w14:paraId="21CE2C52" w14:textId="77777777" w:rsidR="00492065" w:rsidRPr="001677BC" w:rsidRDefault="00492065" w:rsidP="00697510">
      <w:pPr>
        <w:pStyle w:val="western"/>
        <w:spacing w:before="0" w:beforeAutospacing="0"/>
        <w:jc w:val="left"/>
        <w:rPr>
          <w:color w:val="3C4448" w:themeColor="text1"/>
        </w:rPr>
      </w:pPr>
      <w:r w:rsidRPr="001677BC">
        <w:rPr>
          <w:color w:val="3C4448" w:themeColor="text1"/>
          <w:u w:val="single"/>
        </w:rPr>
        <w:t>www.procilon.de</w:t>
      </w:r>
      <w:r w:rsidRPr="001677BC">
        <w:rPr>
          <w:color w:val="3C4448" w:themeColor="text1"/>
        </w:rPr>
        <w:t xml:space="preserve"> </w:t>
      </w:r>
    </w:p>
    <w:p w14:paraId="7D8713A3" w14:textId="77777777" w:rsidR="006C38BA" w:rsidRPr="001677BC" w:rsidRDefault="006C38BA" w:rsidP="00697510">
      <w:pPr>
        <w:pStyle w:val="western"/>
        <w:spacing w:before="0" w:beforeAutospacing="0"/>
        <w:jc w:val="left"/>
        <w:rPr>
          <w:b/>
          <w:bCs/>
          <w:color w:val="3C4448" w:themeColor="text1"/>
        </w:rPr>
      </w:pPr>
    </w:p>
    <w:p w14:paraId="420949DA" w14:textId="77777777" w:rsidR="001E3617" w:rsidRPr="001677BC" w:rsidRDefault="001E3617" w:rsidP="00697510">
      <w:pPr>
        <w:pStyle w:val="Textkrper-Einzug2"/>
        <w:ind w:left="0"/>
        <w:rPr>
          <w:rFonts w:ascii="Arial" w:hAnsi="Arial" w:cs="Arial"/>
          <w:b/>
          <w:color w:val="3C4448" w:themeColor="text1"/>
          <w:sz w:val="24"/>
          <w:szCs w:val="24"/>
        </w:rPr>
      </w:pPr>
      <w:r w:rsidRPr="001677BC">
        <w:rPr>
          <w:rFonts w:ascii="Arial" w:hAnsi="Arial" w:cs="Arial"/>
          <w:b/>
          <w:color w:val="3C4448" w:themeColor="text1"/>
          <w:sz w:val="24"/>
          <w:szCs w:val="24"/>
        </w:rPr>
        <w:t>procilon – Die sichere Lösung</w:t>
      </w:r>
    </w:p>
    <w:p w14:paraId="796310ED" w14:textId="77777777" w:rsidR="001E3617" w:rsidRPr="001677BC" w:rsidRDefault="001E3617" w:rsidP="00697510">
      <w:pPr>
        <w:pStyle w:val="Textkrper-Einzug2"/>
        <w:ind w:left="0"/>
        <w:rPr>
          <w:rFonts w:ascii="Arial" w:hAnsi="Arial" w:cs="Arial"/>
          <w:color w:val="3C4448" w:themeColor="text1"/>
          <w:sz w:val="24"/>
          <w:szCs w:val="24"/>
        </w:rPr>
      </w:pPr>
    </w:p>
    <w:p w14:paraId="688D410B" w14:textId="77777777" w:rsidR="001E3617" w:rsidRPr="001677BC" w:rsidRDefault="001E3617" w:rsidP="00697510">
      <w:pPr>
        <w:rPr>
          <w:rFonts w:ascii="Arial" w:hAnsi="Arial" w:cs="Arial"/>
          <w:color w:val="3C4448" w:themeColor="text1"/>
        </w:rPr>
      </w:pPr>
      <w:r w:rsidRPr="001677BC">
        <w:rPr>
          <w:rFonts w:ascii="Arial" w:hAnsi="Arial" w:cs="Arial"/>
          <w:color w:val="3C4448" w:themeColor="text1"/>
        </w:rPr>
        <w:t xml:space="preserve">Die Unternehmen der procilon Gruppe haben sich seit mehr als 15 Jahren auf die Entwicklung kryptologischer Software sowie die strategische Beratung zu Informationssicherheit und Datenschutz spezialisiert. </w:t>
      </w:r>
    </w:p>
    <w:p w14:paraId="0E052109" w14:textId="77777777" w:rsidR="001E3617" w:rsidRPr="001677BC" w:rsidRDefault="00996CA1" w:rsidP="00697510">
      <w:pPr>
        <w:rPr>
          <w:rFonts w:ascii="Arial" w:hAnsi="Arial" w:cs="Arial"/>
          <w:color w:val="3C4448" w:themeColor="text1"/>
        </w:rPr>
      </w:pPr>
      <w:r w:rsidRPr="001677BC">
        <w:rPr>
          <w:rFonts w:ascii="Arial" w:hAnsi="Arial" w:cs="Arial"/>
          <w:color w:val="3C4448" w:themeColor="text1"/>
        </w:rPr>
        <w:t>Heute haben mehr als 14</w:t>
      </w:r>
      <w:r w:rsidR="001E3617" w:rsidRPr="001677BC">
        <w:rPr>
          <w:rFonts w:ascii="Arial" w:hAnsi="Arial" w:cs="Arial"/>
          <w:color w:val="3C4448" w:themeColor="text1"/>
        </w:rPr>
        <w:t>00 Unternehmen, Organisationen und Behörden vorbeugende technische und organisatorische Maßnahmen zum Schutz vor Datenmissbrauch und –</w:t>
      </w:r>
      <w:r w:rsidR="009E3593" w:rsidRPr="001677BC">
        <w:rPr>
          <w:rFonts w:ascii="Arial" w:hAnsi="Arial" w:cs="Arial"/>
          <w:color w:val="3C4448" w:themeColor="text1"/>
        </w:rPr>
        <w:t>Verlust</w:t>
      </w:r>
      <w:r w:rsidR="001E3617" w:rsidRPr="001677BC">
        <w:rPr>
          <w:rFonts w:ascii="Arial" w:hAnsi="Arial" w:cs="Arial"/>
          <w:color w:val="3C4448" w:themeColor="text1"/>
        </w:rPr>
        <w:t xml:space="preserve"> mit pr</w:t>
      </w:r>
      <w:r w:rsidR="004F1D9F" w:rsidRPr="001677BC">
        <w:rPr>
          <w:rFonts w:ascii="Arial" w:hAnsi="Arial" w:cs="Arial"/>
          <w:color w:val="3C4448" w:themeColor="text1"/>
        </w:rPr>
        <w:t>ocilon Unterstützung ergriffen.</w:t>
      </w:r>
    </w:p>
    <w:p w14:paraId="75D1082B" w14:textId="77777777" w:rsidR="001E3617" w:rsidRPr="001677BC" w:rsidRDefault="001E3617" w:rsidP="00697510">
      <w:pPr>
        <w:rPr>
          <w:rFonts w:ascii="Arial" w:hAnsi="Arial" w:cs="Arial"/>
          <w:color w:val="3C4448" w:themeColor="text1"/>
        </w:rPr>
      </w:pPr>
      <w:r w:rsidRPr="001677BC">
        <w:rPr>
          <w:rFonts w:ascii="Arial" w:hAnsi="Arial" w:cs="Arial"/>
          <w:color w:val="3C4448" w:themeColor="text1"/>
        </w:rPr>
        <w:t xml:space="preserve">Sowohl die Software-Entwicklung als auch die Beratungstätigkeit durch Datenschutz- und IT-Sicherheits-Spezialisten orientieren sich dabei eng an nationalen und internationalen Standards und rechtlichen Vorgaben. Dies belegen zahlreiche Produkt- und Beraterzertifizierungen. </w:t>
      </w:r>
    </w:p>
    <w:p w14:paraId="6F3358C6" w14:textId="77777777" w:rsidR="001E3617" w:rsidRPr="001677BC" w:rsidRDefault="001E3617" w:rsidP="00AC3342">
      <w:pPr>
        <w:rPr>
          <w:rFonts w:ascii="Arial" w:hAnsi="Arial" w:cs="Arial"/>
          <w:color w:val="3C4448" w:themeColor="text1"/>
        </w:rPr>
      </w:pPr>
      <w:r w:rsidRPr="001677BC">
        <w:rPr>
          <w:rFonts w:ascii="Arial" w:hAnsi="Arial" w:cs="Arial"/>
          <w:color w:val="3C4448" w:themeColor="text1"/>
        </w:rPr>
        <w:t>Geleitet vom Grundsatz Informationssicherheit als Ganzes zu betrachten, ist durch Aktualität und Praxisnähe ein einzigartiges Lösungsangebot entstanden, das durch die Verbindung von Recht und Technik leistungsfähige Standardsoftware 'Made in Germany' genauso beinhaltet, wie die Planung und Umsetzung innovativer Individuallösungen.</w:t>
      </w:r>
    </w:p>
    <w:sectPr w:rsidR="001E3617" w:rsidRPr="001677BC">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C903A" w14:textId="77777777" w:rsidR="00847558" w:rsidRDefault="00847558" w:rsidP="00492065">
      <w:pPr>
        <w:spacing w:after="0" w:line="240" w:lineRule="auto"/>
      </w:pPr>
      <w:r>
        <w:separator/>
      </w:r>
    </w:p>
  </w:endnote>
  <w:endnote w:type="continuationSeparator" w:id="0">
    <w:p w14:paraId="2EFE36DA" w14:textId="77777777" w:rsidR="00847558" w:rsidRDefault="00847558" w:rsidP="00492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18736" w14:textId="77777777" w:rsidR="00847558" w:rsidRDefault="00847558" w:rsidP="00492065">
      <w:pPr>
        <w:spacing w:after="0" w:line="240" w:lineRule="auto"/>
      </w:pPr>
      <w:r>
        <w:separator/>
      </w:r>
    </w:p>
  </w:footnote>
  <w:footnote w:type="continuationSeparator" w:id="0">
    <w:p w14:paraId="4D60BBA5" w14:textId="77777777" w:rsidR="00847558" w:rsidRDefault="00847558" w:rsidP="004920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EDCC5" w14:textId="77777777" w:rsidR="00492065" w:rsidRDefault="00472D80" w:rsidP="00492065">
    <w:pPr>
      <w:pStyle w:val="Kopfzeile"/>
      <w:jc w:val="right"/>
    </w:pPr>
    <w:r>
      <w:rPr>
        <w:noProof/>
        <w:lang w:eastAsia="de-DE"/>
      </w:rPr>
      <w:drawing>
        <wp:inline distT="0" distB="0" distL="0" distR="0" wp14:anchorId="0CC62ECF" wp14:editId="29FE7499">
          <wp:extent cx="2518918" cy="429260"/>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procilon.png"/>
                  <pic:cNvPicPr/>
                </pic:nvPicPr>
                <pic:blipFill>
                  <a:blip r:embed="rId1">
                    <a:extLst>
                      <a:ext uri="{28A0092B-C50C-407E-A947-70E740481C1C}">
                        <a14:useLocalDpi xmlns:a14="http://schemas.microsoft.com/office/drawing/2010/main" val="0"/>
                      </a:ext>
                    </a:extLst>
                  </a:blip>
                  <a:stretch>
                    <a:fillRect/>
                  </a:stretch>
                </pic:blipFill>
                <pic:spPr>
                  <a:xfrm>
                    <a:off x="0" y="0"/>
                    <a:ext cx="2536808" cy="43230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C36C7"/>
    <w:multiLevelType w:val="multilevel"/>
    <w:tmpl w:val="3EF8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484C90"/>
    <w:multiLevelType w:val="multilevel"/>
    <w:tmpl w:val="0E7A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B733E3"/>
    <w:multiLevelType w:val="multilevel"/>
    <w:tmpl w:val="776E4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CH"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activeWritingStyle w:appName="MSWord" w:lang="de-DE" w:vendorID="64" w:dllVersion="0" w:nlCheck="1" w:checkStyle="0"/>
  <w:activeWritingStyle w:appName="MSWord" w:lang="de-DE" w:vendorID="64" w:dllVersion="131078" w:nlCheck="1" w:checkStyle="1"/>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065"/>
    <w:rsid w:val="00006D14"/>
    <w:rsid w:val="00015993"/>
    <w:rsid w:val="00033987"/>
    <w:rsid w:val="00034FFC"/>
    <w:rsid w:val="0004096B"/>
    <w:rsid w:val="0004238B"/>
    <w:rsid w:val="00043CD8"/>
    <w:rsid w:val="000709EE"/>
    <w:rsid w:val="00093A22"/>
    <w:rsid w:val="000A1AAD"/>
    <w:rsid w:val="000B01E8"/>
    <w:rsid w:val="000B785F"/>
    <w:rsid w:val="000C6BB8"/>
    <w:rsid w:val="000E1586"/>
    <w:rsid w:val="000E3C00"/>
    <w:rsid w:val="000F3797"/>
    <w:rsid w:val="0011766A"/>
    <w:rsid w:val="00121EDA"/>
    <w:rsid w:val="0012398B"/>
    <w:rsid w:val="001273EA"/>
    <w:rsid w:val="001511A1"/>
    <w:rsid w:val="00156D79"/>
    <w:rsid w:val="001677BC"/>
    <w:rsid w:val="00167E9D"/>
    <w:rsid w:val="00184EEC"/>
    <w:rsid w:val="00194D5B"/>
    <w:rsid w:val="001956A9"/>
    <w:rsid w:val="001C4A0E"/>
    <w:rsid w:val="001D76D3"/>
    <w:rsid w:val="001E20B7"/>
    <w:rsid w:val="001E3617"/>
    <w:rsid w:val="001F09B0"/>
    <w:rsid w:val="00202DC3"/>
    <w:rsid w:val="00215DAB"/>
    <w:rsid w:val="00221AF2"/>
    <w:rsid w:val="00234E3D"/>
    <w:rsid w:val="00251A3D"/>
    <w:rsid w:val="00263B98"/>
    <w:rsid w:val="00274C32"/>
    <w:rsid w:val="002752DB"/>
    <w:rsid w:val="002A4A07"/>
    <w:rsid w:val="002A4D1A"/>
    <w:rsid w:val="002D4DA6"/>
    <w:rsid w:val="002F054D"/>
    <w:rsid w:val="003056F2"/>
    <w:rsid w:val="003162E5"/>
    <w:rsid w:val="00331C3F"/>
    <w:rsid w:val="00341015"/>
    <w:rsid w:val="0034669D"/>
    <w:rsid w:val="00355F8E"/>
    <w:rsid w:val="00366CA8"/>
    <w:rsid w:val="00371992"/>
    <w:rsid w:val="00381A13"/>
    <w:rsid w:val="0038205F"/>
    <w:rsid w:val="00386CF8"/>
    <w:rsid w:val="003903DC"/>
    <w:rsid w:val="00394E0F"/>
    <w:rsid w:val="00396D21"/>
    <w:rsid w:val="003A00DC"/>
    <w:rsid w:val="003B4886"/>
    <w:rsid w:val="003B599A"/>
    <w:rsid w:val="003C20C0"/>
    <w:rsid w:val="003C4BE5"/>
    <w:rsid w:val="003D25D0"/>
    <w:rsid w:val="003D4BF7"/>
    <w:rsid w:val="003F3EEA"/>
    <w:rsid w:val="00402689"/>
    <w:rsid w:val="004120CD"/>
    <w:rsid w:val="00425446"/>
    <w:rsid w:val="004604F1"/>
    <w:rsid w:val="00460BDF"/>
    <w:rsid w:val="00472D80"/>
    <w:rsid w:val="004739E1"/>
    <w:rsid w:val="00486B5B"/>
    <w:rsid w:val="00492065"/>
    <w:rsid w:val="00493B61"/>
    <w:rsid w:val="00494C75"/>
    <w:rsid w:val="004A6472"/>
    <w:rsid w:val="004B020C"/>
    <w:rsid w:val="004B42B4"/>
    <w:rsid w:val="004C0EA2"/>
    <w:rsid w:val="004C32D1"/>
    <w:rsid w:val="004D703E"/>
    <w:rsid w:val="004F1D9F"/>
    <w:rsid w:val="004F634B"/>
    <w:rsid w:val="005000E5"/>
    <w:rsid w:val="00520C69"/>
    <w:rsid w:val="00525C1D"/>
    <w:rsid w:val="00530DB1"/>
    <w:rsid w:val="00540A2A"/>
    <w:rsid w:val="005414F5"/>
    <w:rsid w:val="00541597"/>
    <w:rsid w:val="00560BFB"/>
    <w:rsid w:val="00576181"/>
    <w:rsid w:val="005C7549"/>
    <w:rsid w:val="005D1B71"/>
    <w:rsid w:val="005D6317"/>
    <w:rsid w:val="005E1A1C"/>
    <w:rsid w:val="005E31D6"/>
    <w:rsid w:val="005E4D45"/>
    <w:rsid w:val="005E4DD9"/>
    <w:rsid w:val="005F5629"/>
    <w:rsid w:val="006013A1"/>
    <w:rsid w:val="00614CC4"/>
    <w:rsid w:val="00620A8E"/>
    <w:rsid w:val="006231DB"/>
    <w:rsid w:val="00636C15"/>
    <w:rsid w:val="00651750"/>
    <w:rsid w:val="006805AE"/>
    <w:rsid w:val="00697510"/>
    <w:rsid w:val="006A484F"/>
    <w:rsid w:val="006B68AF"/>
    <w:rsid w:val="006C38BA"/>
    <w:rsid w:val="006C580A"/>
    <w:rsid w:val="006C6C50"/>
    <w:rsid w:val="006C7EB7"/>
    <w:rsid w:val="006E580E"/>
    <w:rsid w:val="006E67B5"/>
    <w:rsid w:val="00702546"/>
    <w:rsid w:val="0071056B"/>
    <w:rsid w:val="007329F8"/>
    <w:rsid w:val="00741C2E"/>
    <w:rsid w:val="00744EC5"/>
    <w:rsid w:val="00746204"/>
    <w:rsid w:val="007502EE"/>
    <w:rsid w:val="007660AD"/>
    <w:rsid w:val="00766C41"/>
    <w:rsid w:val="00767CB1"/>
    <w:rsid w:val="0077202A"/>
    <w:rsid w:val="007A139E"/>
    <w:rsid w:val="007A54E7"/>
    <w:rsid w:val="007A6D23"/>
    <w:rsid w:val="007A7CF8"/>
    <w:rsid w:val="007B46A7"/>
    <w:rsid w:val="007C04A1"/>
    <w:rsid w:val="007C5D76"/>
    <w:rsid w:val="007D1976"/>
    <w:rsid w:val="007D64C8"/>
    <w:rsid w:val="007E5C0F"/>
    <w:rsid w:val="007F20A3"/>
    <w:rsid w:val="007F394F"/>
    <w:rsid w:val="008040C1"/>
    <w:rsid w:val="00804B4F"/>
    <w:rsid w:val="008138BD"/>
    <w:rsid w:val="008418EA"/>
    <w:rsid w:val="00847558"/>
    <w:rsid w:val="0085640F"/>
    <w:rsid w:val="00863D9D"/>
    <w:rsid w:val="00864225"/>
    <w:rsid w:val="00877FCA"/>
    <w:rsid w:val="0089107D"/>
    <w:rsid w:val="008A1C49"/>
    <w:rsid w:val="008B26DF"/>
    <w:rsid w:val="008B6FEA"/>
    <w:rsid w:val="008D789E"/>
    <w:rsid w:val="008E1D39"/>
    <w:rsid w:val="008E20ED"/>
    <w:rsid w:val="008E241F"/>
    <w:rsid w:val="008F4363"/>
    <w:rsid w:val="00902C8D"/>
    <w:rsid w:val="00904324"/>
    <w:rsid w:val="0091237B"/>
    <w:rsid w:val="00917C63"/>
    <w:rsid w:val="00956DF6"/>
    <w:rsid w:val="00960145"/>
    <w:rsid w:val="00960698"/>
    <w:rsid w:val="00977ED7"/>
    <w:rsid w:val="00984557"/>
    <w:rsid w:val="0099382A"/>
    <w:rsid w:val="00996CA1"/>
    <w:rsid w:val="00996D12"/>
    <w:rsid w:val="009B2464"/>
    <w:rsid w:val="009C128F"/>
    <w:rsid w:val="009D1949"/>
    <w:rsid w:val="009E3593"/>
    <w:rsid w:val="009F6D51"/>
    <w:rsid w:val="00A21C29"/>
    <w:rsid w:val="00A35A87"/>
    <w:rsid w:val="00A654DD"/>
    <w:rsid w:val="00A70C9F"/>
    <w:rsid w:val="00A92E47"/>
    <w:rsid w:val="00AC1C0E"/>
    <w:rsid w:val="00AC3342"/>
    <w:rsid w:val="00AC5091"/>
    <w:rsid w:val="00AD433A"/>
    <w:rsid w:val="00AE4910"/>
    <w:rsid w:val="00AE74E7"/>
    <w:rsid w:val="00AF01D3"/>
    <w:rsid w:val="00B01816"/>
    <w:rsid w:val="00B129A6"/>
    <w:rsid w:val="00B31FE6"/>
    <w:rsid w:val="00B34981"/>
    <w:rsid w:val="00B46C31"/>
    <w:rsid w:val="00B65029"/>
    <w:rsid w:val="00BA3F4F"/>
    <w:rsid w:val="00BB5697"/>
    <w:rsid w:val="00BB7AEE"/>
    <w:rsid w:val="00BB7ECA"/>
    <w:rsid w:val="00BC7D9E"/>
    <w:rsid w:val="00BD5DDA"/>
    <w:rsid w:val="00BF1A50"/>
    <w:rsid w:val="00C16EDA"/>
    <w:rsid w:val="00C20A0E"/>
    <w:rsid w:val="00C2144A"/>
    <w:rsid w:val="00C22EF7"/>
    <w:rsid w:val="00C30A73"/>
    <w:rsid w:val="00C30BF8"/>
    <w:rsid w:val="00C5637E"/>
    <w:rsid w:val="00C625ED"/>
    <w:rsid w:val="00C66A64"/>
    <w:rsid w:val="00C66D11"/>
    <w:rsid w:val="00C757BC"/>
    <w:rsid w:val="00C77D54"/>
    <w:rsid w:val="00C8361A"/>
    <w:rsid w:val="00C87989"/>
    <w:rsid w:val="00CB49D0"/>
    <w:rsid w:val="00CD11C4"/>
    <w:rsid w:val="00CE414F"/>
    <w:rsid w:val="00CF5D81"/>
    <w:rsid w:val="00D037F2"/>
    <w:rsid w:val="00D15175"/>
    <w:rsid w:val="00D20C07"/>
    <w:rsid w:val="00D35044"/>
    <w:rsid w:val="00D41D79"/>
    <w:rsid w:val="00D439E7"/>
    <w:rsid w:val="00D546F3"/>
    <w:rsid w:val="00D54F81"/>
    <w:rsid w:val="00D7065B"/>
    <w:rsid w:val="00D851B4"/>
    <w:rsid w:val="00DA1AB5"/>
    <w:rsid w:val="00DA4EC4"/>
    <w:rsid w:val="00DB7AE1"/>
    <w:rsid w:val="00DF4444"/>
    <w:rsid w:val="00E04265"/>
    <w:rsid w:val="00E06E4A"/>
    <w:rsid w:val="00E076D2"/>
    <w:rsid w:val="00E0783A"/>
    <w:rsid w:val="00E214E5"/>
    <w:rsid w:val="00E25359"/>
    <w:rsid w:val="00E258CD"/>
    <w:rsid w:val="00E26FEB"/>
    <w:rsid w:val="00E41FB2"/>
    <w:rsid w:val="00E544AA"/>
    <w:rsid w:val="00E718D5"/>
    <w:rsid w:val="00E8217E"/>
    <w:rsid w:val="00E86D53"/>
    <w:rsid w:val="00EA16C7"/>
    <w:rsid w:val="00EC3941"/>
    <w:rsid w:val="00ED6987"/>
    <w:rsid w:val="00EE4F53"/>
    <w:rsid w:val="00EE6AF8"/>
    <w:rsid w:val="00EF367F"/>
    <w:rsid w:val="00EF4571"/>
    <w:rsid w:val="00F0255C"/>
    <w:rsid w:val="00F10ABE"/>
    <w:rsid w:val="00F22F89"/>
    <w:rsid w:val="00F27248"/>
    <w:rsid w:val="00F35275"/>
    <w:rsid w:val="00F35565"/>
    <w:rsid w:val="00F366C1"/>
    <w:rsid w:val="00F45B1E"/>
    <w:rsid w:val="00F67B0F"/>
    <w:rsid w:val="00F75FB7"/>
    <w:rsid w:val="00F815E7"/>
    <w:rsid w:val="00FA45F4"/>
    <w:rsid w:val="00FA63C2"/>
    <w:rsid w:val="00FB0B39"/>
    <w:rsid w:val="00FB2124"/>
    <w:rsid w:val="00FC1AB2"/>
    <w:rsid w:val="00FE12FE"/>
    <w:rsid w:val="00FE59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21CD912"/>
  <w15:docId w15:val="{43B0E64F-D46C-4C48-9BC7-358CD28E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AD433A"/>
    <w:pPr>
      <w:keepNext/>
      <w:keepLines/>
      <w:spacing w:before="40" w:after="0"/>
      <w:outlineLvl w:val="1"/>
    </w:pPr>
    <w:rPr>
      <w:rFonts w:asciiTheme="majorHAnsi" w:eastAsiaTheme="majorEastAsia" w:hAnsiTheme="majorHAnsi" w:cstheme="majorBidi"/>
      <w:color w:val="005079" w:themeColor="accent1" w:themeShade="BF"/>
      <w:sz w:val="26"/>
      <w:szCs w:val="26"/>
    </w:rPr>
  </w:style>
  <w:style w:type="paragraph" w:styleId="berschrift3">
    <w:name w:val="heading 3"/>
    <w:basedOn w:val="Standard"/>
    <w:link w:val="berschrift3Zchn"/>
    <w:uiPriority w:val="9"/>
    <w:qFormat/>
    <w:rsid w:val="00651750"/>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next w:val="Standard"/>
    <w:link w:val="berschrift4Zchn"/>
    <w:uiPriority w:val="9"/>
    <w:semiHidden/>
    <w:unhideWhenUsed/>
    <w:qFormat/>
    <w:rsid w:val="00AD433A"/>
    <w:pPr>
      <w:keepNext/>
      <w:keepLines/>
      <w:spacing w:before="40" w:after="0"/>
      <w:outlineLvl w:val="3"/>
    </w:pPr>
    <w:rPr>
      <w:rFonts w:asciiTheme="majorHAnsi" w:eastAsiaTheme="majorEastAsia" w:hAnsiTheme="majorHAnsi" w:cstheme="majorBidi"/>
      <w:i/>
      <w:iCs/>
      <w:color w:val="005079"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9206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92065"/>
  </w:style>
  <w:style w:type="paragraph" w:styleId="Fuzeile">
    <w:name w:val="footer"/>
    <w:basedOn w:val="Standard"/>
    <w:link w:val="FuzeileZchn"/>
    <w:uiPriority w:val="99"/>
    <w:unhideWhenUsed/>
    <w:rsid w:val="0049206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92065"/>
  </w:style>
  <w:style w:type="paragraph" w:customStyle="1" w:styleId="western">
    <w:name w:val="western"/>
    <w:basedOn w:val="Standard"/>
    <w:rsid w:val="00492065"/>
    <w:pPr>
      <w:spacing w:before="100" w:beforeAutospacing="1" w:after="0" w:line="240" w:lineRule="auto"/>
      <w:jc w:val="both"/>
    </w:pPr>
    <w:rPr>
      <w:rFonts w:ascii="Arial" w:eastAsia="Times New Roman" w:hAnsi="Arial" w:cs="Arial"/>
      <w:lang w:eastAsia="de-DE"/>
    </w:rPr>
  </w:style>
  <w:style w:type="paragraph" w:styleId="Sprechblasentext">
    <w:name w:val="Balloon Text"/>
    <w:basedOn w:val="Standard"/>
    <w:link w:val="SprechblasentextZchn"/>
    <w:uiPriority w:val="99"/>
    <w:semiHidden/>
    <w:unhideWhenUsed/>
    <w:rsid w:val="0034669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4669D"/>
    <w:rPr>
      <w:rFonts w:ascii="Tahoma" w:hAnsi="Tahoma" w:cs="Tahoma"/>
      <w:sz w:val="16"/>
      <w:szCs w:val="16"/>
    </w:rPr>
  </w:style>
  <w:style w:type="character" w:customStyle="1" w:styleId="berschrift3Zchn">
    <w:name w:val="Überschrift 3 Zchn"/>
    <w:basedOn w:val="Absatz-Standardschriftart"/>
    <w:link w:val="berschrift3"/>
    <w:uiPriority w:val="9"/>
    <w:rsid w:val="00651750"/>
    <w:rPr>
      <w:rFonts w:ascii="Times New Roman" w:eastAsia="Times New Roman" w:hAnsi="Times New Roman" w:cs="Times New Roman"/>
      <w:b/>
      <w:bCs/>
      <w:sz w:val="27"/>
      <w:szCs w:val="27"/>
      <w:lang w:eastAsia="de-DE"/>
    </w:rPr>
  </w:style>
  <w:style w:type="paragraph" w:styleId="StandardWeb">
    <w:name w:val="Normal (Web)"/>
    <w:basedOn w:val="Standard"/>
    <w:uiPriority w:val="99"/>
    <w:unhideWhenUsed/>
    <w:rsid w:val="0065175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651750"/>
    <w:rPr>
      <w:b/>
      <w:bCs/>
    </w:rPr>
  </w:style>
  <w:style w:type="character" w:styleId="Hyperlink">
    <w:name w:val="Hyperlink"/>
    <w:basedOn w:val="Absatz-Standardschriftart"/>
    <w:uiPriority w:val="99"/>
    <w:unhideWhenUsed/>
    <w:rsid w:val="003D4BF7"/>
    <w:rPr>
      <w:color w:val="0000FF"/>
      <w:u w:val="single"/>
    </w:rPr>
  </w:style>
  <w:style w:type="paragraph" w:styleId="Textkrper-Einzug2">
    <w:name w:val="Body Text Indent 2"/>
    <w:basedOn w:val="Standard"/>
    <w:link w:val="Textkrper-Einzug2Zchn"/>
    <w:rsid w:val="001E3617"/>
    <w:pPr>
      <w:spacing w:after="0" w:line="240" w:lineRule="auto"/>
      <w:ind w:left="708"/>
    </w:pPr>
    <w:rPr>
      <w:rFonts w:ascii="Times New Roman" w:eastAsia="Times New Roman" w:hAnsi="Times New Roman" w:cs="Times New Roman"/>
      <w:szCs w:val="20"/>
      <w:lang w:eastAsia="de-DE"/>
    </w:rPr>
  </w:style>
  <w:style w:type="character" w:customStyle="1" w:styleId="Textkrper-Einzug2Zchn">
    <w:name w:val="Textkörper-Einzug 2 Zchn"/>
    <w:basedOn w:val="Absatz-Standardschriftart"/>
    <w:link w:val="Textkrper-Einzug2"/>
    <w:rsid w:val="001E3617"/>
    <w:rPr>
      <w:rFonts w:ascii="Times New Roman" w:eastAsia="Times New Roman" w:hAnsi="Times New Roman" w:cs="Times New Roman"/>
      <w:szCs w:val="20"/>
      <w:lang w:eastAsia="de-DE"/>
    </w:rPr>
  </w:style>
  <w:style w:type="character" w:styleId="Kommentarzeichen">
    <w:name w:val="annotation reference"/>
    <w:basedOn w:val="Absatz-Standardschriftart"/>
    <w:uiPriority w:val="99"/>
    <w:semiHidden/>
    <w:unhideWhenUsed/>
    <w:rsid w:val="00D037F2"/>
    <w:rPr>
      <w:sz w:val="16"/>
      <w:szCs w:val="16"/>
    </w:rPr>
  </w:style>
  <w:style w:type="paragraph" w:styleId="Kommentartext">
    <w:name w:val="annotation text"/>
    <w:basedOn w:val="Standard"/>
    <w:link w:val="KommentartextZchn"/>
    <w:uiPriority w:val="99"/>
    <w:semiHidden/>
    <w:unhideWhenUsed/>
    <w:rsid w:val="00D037F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037F2"/>
    <w:rPr>
      <w:sz w:val="20"/>
      <w:szCs w:val="20"/>
    </w:rPr>
  </w:style>
  <w:style w:type="paragraph" w:styleId="Kommentarthema">
    <w:name w:val="annotation subject"/>
    <w:basedOn w:val="Kommentartext"/>
    <w:next w:val="Kommentartext"/>
    <w:link w:val="KommentarthemaZchn"/>
    <w:uiPriority w:val="99"/>
    <w:semiHidden/>
    <w:unhideWhenUsed/>
    <w:rsid w:val="00D037F2"/>
    <w:rPr>
      <w:b/>
      <w:bCs/>
    </w:rPr>
  </w:style>
  <w:style w:type="character" w:customStyle="1" w:styleId="KommentarthemaZchn">
    <w:name w:val="Kommentarthema Zchn"/>
    <w:basedOn w:val="KommentartextZchn"/>
    <w:link w:val="Kommentarthema"/>
    <w:uiPriority w:val="99"/>
    <w:semiHidden/>
    <w:rsid w:val="00D037F2"/>
    <w:rPr>
      <w:b/>
      <w:bCs/>
      <w:sz w:val="20"/>
      <w:szCs w:val="20"/>
    </w:rPr>
  </w:style>
  <w:style w:type="paragraph" w:styleId="berarbeitung">
    <w:name w:val="Revision"/>
    <w:hidden/>
    <w:uiPriority w:val="99"/>
    <w:semiHidden/>
    <w:rsid w:val="005E4D45"/>
    <w:pPr>
      <w:spacing w:after="0" w:line="240" w:lineRule="auto"/>
    </w:pPr>
  </w:style>
  <w:style w:type="paragraph" w:customStyle="1" w:styleId="Default">
    <w:name w:val="Default"/>
    <w:rsid w:val="00996CA1"/>
    <w:pPr>
      <w:autoSpaceDE w:val="0"/>
      <w:autoSpaceDN w:val="0"/>
      <w:adjustRightInd w:val="0"/>
      <w:spacing w:after="0" w:line="240" w:lineRule="auto"/>
    </w:pPr>
    <w:rPr>
      <w:rFonts w:ascii="Arial" w:hAnsi="Arial" w:cs="Arial"/>
      <w:color w:val="000000"/>
      <w:sz w:val="24"/>
      <w:szCs w:val="24"/>
    </w:rPr>
  </w:style>
  <w:style w:type="character" w:customStyle="1" w:styleId="berschrift2Zchn">
    <w:name w:val="Überschrift 2 Zchn"/>
    <w:basedOn w:val="Absatz-Standardschriftart"/>
    <w:link w:val="berschrift2"/>
    <w:uiPriority w:val="9"/>
    <w:semiHidden/>
    <w:rsid w:val="00AD433A"/>
    <w:rPr>
      <w:rFonts w:asciiTheme="majorHAnsi" w:eastAsiaTheme="majorEastAsia" w:hAnsiTheme="majorHAnsi" w:cstheme="majorBidi"/>
      <w:color w:val="005079" w:themeColor="accent1" w:themeShade="BF"/>
      <w:sz w:val="26"/>
      <w:szCs w:val="26"/>
    </w:rPr>
  </w:style>
  <w:style w:type="character" w:customStyle="1" w:styleId="berschrift4Zchn">
    <w:name w:val="Überschrift 4 Zchn"/>
    <w:basedOn w:val="Absatz-Standardschriftart"/>
    <w:link w:val="berschrift4"/>
    <w:uiPriority w:val="9"/>
    <w:semiHidden/>
    <w:rsid w:val="00AD433A"/>
    <w:rPr>
      <w:rFonts w:asciiTheme="majorHAnsi" w:eastAsiaTheme="majorEastAsia" w:hAnsiTheme="majorHAnsi" w:cstheme="majorBidi"/>
      <w:i/>
      <w:iCs/>
      <w:color w:val="005079" w:themeColor="accent1" w:themeShade="BF"/>
    </w:rPr>
  </w:style>
  <w:style w:type="character" w:styleId="Hervorhebung">
    <w:name w:val="Emphasis"/>
    <w:basedOn w:val="Absatz-Standardschriftart"/>
    <w:uiPriority w:val="20"/>
    <w:qFormat/>
    <w:rsid w:val="001273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14259">
      <w:bodyDiv w:val="1"/>
      <w:marLeft w:val="0"/>
      <w:marRight w:val="0"/>
      <w:marTop w:val="0"/>
      <w:marBottom w:val="0"/>
      <w:divBdr>
        <w:top w:val="none" w:sz="0" w:space="0" w:color="auto"/>
        <w:left w:val="none" w:sz="0" w:space="0" w:color="auto"/>
        <w:bottom w:val="none" w:sz="0" w:space="0" w:color="auto"/>
        <w:right w:val="none" w:sz="0" w:space="0" w:color="auto"/>
      </w:divBdr>
    </w:div>
    <w:div w:id="190191832">
      <w:bodyDiv w:val="1"/>
      <w:marLeft w:val="0"/>
      <w:marRight w:val="0"/>
      <w:marTop w:val="0"/>
      <w:marBottom w:val="0"/>
      <w:divBdr>
        <w:top w:val="none" w:sz="0" w:space="0" w:color="auto"/>
        <w:left w:val="none" w:sz="0" w:space="0" w:color="auto"/>
        <w:bottom w:val="none" w:sz="0" w:space="0" w:color="auto"/>
        <w:right w:val="none" w:sz="0" w:space="0" w:color="auto"/>
      </w:divBdr>
    </w:div>
    <w:div w:id="217476910">
      <w:bodyDiv w:val="1"/>
      <w:marLeft w:val="0"/>
      <w:marRight w:val="0"/>
      <w:marTop w:val="0"/>
      <w:marBottom w:val="0"/>
      <w:divBdr>
        <w:top w:val="none" w:sz="0" w:space="0" w:color="auto"/>
        <w:left w:val="none" w:sz="0" w:space="0" w:color="auto"/>
        <w:bottom w:val="none" w:sz="0" w:space="0" w:color="auto"/>
        <w:right w:val="none" w:sz="0" w:space="0" w:color="auto"/>
      </w:divBdr>
    </w:div>
    <w:div w:id="447968663">
      <w:bodyDiv w:val="1"/>
      <w:marLeft w:val="0"/>
      <w:marRight w:val="0"/>
      <w:marTop w:val="0"/>
      <w:marBottom w:val="0"/>
      <w:divBdr>
        <w:top w:val="none" w:sz="0" w:space="0" w:color="auto"/>
        <w:left w:val="none" w:sz="0" w:space="0" w:color="auto"/>
        <w:bottom w:val="none" w:sz="0" w:space="0" w:color="auto"/>
        <w:right w:val="none" w:sz="0" w:space="0" w:color="auto"/>
      </w:divBdr>
    </w:div>
    <w:div w:id="563756685">
      <w:bodyDiv w:val="1"/>
      <w:marLeft w:val="0"/>
      <w:marRight w:val="0"/>
      <w:marTop w:val="0"/>
      <w:marBottom w:val="0"/>
      <w:divBdr>
        <w:top w:val="none" w:sz="0" w:space="0" w:color="auto"/>
        <w:left w:val="none" w:sz="0" w:space="0" w:color="auto"/>
        <w:bottom w:val="none" w:sz="0" w:space="0" w:color="auto"/>
        <w:right w:val="none" w:sz="0" w:space="0" w:color="auto"/>
      </w:divBdr>
    </w:div>
    <w:div w:id="597979941">
      <w:bodyDiv w:val="1"/>
      <w:marLeft w:val="0"/>
      <w:marRight w:val="0"/>
      <w:marTop w:val="0"/>
      <w:marBottom w:val="0"/>
      <w:divBdr>
        <w:top w:val="none" w:sz="0" w:space="0" w:color="auto"/>
        <w:left w:val="none" w:sz="0" w:space="0" w:color="auto"/>
        <w:bottom w:val="none" w:sz="0" w:space="0" w:color="auto"/>
        <w:right w:val="none" w:sz="0" w:space="0" w:color="auto"/>
      </w:divBdr>
    </w:div>
    <w:div w:id="715935327">
      <w:bodyDiv w:val="1"/>
      <w:marLeft w:val="0"/>
      <w:marRight w:val="0"/>
      <w:marTop w:val="0"/>
      <w:marBottom w:val="0"/>
      <w:divBdr>
        <w:top w:val="none" w:sz="0" w:space="0" w:color="auto"/>
        <w:left w:val="none" w:sz="0" w:space="0" w:color="auto"/>
        <w:bottom w:val="none" w:sz="0" w:space="0" w:color="auto"/>
        <w:right w:val="none" w:sz="0" w:space="0" w:color="auto"/>
      </w:divBdr>
    </w:div>
    <w:div w:id="722603747">
      <w:bodyDiv w:val="1"/>
      <w:marLeft w:val="0"/>
      <w:marRight w:val="0"/>
      <w:marTop w:val="0"/>
      <w:marBottom w:val="0"/>
      <w:divBdr>
        <w:top w:val="none" w:sz="0" w:space="0" w:color="auto"/>
        <w:left w:val="none" w:sz="0" w:space="0" w:color="auto"/>
        <w:bottom w:val="none" w:sz="0" w:space="0" w:color="auto"/>
        <w:right w:val="none" w:sz="0" w:space="0" w:color="auto"/>
      </w:divBdr>
    </w:div>
    <w:div w:id="770588223">
      <w:bodyDiv w:val="1"/>
      <w:marLeft w:val="0"/>
      <w:marRight w:val="0"/>
      <w:marTop w:val="0"/>
      <w:marBottom w:val="0"/>
      <w:divBdr>
        <w:top w:val="none" w:sz="0" w:space="0" w:color="auto"/>
        <w:left w:val="none" w:sz="0" w:space="0" w:color="auto"/>
        <w:bottom w:val="none" w:sz="0" w:space="0" w:color="auto"/>
        <w:right w:val="none" w:sz="0" w:space="0" w:color="auto"/>
      </w:divBdr>
    </w:div>
    <w:div w:id="821967089">
      <w:bodyDiv w:val="1"/>
      <w:marLeft w:val="0"/>
      <w:marRight w:val="0"/>
      <w:marTop w:val="0"/>
      <w:marBottom w:val="0"/>
      <w:divBdr>
        <w:top w:val="none" w:sz="0" w:space="0" w:color="auto"/>
        <w:left w:val="none" w:sz="0" w:space="0" w:color="auto"/>
        <w:bottom w:val="none" w:sz="0" w:space="0" w:color="auto"/>
        <w:right w:val="none" w:sz="0" w:space="0" w:color="auto"/>
      </w:divBdr>
    </w:div>
    <w:div w:id="846753764">
      <w:bodyDiv w:val="1"/>
      <w:marLeft w:val="0"/>
      <w:marRight w:val="0"/>
      <w:marTop w:val="0"/>
      <w:marBottom w:val="0"/>
      <w:divBdr>
        <w:top w:val="none" w:sz="0" w:space="0" w:color="auto"/>
        <w:left w:val="none" w:sz="0" w:space="0" w:color="auto"/>
        <w:bottom w:val="none" w:sz="0" w:space="0" w:color="auto"/>
        <w:right w:val="none" w:sz="0" w:space="0" w:color="auto"/>
      </w:divBdr>
    </w:div>
    <w:div w:id="963921632">
      <w:bodyDiv w:val="1"/>
      <w:marLeft w:val="0"/>
      <w:marRight w:val="0"/>
      <w:marTop w:val="0"/>
      <w:marBottom w:val="0"/>
      <w:divBdr>
        <w:top w:val="none" w:sz="0" w:space="0" w:color="auto"/>
        <w:left w:val="none" w:sz="0" w:space="0" w:color="auto"/>
        <w:bottom w:val="none" w:sz="0" w:space="0" w:color="auto"/>
        <w:right w:val="none" w:sz="0" w:space="0" w:color="auto"/>
      </w:divBdr>
      <w:divsChild>
        <w:div w:id="1165247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575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649018">
      <w:bodyDiv w:val="1"/>
      <w:marLeft w:val="0"/>
      <w:marRight w:val="0"/>
      <w:marTop w:val="0"/>
      <w:marBottom w:val="0"/>
      <w:divBdr>
        <w:top w:val="none" w:sz="0" w:space="0" w:color="auto"/>
        <w:left w:val="none" w:sz="0" w:space="0" w:color="auto"/>
        <w:bottom w:val="none" w:sz="0" w:space="0" w:color="auto"/>
        <w:right w:val="none" w:sz="0" w:space="0" w:color="auto"/>
      </w:divBdr>
      <w:divsChild>
        <w:div w:id="244805104">
          <w:marLeft w:val="0"/>
          <w:marRight w:val="0"/>
          <w:marTop w:val="0"/>
          <w:marBottom w:val="0"/>
          <w:divBdr>
            <w:top w:val="none" w:sz="0" w:space="0" w:color="auto"/>
            <w:left w:val="none" w:sz="0" w:space="0" w:color="auto"/>
            <w:bottom w:val="none" w:sz="0" w:space="0" w:color="auto"/>
            <w:right w:val="none" w:sz="0" w:space="0" w:color="auto"/>
          </w:divBdr>
          <w:divsChild>
            <w:div w:id="2031376190">
              <w:marLeft w:val="0"/>
              <w:marRight w:val="0"/>
              <w:marTop w:val="0"/>
              <w:marBottom w:val="0"/>
              <w:divBdr>
                <w:top w:val="none" w:sz="0" w:space="0" w:color="auto"/>
                <w:left w:val="none" w:sz="0" w:space="0" w:color="auto"/>
                <w:bottom w:val="none" w:sz="0" w:space="0" w:color="auto"/>
                <w:right w:val="none" w:sz="0" w:space="0" w:color="auto"/>
              </w:divBdr>
              <w:divsChild>
                <w:div w:id="16228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22696">
      <w:bodyDiv w:val="1"/>
      <w:marLeft w:val="0"/>
      <w:marRight w:val="0"/>
      <w:marTop w:val="0"/>
      <w:marBottom w:val="0"/>
      <w:divBdr>
        <w:top w:val="none" w:sz="0" w:space="0" w:color="auto"/>
        <w:left w:val="none" w:sz="0" w:space="0" w:color="auto"/>
        <w:bottom w:val="none" w:sz="0" w:space="0" w:color="auto"/>
        <w:right w:val="none" w:sz="0" w:space="0" w:color="auto"/>
      </w:divBdr>
    </w:div>
    <w:div w:id="1077172703">
      <w:bodyDiv w:val="1"/>
      <w:marLeft w:val="0"/>
      <w:marRight w:val="0"/>
      <w:marTop w:val="0"/>
      <w:marBottom w:val="0"/>
      <w:divBdr>
        <w:top w:val="none" w:sz="0" w:space="0" w:color="auto"/>
        <w:left w:val="none" w:sz="0" w:space="0" w:color="auto"/>
        <w:bottom w:val="none" w:sz="0" w:space="0" w:color="auto"/>
        <w:right w:val="none" w:sz="0" w:space="0" w:color="auto"/>
      </w:divBdr>
    </w:div>
    <w:div w:id="1585844646">
      <w:bodyDiv w:val="1"/>
      <w:marLeft w:val="0"/>
      <w:marRight w:val="0"/>
      <w:marTop w:val="0"/>
      <w:marBottom w:val="0"/>
      <w:divBdr>
        <w:top w:val="none" w:sz="0" w:space="0" w:color="auto"/>
        <w:left w:val="none" w:sz="0" w:space="0" w:color="auto"/>
        <w:bottom w:val="none" w:sz="0" w:space="0" w:color="auto"/>
        <w:right w:val="none" w:sz="0" w:space="0" w:color="auto"/>
      </w:divBdr>
    </w:div>
    <w:div w:id="1646159041">
      <w:bodyDiv w:val="1"/>
      <w:marLeft w:val="0"/>
      <w:marRight w:val="0"/>
      <w:marTop w:val="0"/>
      <w:marBottom w:val="0"/>
      <w:divBdr>
        <w:top w:val="none" w:sz="0" w:space="0" w:color="auto"/>
        <w:left w:val="none" w:sz="0" w:space="0" w:color="auto"/>
        <w:bottom w:val="none" w:sz="0" w:space="0" w:color="auto"/>
        <w:right w:val="none" w:sz="0" w:space="0" w:color="auto"/>
      </w:divBdr>
    </w:div>
    <w:div w:id="1753045887">
      <w:bodyDiv w:val="1"/>
      <w:marLeft w:val="0"/>
      <w:marRight w:val="0"/>
      <w:marTop w:val="0"/>
      <w:marBottom w:val="0"/>
      <w:divBdr>
        <w:top w:val="none" w:sz="0" w:space="0" w:color="auto"/>
        <w:left w:val="none" w:sz="0" w:space="0" w:color="auto"/>
        <w:bottom w:val="none" w:sz="0" w:space="0" w:color="auto"/>
        <w:right w:val="none" w:sz="0" w:space="0" w:color="auto"/>
      </w:divBdr>
    </w:div>
    <w:div w:id="1768424084">
      <w:bodyDiv w:val="1"/>
      <w:marLeft w:val="0"/>
      <w:marRight w:val="0"/>
      <w:marTop w:val="0"/>
      <w:marBottom w:val="0"/>
      <w:divBdr>
        <w:top w:val="none" w:sz="0" w:space="0" w:color="auto"/>
        <w:left w:val="none" w:sz="0" w:space="0" w:color="auto"/>
        <w:bottom w:val="none" w:sz="0" w:space="0" w:color="auto"/>
        <w:right w:val="none" w:sz="0" w:space="0" w:color="auto"/>
      </w:divBdr>
      <w:divsChild>
        <w:div w:id="1234850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651680">
              <w:marLeft w:val="0"/>
              <w:marRight w:val="0"/>
              <w:marTop w:val="0"/>
              <w:marBottom w:val="0"/>
              <w:divBdr>
                <w:top w:val="none" w:sz="0" w:space="0" w:color="auto"/>
                <w:left w:val="none" w:sz="0" w:space="0" w:color="auto"/>
                <w:bottom w:val="none" w:sz="0" w:space="0" w:color="auto"/>
                <w:right w:val="none" w:sz="0" w:space="0" w:color="auto"/>
              </w:divBdr>
            </w:div>
            <w:div w:id="66613975">
              <w:marLeft w:val="0"/>
              <w:marRight w:val="0"/>
              <w:marTop w:val="0"/>
              <w:marBottom w:val="0"/>
              <w:divBdr>
                <w:top w:val="none" w:sz="0" w:space="0" w:color="auto"/>
                <w:left w:val="none" w:sz="0" w:space="0" w:color="auto"/>
                <w:bottom w:val="none" w:sz="0" w:space="0" w:color="auto"/>
                <w:right w:val="none" w:sz="0" w:space="0" w:color="auto"/>
              </w:divBdr>
            </w:div>
          </w:divsChild>
        </w:div>
        <w:div w:id="2101827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812592">
              <w:marLeft w:val="0"/>
              <w:marRight w:val="0"/>
              <w:marTop w:val="0"/>
              <w:marBottom w:val="0"/>
              <w:divBdr>
                <w:top w:val="none" w:sz="0" w:space="0" w:color="auto"/>
                <w:left w:val="none" w:sz="0" w:space="0" w:color="auto"/>
                <w:bottom w:val="none" w:sz="0" w:space="0" w:color="auto"/>
                <w:right w:val="none" w:sz="0" w:space="0" w:color="auto"/>
              </w:divBdr>
            </w:div>
            <w:div w:id="12972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86373">
      <w:bodyDiv w:val="1"/>
      <w:marLeft w:val="0"/>
      <w:marRight w:val="0"/>
      <w:marTop w:val="0"/>
      <w:marBottom w:val="0"/>
      <w:divBdr>
        <w:top w:val="none" w:sz="0" w:space="0" w:color="auto"/>
        <w:left w:val="none" w:sz="0" w:space="0" w:color="auto"/>
        <w:bottom w:val="none" w:sz="0" w:space="0" w:color="auto"/>
        <w:right w:val="none" w:sz="0" w:space="0" w:color="auto"/>
      </w:divBdr>
    </w:div>
    <w:div w:id="1807118309">
      <w:bodyDiv w:val="1"/>
      <w:marLeft w:val="0"/>
      <w:marRight w:val="0"/>
      <w:marTop w:val="0"/>
      <w:marBottom w:val="0"/>
      <w:divBdr>
        <w:top w:val="none" w:sz="0" w:space="0" w:color="auto"/>
        <w:left w:val="none" w:sz="0" w:space="0" w:color="auto"/>
        <w:bottom w:val="none" w:sz="0" w:space="0" w:color="auto"/>
        <w:right w:val="none" w:sz="0" w:space="0" w:color="auto"/>
      </w:divBdr>
    </w:div>
    <w:div w:id="1846093979">
      <w:bodyDiv w:val="1"/>
      <w:marLeft w:val="0"/>
      <w:marRight w:val="0"/>
      <w:marTop w:val="0"/>
      <w:marBottom w:val="0"/>
      <w:divBdr>
        <w:top w:val="none" w:sz="0" w:space="0" w:color="auto"/>
        <w:left w:val="none" w:sz="0" w:space="0" w:color="auto"/>
        <w:bottom w:val="none" w:sz="0" w:space="0" w:color="auto"/>
        <w:right w:val="none" w:sz="0" w:space="0" w:color="auto"/>
      </w:divBdr>
    </w:div>
    <w:div w:id="1925914140">
      <w:bodyDiv w:val="1"/>
      <w:marLeft w:val="0"/>
      <w:marRight w:val="0"/>
      <w:marTop w:val="0"/>
      <w:marBottom w:val="0"/>
      <w:divBdr>
        <w:top w:val="none" w:sz="0" w:space="0" w:color="auto"/>
        <w:left w:val="none" w:sz="0" w:space="0" w:color="auto"/>
        <w:bottom w:val="none" w:sz="0" w:space="0" w:color="auto"/>
        <w:right w:val="none" w:sz="0" w:space="0" w:color="auto"/>
      </w:divBdr>
      <w:divsChild>
        <w:div w:id="991757730">
          <w:marLeft w:val="0"/>
          <w:marRight w:val="0"/>
          <w:marTop w:val="0"/>
          <w:marBottom w:val="0"/>
          <w:divBdr>
            <w:top w:val="none" w:sz="0" w:space="0" w:color="auto"/>
            <w:left w:val="none" w:sz="0" w:space="0" w:color="auto"/>
            <w:bottom w:val="none" w:sz="0" w:space="0" w:color="auto"/>
            <w:right w:val="none" w:sz="0" w:space="0" w:color="auto"/>
          </w:divBdr>
          <w:divsChild>
            <w:div w:id="1243949714">
              <w:marLeft w:val="0"/>
              <w:marRight w:val="0"/>
              <w:marTop w:val="0"/>
              <w:marBottom w:val="0"/>
              <w:divBdr>
                <w:top w:val="none" w:sz="0" w:space="0" w:color="auto"/>
                <w:left w:val="none" w:sz="0" w:space="0" w:color="auto"/>
                <w:bottom w:val="none" w:sz="0" w:space="0" w:color="auto"/>
                <w:right w:val="none" w:sz="0" w:space="0" w:color="auto"/>
              </w:divBdr>
              <w:divsChild>
                <w:div w:id="12260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3382">
          <w:marLeft w:val="0"/>
          <w:marRight w:val="0"/>
          <w:marTop w:val="0"/>
          <w:marBottom w:val="0"/>
          <w:divBdr>
            <w:top w:val="none" w:sz="0" w:space="0" w:color="auto"/>
            <w:left w:val="none" w:sz="0" w:space="0" w:color="auto"/>
            <w:bottom w:val="none" w:sz="0" w:space="0" w:color="auto"/>
            <w:right w:val="none" w:sz="0" w:space="0" w:color="auto"/>
          </w:divBdr>
          <w:divsChild>
            <w:div w:id="1461340039">
              <w:marLeft w:val="0"/>
              <w:marRight w:val="0"/>
              <w:marTop w:val="0"/>
              <w:marBottom w:val="0"/>
              <w:divBdr>
                <w:top w:val="none" w:sz="0" w:space="0" w:color="auto"/>
                <w:left w:val="none" w:sz="0" w:space="0" w:color="auto"/>
                <w:bottom w:val="none" w:sz="0" w:space="0" w:color="auto"/>
                <w:right w:val="none" w:sz="0" w:space="0" w:color="auto"/>
              </w:divBdr>
              <w:divsChild>
                <w:div w:id="2020309006">
                  <w:marLeft w:val="0"/>
                  <w:marRight w:val="0"/>
                  <w:marTop w:val="0"/>
                  <w:marBottom w:val="0"/>
                  <w:divBdr>
                    <w:top w:val="none" w:sz="0" w:space="0" w:color="auto"/>
                    <w:left w:val="none" w:sz="0" w:space="0" w:color="auto"/>
                    <w:bottom w:val="none" w:sz="0" w:space="0" w:color="auto"/>
                    <w:right w:val="none" w:sz="0" w:space="0" w:color="auto"/>
                  </w:divBdr>
                  <w:divsChild>
                    <w:div w:id="609094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45074281">
      <w:bodyDiv w:val="1"/>
      <w:marLeft w:val="0"/>
      <w:marRight w:val="0"/>
      <w:marTop w:val="0"/>
      <w:marBottom w:val="0"/>
      <w:divBdr>
        <w:top w:val="none" w:sz="0" w:space="0" w:color="auto"/>
        <w:left w:val="none" w:sz="0" w:space="0" w:color="auto"/>
        <w:bottom w:val="none" w:sz="0" w:space="0" w:color="auto"/>
        <w:right w:val="none" w:sz="0" w:space="0" w:color="auto"/>
      </w:divBdr>
    </w:div>
    <w:div w:id="1999188462">
      <w:bodyDiv w:val="1"/>
      <w:marLeft w:val="0"/>
      <w:marRight w:val="0"/>
      <w:marTop w:val="0"/>
      <w:marBottom w:val="0"/>
      <w:divBdr>
        <w:top w:val="none" w:sz="0" w:space="0" w:color="auto"/>
        <w:left w:val="none" w:sz="0" w:space="0" w:color="auto"/>
        <w:bottom w:val="none" w:sz="0" w:space="0" w:color="auto"/>
        <w:right w:val="none" w:sz="0" w:space="0" w:color="auto"/>
      </w:divBdr>
    </w:div>
    <w:div w:id="2109503416">
      <w:bodyDiv w:val="1"/>
      <w:marLeft w:val="0"/>
      <w:marRight w:val="0"/>
      <w:marTop w:val="0"/>
      <w:marBottom w:val="0"/>
      <w:divBdr>
        <w:top w:val="none" w:sz="0" w:space="0" w:color="auto"/>
        <w:left w:val="none" w:sz="0" w:space="0" w:color="auto"/>
        <w:bottom w:val="none" w:sz="0" w:space="0" w:color="auto"/>
        <w:right w:val="none" w:sz="0" w:space="0" w:color="auto"/>
      </w:divBdr>
    </w:div>
    <w:div w:id="213313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fo.de/files/Projektumriss_Median.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esignvorlage_WORD_procilon_CI17">
  <a:themeElements>
    <a:clrScheme name="CI-Farben-procilon">
      <a:dk1>
        <a:srgbClr val="3C4448"/>
      </a:dk1>
      <a:lt1>
        <a:srgbClr val="FFFFFF"/>
      </a:lt1>
      <a:dk2>
        <a:srgbClr val="8A959B"/>
      </a:dk2>
      <a:lt2>
        <a:srgbClr val="D1D6D9"/>
      </a:lt2>
      <a:accent1>
        <a:srgbClr val="006CA2"/>
      </a:accent1>
      <a:accent2>
        <a:srgbClr val="002641"/>
      </a:accent2>
      <a:accent3>
        <a:srgbClr val="ED7102"/>
      </a:accent3>
      <a:accent4>
        <a:srgbClr val="006C9A"/>
      </a:accent4>
      <a:accent5>
        <a:srgbClr val="006CA2"/>
      </a:accent5>
      <a:accent6>
        <a:srgbClr val="0091DA"/>
      </a:accent6>
      <a:hlink>
        <a:srgbClr val="006C9A"/>
      </a:hlink>
      <a:folHlink>
        <a:srgbClr val="8A95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ADFD6-9EA4-4BC7-8D9E-31648A24F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2910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SUBITO AG</Company>
  <LinksUpToDate>false</LinksUpToDate>
  <CharactersWithSpaces>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Sternkopf</dc:creator>
  <cp:lastModifiedBy>Andreas Liefeith</cp:lastModifiedBy>
  <cp:revision>6</cp:revision>
  <cp:lastPrinted>2019-01-24T08:20:00Z</cp:lastPrinted>
  <dcterms:created xsi:type="dcterms:W3CDTF">2019-01-24T08:21:00Z</dcterms:created>
  <dcterms:modified xsi:type="dcterms:W3CDTF">2019-02-12T11:38:00Z</dcterms:modified>
</cp:coreProperties>
</file>