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19E46" w14:textId="77777777" w:rsidR="006476AE" w:rsidRPr="006476AE" w:rsidRDefault="006476AE" w:rsidP="006476AE">
      <w:pPr>
        <w:widowControl w:val="0"/>
        <w:autoSpaceDE w:val="0"/>
        <w:autoSpaceDN w:val="0"/>
        <w:adjustRightInd w:val="0"/>
        <w:spacing w:after="300" w:line="242" w:lineRule="atLeast"/>
        <w:jc w:val="both"/>
        <w:rPr>
          <w:rFonts w:ascii="Adobe Garamond Pro" w:hAnsi="Adobe Garamond Pro" w:cs="Adobe Garamond Pro"/>
          <w:color w:val="221E1F"/>
          <w:sz w:val="28"/>
          <w:szCs w:val="28"/>
        </w:rPr>
      </w:pPr>
      <w:r w:rsidRPr="006476AE">
        <w:rPr>
          <w:rFonts w:ascii="Adobe Garamond Pro" w:hAnsi="Adobe Garamond Pro" w:cs="Adobe Garamond Pro"/>
          <w:color w:val="221E1F"/>
          <w:sz w:val="28"/>
          <w:szCs w:val="28"/>
        </w:rPr>
        <w:t>Detta är det första större verket om Estrid Ericson och hennes märkliga livsgärning. Vem var hon egentligen, denna ”lilja i direktörsgestalt”, som förenade estetisk intuition med sinne för affärer? </w:t>
      </w:r>
    </w:p>
    <w:p w14:paraId="4DE1ECEC" w14:textId="180BD989" w:rsidR="006476AE" w:rsidRPr="006476AE" w:rsidRDefault="006476AE" w:rsidP="006476AE">
      <w:pPr>
        <w:widowControl w:val="0"/>
        <w:autoSpaceDE w:val="0"/>
        <w:autoSpaceDN w:val="0"/>
        <w:adjustRightInd w:val="0"/>
        <w:spacing w:after="300" w:line="242" w:lineRule="atLeast"/>
        <w:jc w:val="both"/>
        <w:rPr>
          <w:rFonts w:ascii="Adobe Garamond Pro" w:hAnsi="Adobe Garamond Pro" w:cs="Adobe Garamond Pro"/>
          <w:color w:val="221E1F"/>
          <w:sz w:val="28"/>
          <w:szCs w:val="28"/>
        </w:rPr>
      </w:pPr>
      <w:r w:rsidRPr="006476AE">
        <w:rPr>
          <w:rFonts w:ascii="Adobe Garamond Pro" w:hAnsi="Adobe Garamond Pro" w:cs="Adobe Garamond Pro"/>
          <w:color w:val="221E1F"/>
          <w:sz w:val="28"/>
          <w:szCs w:val="28"/>
        </w:rPr>
        <w:t>Det var hon som gav den berömde österr</w:t>
      </w:r>
      <w:r>
        <w:rPr>
          <w:rFonts w:ascii="Adobe Garamond Pro" w:hAnsi="Adobe Garamond Pro" w:cs="Adobe Garamond Pro"/>
          <w:color w:val="221E1F"/>
          <w:sz w:val="28"/>
          <w:szCs w:val="28"/>
        </w:rPr>
        <w:t>ikaren Josef Frank en fristad på</w:t>
      </w:r>
      <w:r w:rsidRPr="006476AE">
        <w:rPr>
          <w:rFonts w:ascii="Adobe Garamond Pro" w:hAnsi="Adobe Garamond Pro" w:cs="Adobe Garamond Pro"/>
          <w:color w:val="221E1F"/>
          <w:sz w:val="28"/>
          <w:szCs w:val="28"/>
        </w:rPr>
        <w:t xml:space="preserve"> 30-talet </w:t>
      </w:r>
      <w:r>
        <w:rPr>
          <w:rFonts w:ascii="Adobe Garamond Pro" w:hAnsi="Adobe Garamond Pro" w:cs="Adobe Garamond Pro"/>
          <w:color w:val="221E1F"/>
          <w:sz w:val="28"/>
          <w:szCs w:val="28"/>
        </w:rPr>
        <w:t>och därmed skapade de två</w:t>
      </w:r>
      <w:r w:rsidRPr="006476AE">
        <w:rPr>
          <w:rFonts w:ascii="Adobe Garamond Pro" w:hAnsi="Adobe Garamond Pro" w:cs="Adobe Garamond Pro"/>
          <w:color w:val="221E1F"/>
          <w:sz w:val="28"/>
          <w:szCs w:val="28"/>
        </w:rPr>
        <w:t xml:space="preserve"> ett nytt kapitel i den svenska möbel- och inredni</w:t>
      </w:r>
      <w:bookmarkStart w:id="0" w:name="_GoBack"/>
      <w:bookmarkEnd w:id="0"/>
      <w:r w:rsidRPr="006476AE">
        <w:rPr>
          <w:rFonts w:ascii="Adobe Garamond Pro" w:hAnsi="Adobe Garamond Pro" w:cs="Adobe Garamond Pro"/>
          <w:color w:val="221E1F"/>
          <w:sz w:val="28"/>
          <w:szCs w:val="28"/>
        </w:rPr>
        <w:t>ngshistorien. </w:t>
      </w:r>
    </w:p>
    <w:p w14:paraId="6F4AFF8F" w14:textId="6B591EF9" w:rsidR="006476AE" w:rsidRPr="006476AE" w:rsidRDefault="006476AE" w:rsidP="006476AE">
      <w:pPr>
        <w:widowControl w:val="0"/>
        <w:autoSpaceDE w:val="0"/>
        <w:autoSpaceDN w:val="0"/>
        <w:adjustRightInd w:val="0"/>
        <w:spacing w:after="300" w:line="242" w:lineRule="atLeast"/>
        <w:jc w:val="both"/>
        <w:rPr>
          <w:rFonts w:ascii="Adobe Garamond Pro" w:hAnsi="Adobe Garamond Pro" w:cs="Adobe Garamond Pro"/>
          <w:color w:val="221E1F"/>
          <w:sz w:val="28"/>
          <w:szCs w:val="28"/>
        </w:rPr>
      </w:pPr>
      <w:r w:rsidRPr="006476AE">
        <w:rPr>
          <w:rFonts w:ascii="Adobe Garamond Pro" w:hAnsi="Adobe Garamond Pro" w:cs="Adobe Garamond Pro"/>
          <w:color w:val="221E1F"/>
          <w:sz w:val="28"/>
          <w:szCs w:val="28"/>
        </w:rPr>
        <w:t xml:space="preserve">Boken tecknar en helhetsbild av Estrid Ericsons liv och arbete, </w:t>
      </w:r>
      <w:r w:rsidRPr="006476AE">
        <w:rPr>
          <w:rFonts w:ascii="Adobe Garamond Pro" w:hAnsi="Adobe Garamond Pro" w:cs="Adobe Garamond Pro"/>
          <w:i/>
          <w:iCs/>
          <w:color w:val="221E1F"/>
          <w:sz w:val="28"/>
          <w:szCs w:val="28"/>
        </w:rPr>
        <w:t xml:space="preserve">Orkidé i vinterlandet </w:t>
      </w:r>
      <w:r w:rsidRPr="006476AE">
        <w:rPr>
          <w:rFonts w:ascii="Adobe Garamond Pro" w:hAnsi="Adobe Garamond Pro" w:cs="Adobe Garamond Pro"/>
          <w:color w:val="221E1F"/>
          <w:sz w:val="28"/>
          <w:szCs w:val="28"/>
        </w:rPr>
        <w:t>kom ut</w:t>
      </w:r>
      <w:r>
        <w:rPr>
          <w:rFonts w:ascii="Adobe Garamond Pro" w:hAnsi="Adobe Garamond Pro" w:cs="Adobe Garamond Pro"/>
          <w:color w:val="221E1F"/>
          <w:sz w:val="28"/>
          <w:szCs w:val="28"/>
        </w:rPr>
        <w:t xml:space="preserve"> 1989 och har länge varit slutså</w:t>
      </w:r>
      <w:r w:rsidRPr="006476AE">
        <w:rPr>
          <w:rFonts w:ascii="Adobe Garamond Pro" w:hAnsi="Adobe Garamond Pro" w:cs="Adobe Garamond Pro"/>
          <w:color w:val="221E1F"/>
          <w:sz w:val="28"/>
          <w:szCs w:val="28"/>
        </w:rPr>
        <w:t>ld. Sedan dess har intresset för Estrid Ericsons och Josef Franks verk bara ökat. </w:t>
      </w:r>
    </w:p>
    <w:p w14:paraId="62943983" w14:textId="2B3B0B62" w:rsidR="00054E02" w:rsidRPr="006476AE" w:rsidRDefault="006476AE" w:rsidP="006476AE">
      <w:pPr>
        <w:widowControl w:val="0"/>
        <w:autoSpaceDE w:val="0"/>
        <w:autoSpaceDN w:val="0"/>
        <w:adjustRightInd w:val="0"/>
        <w:ind w:right="-715"/>
        <w:rPr>
          <w:rFonts w:ascii="Times New Roman" w:hAnsi="Times New Roman"/>
          <w:sz w:val="28"/>
          <w:szCs w:val="28"/>
        </w:rPr>
      </w:pPr>
      <w:r w:rsidRPr="006476AE">
        <w:rPr>
          <w:rFonts w:ascii="Adobe Garamond Pro" w:hAnsi="Adobe Garamond Pro" w:cs="Adobe Garamond Pro"/>
          <w:color w:val="221E1F"/>
          <w:sz w:val="28"/>
          <w:szCs w:val="28"/>
        </w:rPr>
        <w:t xml:space="preserve">Redaktör för boken är Monica Boman. Konstvetarna Monica Eriksson, Margareta Lindahl </w:t>
      </w:r>
      <w:proofErr w:type="spellStart"/>
      <w:r w:rsidRPr="006476AE">
        <w:rPr>
          <w:rFonts w:ascii="Adobe Garamond Pro" w:hAnsi="Adobe Garamond Pro" w:cs="Adobe Garamond Pro"/>
          <w:color w:val="221E1F"/>
          <w:sz w:val="28"/>
          <w:szCs w:val="28"/>
        </w:rPr>
        <w:t>Ākerman</w:t>
      </w:r>
      <w:proofErr w:type="spellEnd"/>
      <w:r w:rsidRPr="006476AE">
        <w:rPr>
          <w:rFonts w:ascii="Adobe Garamond Pro" w:hAnsi="Adobe Garamond Pro" w:cs="Adobe Garamond Pro"/>
          <w:color w:val="221E1F"/>
          <w:sz w:val="28"/>
          <w:szCs w:val="28"/>
        </w:rPr>
        <w:t xml:space="preserve"> och Kristina </w:t>
      </w:r>
      <w:proofErr w:type="spellStart"/>
      <w:r w:rsidRPr="006476AE">
        <w:rPr>
          <w:rFonts w:ascii="Adobe Garamond Pro" w:hAnsi="Adobe Garamond Pro" w:cs="Adobe Garamond Pro"/>
          <w:color w:val="221E1F"/>
          <w:sz w:val="28"/>
          <w:szCs w:val="28"/>
        </w:rPr>
        <w:t>Wängberg</w:t>
      </w:r>
      <w:proofErr w:type="spellEnd"/>
      <w:r w:rsidRPr="006476AE">
        <w:rPr>
          <w:rFonts w:ascii="Adobe Garamond Pro" w:hAnsi="Adobe Garamond Pro" w:cs="Adobe Garamond Pro"/>
          <w:color w:val="221E1F"/>
          <w:sz w:val="28"/>
          <w:szCs w:val="28"/>
        </w:rPr>
        <w:t>-Eriksson har skrivit texterna. </w:t>
      </w:r>
    </w:p>
    <w:sectPr w:rsidR="00054E02" w:rsidRPr="006476AE" w:rsidSect="00054E02">
      <w:pgSz w:w="11900" w:h="16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Garamond Pro">
    <w:panose1 w:val="02020502060506020403"/>
    <w:charset w:val="58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02"/>
    <w:rsid w:val="0000214C"/>
    <w:rsid w:val="00054E02"/>
    <w:rsid w:val="000A7AD9"/>
    <w:rsid w:val="002A07D5"/>
    <w:rsid w:val="0039663D"/>
    <w:rsid w:val="005D3CC3"/>
    <w:rsid w:val="006476AE"/>
    <w:rsid w:val="00995814"/>
    <w:rsid w:val="00A36ECF"/>
    <w:rsid w:val="00AC332A"/>
    <w:rsid w:val="00B5603C"/>
    <w:rsid w:val="00BC4105"/>
    <w:rsid w:val="00BC5136"/>
    <w:rsid w:val="00DB399D"/>
    <w:rsid w:val="00E34D08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2A89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="Georgia" w:cs="Times New Roman"/>
        <w:sz w:val="32"/>
        <w:szCs w:val="32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02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54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="Times New Roman"/>
        <w:sz w:val="32"/>
        <w:szCs w:val="32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02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54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608</Characters>
  <Application>Microsoft Macintosh Word</Application>
  <DocSecurity>4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Winkler</dc:creator>
  <cp:keywords/>
  <dc:description/>
  <cp:lastModifiedBy>Sylvia Zetterquist</cp:lastModifiedBy>
  <cp:revision>2</cp:revision>
  <dcterms:created xsi:type="dcterms:W3CDTF">2014-09-15T12:07:00Z</dcterms:created>
  <dcterms:modified xsi:type="dcterms:W3CDTF">2014-09-15T12:07:00Z</dcterms:modified>
</cp:coreProperties>
</file>