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19" w:rsidRDefault="00D84119" w:rsidP="0029697F"/>
    <w:p w:rsidR="00F8536D" w:rsidRPr="003B2E4C" w:rsidRDefault="004328B2" w:rsidP="003B2E4C">
      <w:pPr>
        <w:pStyle w:val="WistrandRubrik1"/>
      </w:pPr>
      <w:r>
        <w:rPr>
          <w:rFonts w:cs="Arial"/>
          <w:sz w:val="39"/>
          <w:szCs w:val="39"/>
        </w:rPr>
        <w:t xml:space="preserve">Wistrand biträder </w:t>
      </w:r>
      <w:r w:rsidR="00006D55">
        <w:rPr>
          <w:rFonts w:cs="Arial"/>
          <w:sz w:val="39"/>
          <w:szCs w:val="39"/>
        </w:rPr>
        <w:t xml:space="preserve">i samband med investering i </w:t>
      </w:r>
      <w:r w:rsidR="00DF1495" w:rsidRPr="00DF1495">
        <w:rPr>
          <w:rFonts w:cs="Arial"/>
          <w:sz w:val="39"/>
          <w:szCs w:val="39"/>
        </w:rPr>
        <w:t>Bright Energy</w:t>
      </w:r>
    </w:p>
    <w:p w:rsidR="00AB504E" w:rsidRDefault="00AB504E" w:rsidP="0060170D">
      <w:pPr>
        <w:rPr>
          <w:rFonts w:ascii="Verdana" w:hAnsi="Verdana"/>
          <w:sz w:val="20"/>
        </w:rPr>
      </w:pPr>
    </w:p>
    <w:p w:rsidR="00006D55" w:rsidRDefault="00006D55" w:rsidP="00006D55">
      <w:pPr>
        <w:rPr>
          <w:rFonts w:ascii="Calibri" w:hAnsi="Calibri" w:cs="Calibri"/>
          <w:sz w:val="22"/>
          <w:szCs w:val="22"/>
        </w:rPr>
      </w:pPr>
      <w:r>
        <w:rPr>
          <w:rFonts w:ascii="Verdana" w:hAnsi="Verdana" w:cs="Calibri"/>
          <w:sz w:val="20"/>
          <w:szCs w:val="20"/>
        </w:rPr>
        <w:t xml:space="preserve">Wistrand har biträtt Bright Energy vid en investering om 10 miljoner kronor i samband med att elbolagen </w:t>
      </w:r>
      <w:proofErr w:type="spellStart"/>
      <w:r>
        <w:rPr>
          <w:rFonts w:ascii="Verdana" w:hAnsi="Verdana" w:cs="Calibri"/>
          <w:sz w:val="20"/>
          <w:szCs w:val="20"/>
        </w:rPr>
        <w:t>Härjeåns</w:t>
      </w:r>
      <w:proofErr w:type="spellEnd"/>
      <w:r>
        <w:rPr>
          <w:rFonts w:ascii="Verdana" w:hAnsi="Verdana" w:cs="Calibri"/>
          <w:sz w:val="20"/>
          <w:szCs w:val="20"/>
        </w:rPr>
        <w:t xml:space="preserve"> Kraft AB och Oy Herrfors AB går in som delägare.</w:t>
      </w:r>
    </w:p>
    <w:p w:rsidR="00006D55" w:rsidRDefault="00006D55" w:rsidP="00006D55">
      <w:pPr>
        <w:rPr>
          <w:rFonts w:ascii="Calibri" w:hAnsi="Calibri" w:cs="Calibri"/>
          <w:sz w:val="22"/>
          <w:szCs w:val="22"/>
        </w:rPr>
      </w:pPr>
      <w:r>
        <w:rPr>
          <w:rFonts w:ascii="Verdana" w:hAnsi="Verdana" w:cs="Calibri"/>
          <w:sz w:val="20"/>
          <w:szCs w:val="20"/>
        </w:rPr>
        <w:t> </w:t>
      </w:r>
    </w:p>
    <w:p w:rsidR="00006D55" w:rsidRDefault="00006D55" w:rsidP="00006D55">
      <w:pPr>
        <w:rPr>
          <w:rFonts w:ascii="Calibri" w:hAnsi="Calibri" w:cs="Calibri"/>
          <w:sz w:val="22"/>
          <w:szCs w:val="22"/>
        </w:rPr>
      </w:pPr>
      <w:r>
        <w:rPr>
          <w:rFonts w:ascii="Verdana" w:hAnsi="Verdana" w:cs="Calibri"/>
          <w:sz w:val="20"/>
          <w:szCs w:val="20"/>
        </w:rPr>
        <w:t>Bright Energy är ett svenskt el- och mjukvarubolag som via sin gröna el-</w:t>
      </w:r>
      <w:proofErr w:type="spellStart"/>
      <w:r>
        <w:rPr>
          <w:rFonts w:ascii="Verdana" w:hAnsi="Verdana" w:cs="Calibri"/>
          <w:sz w:val="20"/>
          <w:szCs w:val="20"/>
        </w:rPr>
        <w:t>app</w:t>
      </w:r>
      <w:proofErr w:type="spellEnd"/>
      <w:r>
        <w:rPr>
          <w:rFonts w:ascii="Verdana" w:hAnsi="Verdana" w:cs="Calibri"/>
          <w:sz w:val="20"/>
          <w:szCs w:val="20"/>
        </w:rPr>
        <w:t xml:space="preserve"> Bright tillhandahåller en digital plattform som möjliggör för elkonsumenter att automatiskt optimera t ex värmesystem, elbilsladdning och smarta hem-produkter efter pris och miljöpåverkan. I samband med investeringen har även ett samarbetsavtal ingåtts, vilket kommer att medföra att </w:t>
      </w:r>
      <w:proofErr w:type="spellStart"/>
      <w:r>
        <w:rPr>
          <w:rFonts w:ascii="Verdana" w:hAnsi="Verdana" w:cs="Calibri"/>
          <w:sz w:val="20"/>
          <w:szCs w:val="20"/>
        </w:rPr>
        <w:t>Härjeåns</w:t>
      </w:r>
      <w:proofErr w:type="spellEnd"/>
      <w:r>
        <w:rPr>
          <w:rFonts w:ascii="Verdana" w:hAnsi="Verdana" w:cs="Calibri"/>
          <w:sz w:val="20"/>
          <w:szCs w:val="20"/>
        </w:rPr>
        <w:t xml:space="preserve"> och Herrfors kunder erbjuds ytterligare insikt i och möjlighet att påverka sin egen elförbrukning och dess miljöpåverkan via Brights digitala lösning.</w:t>
      </w:r>
    </w:p>
    <w:p w:rsidR="00006D55" w:rsidRDefault="00006D55" w:rsidP="00006D55">
      <w:pPr>
        <w:rPr>
          <w:rFonts w:ascii="Calibri" w:hAnsi="Calibri" w:cs="Calibri"/>
          <w:sz w:val="22"/>
          <w:szCs w:val="22"/>
        </w:rPr>
      </w:pPr>
      <w:r>
        <w:rPr>
          <w:rFonts w:ascii="Verdana" w:hAnsi="Verdana" w:cs="Calibri"/>
          <w:sz w:val="20"/>
          <w:szCs w:val="20"/>
        </w:rPr>
        <w:t> </w:t>
      </w:r>
    </w:p>
    <w:p w:rsidR="00006D55" w:rsidRDefault="00006D55" w:rsidP="00006D55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Verdana" w:hAnsi="Verdana" w:cs="Calibri"/>
          <w:sz w:val="20"/>
          <w:szCs w:val="20"/>
        </w:rPr>
        <w:t>Härjeånsgruppen</w:t>
      </w:r>
      <w:proofErr w:type="spellEnd"/>
      <w:r>
        <w:rPr>
          <w:rFonts w:ascii="Verdana" w:hAnsi="Verdana" w:cs="Calibri"/>
          <w:sz w:val="20"/>
          <w:szCs w:val="20"/>
        </w:rPr>
        <w:t xml:space="preserve"> erbjuder lösningar inom energi, värme och kommunikation, samt består av </w:t>
      </w:r>
      <w:proofErr w:type="spellStart"/>
      <w:r>
        <w:rPr>
          <w:rFonts w:ascii="Verdana" w:hAnsi="Verdana" w:cs="Calibri"/>
          <w:sz w:val="20"/>
          <w:szCs w:val="20"/>
        </w:rPr>
        <w:t>Härjeåns</w:t>
      </w:r>
      <w:proofErr w:type="spellEnd"/>
      <w:r>
        <w:rPr>
          <w:rFonts w:ascii="Verdana" w:hAnsi="Verdana" w:cs="Calibri"/>
          <w:sz w:val="20"/>
          <w:szCs w:val="20"/>
        </w:rPr>
        <w:t xml:space="preserve"> Kraft AB, </w:t>
      </w:r>
      <w:proofErr w:type="spellStart"/>
      <w:r>
        <w:rPr>
          <w:rFonts w:ascii="Verdana" w:hAnsi="Verdana" w:cs="Calibri"/>
          <w:sz w:val="20"/>
          <w:szCs w:val="20"/>
        </w:rPr>
        <w:t>Härjeåns</w:t>
      </w:r>
      <w:proofErr w:type="spellEnd"/>
      <w:r>
        <w:rPr>
          <w:rFonts w:ascii="Verdana" w:hAnsi="Verdana" w:cs="Calibri"/>
          <w:sz w:val="20"/>
          <w:szCs w:val="20"/>
        </w:rPr>
        <w:t xml:space="preserve"> Energi AB, </w:t>
      </w:r>
      <w:proofErr w:type="spellStart"/>
      <w:r>
        <w:rPr>
          <w:rFonts w:ascii="Verdana" w:hAnsi="Verdana" w:cs="Calibri"/>
          <w:sz w:val="20"/>
          <w:szCs w:val="20"/>
        </w:rPr>
        <w:t>Härjeåns</w:t>
      </w:r>
      <w:proofErr w:type="spellEnd"/>
      <w:r>
        <w:rPr>
          <w:rFonts w:ascii="Verdana" w:hAnsi="Verdana" w:cs="Calibri"/>
          <w:sz w:val="20"/>
          <w:szCs w:val="20"/>
        </w:rPr>
        <w:t xml:space="preserve"> Nät AB, Härjedalens Miljöbränsle AB och Fyrfasen Energi AB. Oy Herrfors Ab är ett finskt elbolag som ingår i Katternö</w:t>
      </w:r>
      <w:r w:rsidR="006134C4">
        <w:rPr>
          <w:rFonts w:ascii="Verdana" w:hAnsi="Verdana" w:cs="Calibri"/>
          <w:sz w:val="20"/>
          <w:szCs w:val="20"/>
        </w:rPr>
        <w:t xml:space="preserve"> Group</w:t>
      </w:r>
      <w:r w:rsidR="00AC2D02">
        <w:rPr>
          <w:rFonts w:ascii="Verdana" w:hAnsi="Verdana" w:cs="Calibri"/>
          <w:sz w:val="20"/>
          <w:szCs w:val="20"/>
        </w:rPr>
        <w:t>. Herrfors är</w:t>
      </w:r>
      <w:r>
        <w:rPr>
          <w:rFonts w:ascii="Verdana" w:hAnsi="Verdana" w:cs="Calibri"/>
          <w:sz w:val="20"/>
          <w:szCs w:val="20"/>
        </w:rPr>
        <w:t xml:space="preserve"> huvudägare</w:t>
      </w:r>
      <w:r>
        <w:rPr>
          <w:rFonts w:ascii="Verdana" w:hAnsi="Verdana" w:cs="Calibri"/>
          <w:sz w:val="20"/>
          <w:szCs w:val="20"/>
        </w:rPr>
        <w:t xml:space="preserve"> i </w:t>
      </w:r>
      <w:proofErr w:type="spellStart"/>
      <w:r>
        <w:rPr>
          <w:rFonts w:ascii="Verdana" w:hAnsi="Verdana" w:cs="Calibri"/>
          <w:sz w:val="20"/>
          <w:szCs w:val="20"/>
        </w:rPr>
        <w:t>Härjeåns</w:t>
      </w:r>
      <w:proofErr w:type="spellEnd"/>
      <w:r>
        <w:rPr>
          <w:rFonts w:ascii="Verdana" w:hAnsi="Verdana" w:cs="Calibri"/>
          <w:sz w:val="20"/>
          <w:szCs w:val="20"/>
        </w:rPr>
        <w:t xml:space="preserve"> Kraft.</w:t>
      </w:r>
    </w:p>
    <w:p w:rsidR="00006D55" w:rsidRDefault="00006D55" w:rsidP="00006D55">
      <w:pPr>
        <w:rPr>
          <w:rFonts w:ascii="Calibri" w:hAnsi="Calibri" w:cs="Calibri"/>
          <w:sz w:val="22"/>
          <w:szCs w:val="22"/>
        </w:rPr>
      </w:pPr>
      <w:r>
        <w:rPr>
          <w:rFonts w:ascii="Verdana" w:hAnsi="Verdana" w:cs="Calibri"/>
          <w:sz w:val="20"/>
          <w:szCs w:val="20"/>
        </w:rPr>
        <w:t> </w:t>
      </w:r>
    </w:p>
    <w:p w:rsidR="00626D7D" w:rsidRDefault="00006D55" w:rsidP="00626D7D">
      <w:pPr>
        <w:rPr>
          <w:rFonts w:ascii="Verdana" w:hAnsi="Verdana"/>
          <w:sz w:val="20"/>
        </w:rPr>
      </w:pPr>
      <w:r>
        <w:rPr>
          <w:rFonts w:ascii="Verdana" w:hAnsi="Verdana" w:cs="Calibri"/>
          <w:sz w:val="20"/>
          <w:szCs w:val="20"/>
        </w:rPr>
        <w:t>Wistrands team har bestått av Henrik Aurelius och Caroline Dunersjö</w:t>
      </w:r>
      <w:r>
        <w:rPr>
          <w:rFonts w:ascii="Verdana" w:hAnsi="Verdana" w:cs="Calibri"/>
          <w:sz w:val="20"/>
          <w:szCs w:val="20"/>
        </w:rPr>
        <w:t>.</w:t>
      </w:r>
      <w:r w:rsidR="00626D7D">
        <w:rPr>
          <w:rFonts w:ascii="Verdana" w:hAnsi="Verdana"/>
          <w:sz w:val="20"/>
        </w:rPr>
        <w:t xml:space="preserve"> </w:t>
      </w:r>
    </w:p>
    <w:p w:rsidR="00626D7D" w:rsidRDefault="00626D7D" w:rsidP="00626D7D">
      <w:pPr>
        <w:rPr>
          <w:rFonts w:ascii="Verdana" w:hAnsi="Verdana"/>
          <w:sz w:val="20"/>
        </w:rPr>
      </w:pPr>
    </w:p>
    <w:p w:rsidR="002A33E5" w:rsidRPr="00626D7D" w:rsidRDefault="002A33E5" w:rsidP="00626D7D">
      <w:pPr>
        <w:rPr>
          <w:rFonts w:ascii="Verdana" w:hAnsi="Verdana"/>
          <w:sz w:val="20"/>
        </w:rPr>
      </w:pPr>
    </w:p>
    <w:p w:rsidR="0060170D" w:rsidRPr="006144CF" w:rsidRDefault="0060170D" w:rsidP="0060170D">
      <w:pPr>
        <w:rPr>
          <w:rFonts w:ascii="Verdana" w:hAnsi="Verdana"/>
          <w:sz w:val="20"/>
          <w:u w:val="single"/>
        </w:rPr>
      </w:pPr>
      <w:r w:rsidRPr="006144CF">
        <w:rPr>
          <w:rFonts w:ascii="Verdana" w:hAnsi="Verdana"/>
          <w:sz w:val="20"/>
          <w:u w:val="single"/>
        </w:rPr>
        <w:t xml:space="preserve">För mer information: </w:t>
      </w:r>
    </w:p>
    <w:p w:rsidR="0060170D" w:rsidRPr="0023758A" w:rsidRDefault="00BA7BCC" w:rsidP="0060170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Henrik Aurelius</w:t>
      </w:r>
      <w:r w:rsidR="001B31B9" w:rsidRPr="0023758A">
        <w:rPr>
          <w:rFonts w:ascii="Verdana" w:hAnsi="Verdana"/>
          <w:b/>
          <w:sz w:val="20"/>
        </w:rPr>
        <w:t>, Advokat</w:t>
      </w:r>
    </w:p>
    <w:p w:rsidR="0060170D" w:rsidRPr="00B4262A" w:rsidRDefault="0060170D" w:rsidP="0060170D">
      <w:pPr>
        <w:rPr>
          <w:rFonts w:ascii="Verdana" w:hAnsi="Verdana"/>
          <w:sz w:val="20"/>
          <w:lang w:val="de-DE"/>
        </w:rPr>
      </w:pPr>
      <w:r w:rsidRPr="00B4262A">
        <w:rPr>
          <w:rFonts w:ascii="Verdana" w:hAnsi="Verdana"/>
          <w:sz w:val="20"/>
          <w:lang w:val="de-DE"/>
        </w:rPr>
        <w:t xml:space="preserve">E-post: </w:t>
      </w:r>
      <w:r w:rsidR="00BA7BCC">
        <w:rPr>
          <w:rFonts w:ascii="Verdana" w:hAnsi="Verdana"/>
          <w:sz w:val="20"/>
          <w:lang w:val="de-DE"/>
        </w:rPr>
        <w:t>henrik.aurelius</w:t>
      </w:r>
      <w:r w:rsidR="001B31B9" w:rsidRPr="00B4262A">
        <w:rPr>
          <w:rFonts w:ascii="Verdana" w:hAnsi="Verdana"/>
          <w:sz w:val="20"/>
          <w:lang w:val="de-DE"/>
        </w:rPr>
        <w:t>@wistrand.se</w:t>
      </w:r>
    </w:p>
    <w:p w:rsidR="006144CF" w:rsidRPr="008F6496" w:rsidRDefault="006144CF" w:rsidP="006144CF">
      <w:pPr>
        <w:rPr>
          <w:rFonts w:ascii="Verdana" w:hAnsi="Verdana"/>
          <w:sz w:val="20"/>
          <w:lang w:val="en-US"/>
        </w:rPr>
      </w:pPr>
      <w:r w:rsidRPr="008F6496">
        <w:rPr>
          <w:rFonts w:ascii="Verdana" w:hAnsi="Verdana"/>
          <w:sz w:val="20"/>
          <w:lang w:val="en-US"/>
        </w:rPr>
        <w:t>Tel: +46</w:t>
      </w:r>
      <w:r w:rsidR="001B31B9" w:rsidRPr="008F6496">
        <w:rPr>
          <w:rFonts w:ascii="Verdana" w:hAnsi="Verdana"/>
          <w:sz w:val="20"/>
          <w:lang w:val="en-US"/>
        </w:rPr>
        <w:t xml:space="preserve"> 8 50 72 00 </w:t>
      </w:r>
      <w:r w:rsidR="00552DAB">
        <w:rPr>
          <w:rFonts w:ascii="Verdana" w:hAnsi="Verdana"/>
          <w:sz w:val="20"/>
          <w:lang w:val="en-US"/>
        </w:rPr>
        <w:t>56</w:t>
      </w:r>
      <w:r w:rsidRPr="008F6496">
        <w:rPr>
          <w:rFonts w:ascii="Verdana" w:hAnsi="Verdana"/>
          <w:sz w:val="20"/>
          <w:lang w:val="en-US"/>
        </w:rPr>
        <w:t xml:space="preserve"> </w:t>
      </w:r>
    </w:p>
    <w:p w:rsidR="006144CF" w:rsidRPr="008F6496" w:rsidRDefault="006144CF" w:rsidP="006144CF">
      <w:pPr>
        <w:rPr>
          <w:rFonts w:ascii="Verdana" w:hAnsi="Verdana"/>
          <w:sz w:val="20"/>
          <w:lang w:val="en-US"/>
        </w:rPr>
      </w:pPr>
      <w:r w:rsidRPr="008F6496">
        <w:rPr>
          <w:rFonts w:ascii="Verdana" w:hAnsi="Verdana"/>
          <w:sz w:val="20"/>
          <w:lang w:val="en-US"/>
        </w:rPr>
        <w:t>Mobil: +46 </w:t>
      </w:r>
      <w:r w:rsidR="001B31B9" w:rsidRPr="008F6496">
        <w:rPr>
          <w:rFonts w:ascii="Verdana" w:hAnsi="Verdana"/>
          <w:sz w:val="20"/>
          <w:lang w:val="en-US"/>
        </w:rPr>
        <w:t xml:space="preserve">709 50 72 </w:t>
      </w:r>
      <w:r w:rsidR="00552DAB">
        <w:rPr>
          <w:rFonts w:ascii="Verdana" w:hAnsi="Verdana"/>
          <w:sz w:val="20"/>
          <w:lang w:val="en-US"/>
        </w:rPr>
        <w:t>56</w:t>
      </w:r>
    </w:p>
    <w:p w:rsidR="0071305C" w:rsidRPr="008F6496" w:rsidRDefault="0071305C" w:rsidP="0071305C">
      <w:pPr>
        <w:rPr>
          <w:lang w:val="en-US"/>
        </w:rPr>
      </w:pPr>
    </w:p>
    <w:p w:rsidR="0029697F" w:rsidRPr="00722682" w:rsidRDefault="0029697F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4D41DD" w:rsidRDefault="00B879F0" w:rsidP="003818A6">
      <w:pPr>
        <w:pStyle w:val="WistrandRubrik1"/>
        <w:rPr>
          <w:lang w:val="en-US"/>
        </w:rPr>
      </w:pPr>
      <w:r>
        <w:rPr>
          <w:lang w:val="en-US"/>
        </w:rPr>
        <w:br w:type="page"/>
      </w:r>
    </w:p>
    <w:p w:rsidR="003818A6" w:rsidRPr="0086719C" w:rsidRDefault="004328B2" w:rsidP="003818A6">
      <w:pPr>
        <w:pStyle w:val="WistrandRubrik1"/>
        <w:rPr>
          <w:rFonts w:ascii="Verdana" w:hAnsi="Verdana"/>
          <w:sz w:val="18"/>
          <w:szCs w:val="18"/>
          <w:lang w:val="en-US"/>
        </w:rPr>
      </w:pPr>
      <w:r w:rsidRPr="0086719C">
        <w:rPr>
          <w:rFonts w:cs="Arial"/>
          <w:sz w:val="39"/>
          <w:szCs w:val="39"/>
          <w:lang w:val="en-US"/>
        </w:rPr>
        <w:t xml:space="preserve">Wistrand </w:t>
      </w:r>
      <w:r w:rsidR="005B2162" w:rsidRPr="005B2162">
        <w:rPr>
          <w:rFonts w:cs="Arial"/>
          <w:sz w:val="39"/>
          <w:szCs w:val="39"/>
          <w:lang w:val="en-US"/>
        </w:rPr>
        <w:t xml:space="preserve">assists </w:t>
      </w:r>
      <w:r w:rsidR="00006D55" w:rsidRPr="005B2162">
        <w:rPr>
          <w:rFonts w:cs="Arial"/>
          <w:sz w:val="39"/>
          <w:szCs w:val="39"/>
          <w:lang w:val="en-US"/>
        </w:rPr>
        <w:t xml:space="preserve">in connection with investment </w:t>
      </w:r>
      <w:r w:rsidR="00006D55">
        <w:rPr>
          <w:rFonts w:cs="Arial"/>
          <w:sz w:val="39"/>
          <w:szCs w:val="39"/>
          <w:lang w:val="en-US"/>
        </w:rPr>
        <w:t xml:space="preserve">in </w:t>
      </w:r>
      <w:r w:rsidR="005B2162" w:rsidRPr="005B2162">
        <w:rPr>
          <w:rFonts w:cs="Arial"/>
          <w:sz w:val="39"/>
          <w:szCs w:val="39"/>
          <w:lang w:val="en-US"/>
        </w:rPr>
        <w:t>Bright Energy</w:t>
      </w:r>
    </w:p>
    <w:p w:rsidR="003818A6" w:rsidRPr="0086719C" w:rsidRDefault="003818A6" w:rsidP="003818A6">
      <w:pPr>
        <w:rPr>
          <w:rFonts w:ascii="Verdana" w:hAnsi="Verdana"/>
          <w:sz w:val="18"/>
          <w:szCs w:val="18"/>
          <w:lang w:val="en-US"/>
        </w:rPr>
      </w:pPr>
    </w:p>
    <w:p w:rsidR="005B2162" w:rsidRPr="005B2162" w:rsidRDefault="005B2162" w:rsidP="005B2162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5B2162">
        <w:rPr>
          <w:rFonts w:ascii="Verdana" w:hAnsi="Verdana"/>
          <w:color w:val="000000"/>
          <w:sz w:val="20"/>
          <w:szCs w:val="20"/>
          <w:lang w:val="en-US"/>
        </w:rPr>
        <w:t xml:space="preserve">Wistrand has </w:t>
      </w:r>
      <w:r w:rsidR="00006D55">
        <w:rPr>
          <w:rFonts w:ascii="Verdana" w:hAnsi="Verdana"/>
          <w:color w:val="000000"/>
          <w:sz w:val="20"/>
          <w:szCs w:val="20"/>
          <w:lang w:val="en-US"/>
        </w:rPr>
        <w:t>assisted</w:t>
      </w:r>
      <w:r w:rsidRPr="005B2162">
        <w:rPr>
          <w:rFonts w:ascii="Verdana" w:hAnsi="Verdana"/>
          <w:color w:val="000000"/>
          <w:sz w:val="20"/>
          <w:szCs w:val="20"/>
          <w:lang w:val="en-US"/>
        </w:rPr>
        <w:t xml:space="preserve"> Bright Energy </w:t>
      </w:r>
      <w:r w:rsidR="00006D55">
        <w:rPr>
          <w:rFonts w:ascii="Verdana" w:hAnsi="Verdana"/>
          <w:color w:val="000000"/>
          <w:sz w:val="20"/>
          <w:szCs w:val="20"/>
          <w:lang w:val="en-US"/>
        </w:rPr>
        <w:t>with a SEK 10 million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 investment</w:t>
      </w:r>
      <w:r w:rsidR="00006D55">
        <w:rPr>
          <w:rFonts w:ascii="Verdana" w:hAnsi="Verdana"/>
          <w:color w:val="000000"/>
          <w:sz w:val="20"/>
          <w:szCs w:val="20"/>
          <w:lang w:val="en-US"/>
        </w:rPr>
        <w:t>, where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by </w:t>
      </w:r>
      <w:r w:rsidR="00AC2D02">
        <w:rPr>
          <w:rFonts w:ascii="Verdana" w:hAnsi="Verdana"/>
          <w:color w:val="000000"/>
          <w:sz w:val="20"/>
          <w:szCs w:val="20"/>
          <w:lang w:val="en-US"/>
        </w:rPr>
        <w:t xml:space="preserve">energy companies </w:t>
      </w:r>
      <w:bookmarkStart w:id="0" w:name="_GoBack"/>
      <w:bookmarkEnd w:id="0"/>
      <w:r w:rsidRPr="005B2162">
        <w:rPr>
          <w:rFonts w:ascii="Verdana" w:hAnsi="Verdana"/>
          <w:color w:val="000000"/>
          <w:sz w:val="20"/>
          <w:szCs w:val="20"/>
          <w:lang w:val="en-US"/>
        </w:rPr>
        <w:t>Härjeåns Kraft AB and Oy Herrfors AB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 becomes new shareholders</w:t>
      </w:r>
      <w:r w:rsidRPr="005B2162">
        <w:rPr>
          <w:rFonts w:ascii="Verdana" w:hAnsi="Verdana"/>
          <w:color w:val="000000"/>
          <w:sz w:val="20"/>
          <w:szCs w:val="20"/>
          <w:lang w:val="en-US"/>
        </w:rPr>
        <w:t>.</w:t>
      </w:r>
    </w:p>
    <w:p w:rsidR="005B2162" w:rsidRPr="005B2162" w:rsidRDefault="005B2162" w:rsidP="005B2162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5B2162" w:rsidRPr="005B2162" w:rsidRDefault="005B2162" w:rsidP="005B2162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5B2162">
        <w:rPr>
          <w:rFonts w:ascii="Verdana" w:hAnsi="Verdana"/>
          <w:color w:val="000000"/>
          <w:sz w:val="20"/>
          <w:szCs w:val="20"/>
          <w:lang w:val="en-US"/>
        </w:rPr>
        <w:t xml:space="preserve">Bright Energy is a Swedish </w:t>
      </w:r>
      <w:r w:rsidR="009E7834">
        <w:rPr>
          <w:rFonts w:ascii="Verdana" w:hAnsi="Verdana"/>
          <w:color w:val="000000"/>
          <w:sz w:val="20"/>
          <w:szCs w:val="20"/>
          <w:lang w:val="en-US"/>
        </w:rPr>
        <w:t>energy</w:t>
      </w:r>
      <w:r w:rsidRPr="005B2162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="009E7834">
        <w:rPr>
          <w:rFonts w:ascii="Verdana" w:hAnsi="Verdana"/>
          <w:color w:val="000000"/>
          <w:sz w:val="20"/>
          <w:szCs w:val="20"/>
          <w:lang w:val="en-US"/>
        </w:rPr>
        <w:t xml:space="preserve">and software </w:t>
      </w:r>
      <w:r w:rsidRPr="005B2162">
        <w:rPr>
          <w:rFonts w:ascii="Verdana" w:hAnsi="Verdana"/>
          <w:color w:val="000000"/>
          <w:sz w:val="20"/>
          <w:szCs w:val="20"/>
          <w:lang w:val="en-US"/>
        </w:rPr>
        <w:t>company that</w:t>
      </w:r>
      <w:r w:rsidR="00006D55">
        <w:rPr>
          <w:rFonts w:ascii="Verdana" w:hAnsi="Verdana"/>
          <w:color w:val="000000"/>
          <w:sz w:val="20"/>
          <w:szCs w:val="20"/>
          <w:lang w:val="en-US"/>
        </w:rPr>
        <w:t xml:space="preserve">, through its green </w:t>
      </w:r>
      <w:r w:rsidR="006134C4">
        <w:rPr>
          <w:rFonts w:ascii="Verdana" w:hAnsi="Verdana"/>
          <w:color w:val="000000"/>
          <w:sz w:val="20"/>
          <w:szCs w:val="20"/>
          <w:lang w:val="en-US"/>
        </w:rPr>
        <w:t>app Bright,</w:t>
      </w:r>
      <w:r w:rsidRPr="005B2162">
        <w:rPr>
          <w:rFonts w:ascii="Verdana" w:hAnsi="Verdana"/>
          <w:color w:val="000000"/>
          <w:sz w:val="20"/>
          <w:szCs w:val="20"/>
          <w:lang w:val="en-US"/>
        </w:rPr>
        <w:t xml:space="preserve"> provides a </w:t>
      </w:r>
      <w:r w:rsidR="009E7834">
        <w:rPr>
          <w:rFonts w:ascii="Verdana" w:hAnsi="Verdana"/>
          <w:color w:val="000000"/>
          <w:sz w:val="20"/>
          <w:szCs w:val="20"/>
          <w:lang w:val="en-US"/>
        </w:rPr>
        <w:t>digital platform</w:t>
      </w:r>
      <w:r w:rsidR="00006D55">
        <w:rPr>
          <w:rFonts w:ascii="Verdana" w:hAnsi="Verdana"/>
          <w:color w:val="000000"/>
          <w:sz w:val="20"/>
          <w:szCs w:val="20"/>
          <w:lang w:val="en-US"/>
        </w:rPr>
        <w:t xml:space="preserve"> that enables</w:t>
      </w:r>
      <w:r w:rsidRPr="005B2162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="009E7834">
        <w:rPr>
          <w:rFonts w:ascii="Verdana" w:hAnsi="Verdana"/>
          <w:color w:val="000000"/>
          <w:sz w:val="20"/>
          <w:szCs w:val="20"/>
          <w:lang w:val="en-US"/>
        </w:rPr>
        <w:t>electricity consumers to, based on</w:t>
      </w:r>
      <w:r w:rsidR="009E7834" w:rsidRPr="005B2162">
        <w:rPr>
          <w:rFonts w:ascii="Verdana" w:hAnsi="Verdana"/>
          <w:color w:val="000000"/>
          <w:sz w:val="20"/>
          <w:szCs w:val="20"/>
          <w:lang w:val="en-US"/>
        </w:rPr>
        <w:t xml:space="preserve"> price and environmental </w:t>
      </w:r>
      <w:proofErr w:type="gramStart"/>
      <w:r w:rsidR="009E7834" w:rsidRPr="005B2162">
        <w:rPr>
          <w:rFonts w:ascii="Verdana" w:hAnsi="Verdana"/>
          <w:color w:val="000000"/>
          <w:sz w:val="20"/>
          <w:szCs w:val="20"/>
          <w:lang w:val="en-US"/>
        </w:rPr>
        <w:t>impact</w:t>
      </w:r>
      <w:r w:rsidR="009E7834">
        <w:rPr>
          <w:rFonts w:ascii="Verdana" w:hAnsi="Verdana"/>
          <w:color w:val="000000"/>
          <w:sz w:val="20"/>
          <w:szCs w:val="20"/>
          <w:lang w:val="en-US"/>
        </w:rPr>
        <w:t>,</w:t>
      </w:r>
      <w:proofErr w:type="gramEnd"/>
      <w:r w:rsidR="009E7834">
        <w:rPr>
          <w:rFonts w:ascii="Verdana" w:hAnsi="Verdana"/>
          <w:color w:val="000000"/>
          <w:sz w:val="20"/>
          <w:szCs w:val="20"/>
          <w:lang w:val="en-US"/>
        </w:rPr>
        <w:t xml:space="preserve"> automatically optimize e.g. </w:t>
      </w:r>
      <w:r w:rsidRPr="005B2162">
        <w:rPr>
          <w:rFonts w:ascii="Verdana" w:hAnsi="Verdana"/>
          <w:color w:val="000000"/>
          <w:sz w:val="20"/>
          <w:szCs w:val="20"/>
          <w:lang w:val="en-US"/>
        </w:rPr>
        <w:t>heating systems, electric vehicle charging and smart home products.</w:t>
      </w:r>
      <w:r w:rsidR="006134C4">
        <w:rPr>
          <w:rFonts w:ascii="Verdana" w:hAnsi="Verdana"/>
          <w:color w:val="000000"/>
          <w:sz w:val="20"/>
          <w:szCs w:val="20"/>
          <w:lang w:val="en-US"/>
        </w:rPr>
        <w:t xml:space="preserve"> In conjunction with the investment, a</w:t>
      </w:r>
      <w:r w:rsidR="009E7834" w:rsidRPr="005B2162">
        <w:rPr>
          <w:rFonts w:ascii="Verdana" w:hAnsi="Verdana"/>
          <w:color w:val="000000"/>
          <w:sz w:val="20"/>
          <w:szCs w:val="20"/>
          <w:lang w:val="en-US"/>
        </w:rPr>
        <w:t xml:space="preserve"> cooperation agreement </w:t>
      </w:r>
      <w:r w:rsidR="006134C4">
        <w:rPr>
          <w:rFonts w:ascii="Verdana" w:hAnsi="Verdana"/>
          <w:color w:val="000000"/>
          <w:sz w:val="20"/>
          <w:szCs w:val="20"/>
          <w:lang w:val="en-US"/>
        </w:rPr>
        <w:t>has also been entered into</w:t>
      </w:r>
      <w:r w:rsidR="00CC756C">
        <w:rPr>
          <w:rFonts w:ascii="Verdana" w:hAnsi="Verdana"/>
          <w:color w:val="000000"/>
          <w:sz w:val="20"/>
          <w:szCs w:val="20"/>
          <w:lang w:val="en-US"/>
        </w:rPr>
        <w:t>,</w:t>
      </w:r>
      <w:r w:rsidRPr="005B2162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="009E7834">
        <w:rPr>
          <w:rFonts w:ascii="Verdana" w:hAnsi="Verdana"/>
          <w:color w:val="000000"/>
          <w:sz w:val="20"/>
          <w:szCs w:val="20"/>
          <w:lang w:val="en-US"/>
        </w:rPr>
        <w:t xml:space="preserve">which will </w:t>
      </w:r>
      <w:r w:rsidR="006134C4">
        <w:rPr>
          <w:rFonts w:ascii="Verdana" w:hAnsi="Verdana"/>
          <w:color w:val="000000"/>
          <w:sz w:val="20"/>
          <w:szCs w:val="20"/>
          <w:lang w:val="en-US"/>
        </w:rPr>
        <w:t>provide the customers of</w:t>
      </w:r>
      <w:r w:rsidRPr="005B2162">
        <w:rPr>
          <w:rFonts w:ascii="Verdana" w:hAnsi="Verdana"/>
          <w:color w:val="000000"/>
          <w:sz w:val="20"/>
          <w:szCs w:val="20"/>
          <w:lang w:val="en-US"/>
        </w:rPr>
        <w:t xml:space="preserve"> Härjeåns </w:t>
      </w:r>
      <w:r w:rsidR="009E7834">
        <w:rPr>
          <w:rFonts w:ascii="Verdana" w:hAnsi="Verdana"/>
          <w:color w:val="000000"/>
          <w:sz w:val="20"/>
          <w:szCs w:val="20"/>
          <w:lang w:val="en-US"/>
        </w:rPr>
        <w:t>Kraft</w:t>
      </w:r>
      <w:r w:rsidRPr="005B2162">
        <w:rPr>
          <w:rFonts w:ascii="Verdana" w:hAnsi="Verdana"/>
          <w:color w:val="000000"/>
          <w:sz w:val="20"/>
          <w:szCs w:val="20"/>
          <w:lang w:val="en-US"/>
        </w:rPr>
        <w:t xml:space="preserve"> and Herrfors </w:t>
      </w:r>
      <w:r w:rsidR="006134C4">
        <w:rPr>
          <w:rFonts w:ascii="Verdana" w:hAnsi="Verdana"/>
          <w:color w:val="000000"/>
          <w:sz w:val="20"/>
          <w:szCs w:val="20"/>
          <w:lang w:val="en-US"/>
        </w:rPr>
        <w:t xml:space="preserve">additional insight into and ability to </w:t>
      </w:r>
      <w:r w:rsidRPr="005B2162">
        <w:rPr>
          <w:rFonts w:ascii="Verdana" w:hAnsi="Verdana"/>
          <w:color w:val="000000"/>
          <w:sz w:val="20"/>
          <w:szCs w:val="20"/>
          <w:lang w:val="en-US"/>
        </w:rPr>
        <w:t>influence their own energy consumption and its environmental impact</w:t>
      </w:r>
      <w:r w:rsidR="006134C4">
        <w:rPr>
          <w:rFonts w:ascii="Verdana" w:hAnsi="Verdana"/>
          <w:color w:val="000000"/>
          <w:sz w:val="20"/>
          <w:szCs w:val="20"/>
          <w:lang w:val="en-US"/>
        </w:rPr>
        <w:t xml:space="preserve"> through Bright’s digital solution</w:t>
      </w:r>
      <w:r w:rsidRPr="005B2162">
        <w:rPr>
          <w:rFonts w:ascii="Verdana" w:hAnsi="Verdana"/>
          <w:color w:val="000000"/>
          <w:sz w:val="20"/>
          <w:szCs w:val="20"/>
          <w:lang w:val="en-US"/>
        </w:rPr>
        <w:t>.</w:t>
      </w:r>
    </w:p>
    <w:p w:rsidR="005B2162" w:rsidRPr="005B2162" w:rsidRDefault="005B2162" w:rsidP="005B2162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5B2162" w:rsidRPr="005B2162" w:rsidRDefault="005B2162" w:rsidP="005B2162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5B2162">
        <w:rPr>
          <w:rFonts w:ascii="Verdana" w:hAnsi="Verdana"/>
          <w:color w:val="000000"/>
          <w:sz w:val="20"/>
          <w:szCs w:val="20"/>
          <w:lang w:val="en-US"/>
        </w:rPr>
        <w:t xml:space="preserve">Härjeåns Group </w:t>
      </w:r>
      <w:r w:rsidR="00CC756C">
        <w:rPr>
          <w:rFonts w:ascii="Verdana" w:hAnsi="Verdana"/>
          <w:color w:val="000000"/>
          <w:sz w:val="20"/>
          <w:szCs w:val="20"/>
          <w:lang w:val="en-US"/>
        </w:rPr>
        <w:t>provides</w:t>
      </w:r>
      <w:r w:rsidRPr="005B2162">
        <w:rPr>
          <w:rFonts w:ascii="Verdana" w:hAnsi="Verdana"/>
          <w:color w:val="000000"/>
          <w:sz w:val="20"/>
          <w:szCs w:val="20"/>
          <w:lang w:val="en-US"/>
        </w:rPr>
        <w:t xml:space="preserve"> solutions in energy, heat and communication, and </w:t>
      </w:r>
      <w:r w:rsidR="00CC756C" w:rsidRPr="005B2162">
        <w:rPr>
          <w:rFonts w:ascii="Verdana" w:hAnsi="Verdana"/>
          <w:color w:val="000000"/>
          <w:sz w:val="20"/>
          <w:szCs w:val="20"/>
          <w:lang w:val="en-US"/>
        </w:rPr>
        <w:t>comprises</w:t>
      </w:r>
      <w:r w:rsidRPr="005B2162">
        <w:rPr>
          <w:rFonts w:ascii="Verdana" w:hAnsi="Verdana"/>
          <w:color w:val="000000"/>
          <w:sz w:val="20"/>
          <w:szCs w:val="20"/>
          <w:lang w:val="en-US"/>
        </w:rPr>
        <w:t xml:space="preserve"> of Härjeåns Kraft AB, Härjeåns Energi AB, Härjeåns </w:t>
      </w:r>
      <w:proofErr w:type="spellStart"/>
      <w:r w:rsidRPr="005B2162">
        <w:rPr>
          <w:rFonts w:ascii="Verdana" w:hAnsi="Verdana"/>
          <w:color w:val="000000"/>
          <w:sz w:val="20"/>
          <w:szCs w:val="20"/>
          <w:lang w:val="en-US"/>
        </w:rPr>
        <w:t>Nät</w:t>
      </w:r>
      <w:proofErr w:type="spellEnd"/>
      <w:r w:rsidRPr="005B2162">
        <w:rPr>
          <w:rFonts w:ascii="Verdana" w:hAnsi="Verdana"/>
          <w:color w:val="000000"/>
          <w:sz w:val="20"/>
          <w:szCs w:val="20"/>
          <w:lang w:val="en-US"/>
        </w:rPr>
        <w:t xml:space="preserve"> AB, </w:t>
      </w:r>
      <w:proofErr w:type="spellStart"/>
      <w:r w:rsidRPr="005B2162">
        <w:rPr>
          <w:rFonts w:ascii="Verdana" w:hAnsi="Verdana"/>
          <w:color w:val="000000"/>
          <w:sz w:val="20"/>
          <w:szCs w:val="20"/>
          <w:lang w:val="en-US"/>
        </w:rPr>
        <w:t>Härjedalens</w:t>
      </w:r>
      <w:proofErr w:type="spellEnd"/>
      <w:r w:rsidRPr="005B2162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5B2162">
        <w:rPr>
          <w:rFonts w:ascii="Verdana" w:hAnsi="Verdana"/>
          <w:color w:val="000000"/>
          <w:sz w:val="20"/>
          <w:szCs w:val="20"/>
          <w:lang w:val="en-US"/>
        </w:rPr>
        <w:t>Miljöbränsle</w:t>
      </w:r>
      <w:proofErr w:type="spellEnd"/>
      <w:r w:rsidRPr="005B2162">
        <w:rPr>
          <w:rFonts w:ascii="Verdana" w:hAnsi="Verdana"/>
          <w:color w:val="000000"/>
          <w:sz w:val="20"/>
          <w:szCs w:val="20"/>
          <w:lang w:val="en-US"/>
        </w:rPr>
        <w:t xml:space="preserve"> AB and Fyrfasen Energi AB. Oy Herrfors Ab is a Finnish </w:t>
      </w:r>
      <w:r w:rsidR="00AC2D02">
        <w:rPr>
          <w:rFonts w:ascii="Verdana" w:hAnsi="Verdana"/>
          <w:color w:val="000000"/>
          <w:sz w:val="20"/>
          <w:szCs w:val="20"/>
          <w:lang w:val="en-US"/>
        </w:rPr>
        <w:t>energy</w:t>
      </w:r>
      <w:r w:rsidRPr="005B2162">
        <w:rPr>
          <w:rFonts w:ascii="Verdana" w:hAnsi="Verdana"/>
          <w:color w:val="000000"/>
          <w:sz w:val="20"/>
          <w:szCs w:val="20"/>
          <w:lang w:val="en-US"/>
        </w:rPr>
        <w:t xml:space="preserve"> comp</w:t>
      </w:r>
      <w:r w:rsidR="00CC756C">
        <w:rPr>
          <w:rFonts w:ascii="Verdana" w:hAnsi="Verdana"/>
          <w:color w:val="000000"/>
          <w:sz w:val="20"/>
          <w:szCs w:val="20"/>
          <w:lang w:val="en-US"/>
        </w:rPr>
        <w:t xml:space="preserve">any </w:t>
      </w:r>
      <w:r w:rsidR="00AC2D02">
        <w:rPr>
          <w:rFonts w:ascii="Verdana" w:hAnsi="Verdana"/>
          <w:color w:val="000000"/>
          <w:sz w:val="20"/>
          <w:szCs w:val="20"/>
          <w:lang w:val="en-US"/>
        </w:rPr>
        <w:t xml:space="preserve">and </w:t>
      </w:r>
      <w:r w:rsidR="00CC756C">
        <w:rPr>
          <w:rFonts w:ascii="Verdana" w:hAnsi="Verdana"/>
          <w:color w:val="000000"/>
          <w:sz w:val="20"/>
          <w:szCs w:val="20"/>
          <w:lang w:val="en-US"/>
        </w:rPr>
        <w:t xml:space="preserve">part of the </w:t>
      </w:r>
      <w:proofErr w:type="spellStart"/>
      <w:r w:rsidR="00CC756C">
        <w:rPr>
          <w:rFonts w:ascii="Verdana" w:hAnsi="Verdana"/>
          <w:color w:val="000000"/>
          <w:sz w:val="20"/>
          <w:szCs w:val="20"/>
          <w:lang w:val="en-US"/>
        </w:rPr>
        <w:t>Katternö</w:t>
      </w:r>
      <w:proofErr w:type="spellEnd"/>
      <w:r w:rsidRPr="005B2162">
        <w:rPr>
          <w:rFonts w:ascii="Verdana" w:hAnsi="Verdana"/>
          <w:color w:val="000000"/>
          <w:sz w:val="20"/>
          <w:szCs w:val="20"/>
          <w:lang w:val="en-US"/>
        </w:rPr>
        <w:t xml:space="preserve"> Group.</w:t>
      </w:r>
      <w:r w:rsidR="00AC2D02">
        <w:rPr>
          <w:rFonts w:ascii="Verdana" w:hAnsi="Verdana"/>
          <w:color w:val="000000"/>
          <w:sz w:val="20"/>
          <w:szCs w:val="20"/>
          <w:lang w:val="en-US"/>
        </w:rPr>
        <w:t xml:space="preserve"> Herrfors is the main owner of Härjeåns Kraft.</w:t>
      </w:r>
    </w:p>
    <w:p w:rsidR="005B2162" w:rsidRPr="005B2162" w:rsidRDefault="005B2162" w:rsidP="005B2162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797E74" w:rsidRPr="0086719C" w:rsidRDefault="005B2162" w:rsidP="004328B2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5B2162">
        <w:rPr>
          <w:rFonts w:ascii="Verdana" w:hAnsi="Verdana"/>
          <w:color w:val="000000"/>
          <w:sz w:val="20"/>
          <w:szCs w:val="20"/>
          <w:lang w:val="en-US"/>
        </w:rPr>
        <w:t>Wistrand's team consisted of Henrik Aurelius and Caroline Dunersjö.</w:t>
      </w:r>
    </w:p>
    <w:p w:rsidR="001070BD" w:rsidRDefault="001070BD" w:rsidP="009737AF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CC756C" w:rsidRPr="0086719C" w:rsidRDefault="00CC756C" w:rsidP="009737AF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3818A6" w:rsidRPr="0086719C" w:rsidRDefault="003818A6" w:rsidP="003818A6">
      <w:pPr>
        <w:rPr>
          <w:rFonts w:ascii="Verdana" w:hAnsi="Verdana"/>
          <w:sz w:val="20"/>
          <w:u w:val="single"/>
          <w:lang w:val="en-US"/>
        </w:rPr>
      </w:pPr>
      <w:r w:rsidRPr="0086719C">
        <w:rPr>
          <w:rFonts w:ascii="Verdana" w:hAnsi="Verdana"/>
          <w:sz w:val="20"/>
          <w:u w:val="single"/>
          <w:lang w:val="en-US"/>
        </w:rPr>
        <w:t xml:space="preserve">For further information: </w:t>
      </w:r>
    </w:p>
    <w:p w:rsidR="003818A6" w:rsidRPr="0086719C" w:rsidRDefault="00CC756C" w:rsidP="003818A6">
      <w:pPr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sz w:val="20"/>
          <w:lang w:val="en-US"/>
        </w:rPr>
        <w:t>Henrik Aurelius</w:t>
      </w:r>
      <w:r w:rsidR="003818A6" w:rsidRPr="0086719C">
        <w:rPr>
          <w:rFonts w:ascii="Verdana" w:hAnsi="Verdana"/>
          <w:b/>
          <w:sz w:val="20"/>
          <w:lang w:val="en-US"/>
        </w:rPr>
        <w:t xml:space="preserve">, </w:t>
      </w:r>
      <w:r>
        <w:rPr>
          <w:rFonts w:ascii="Verdana" w:hAnsi="Verdana"/>
          <w:b/>
          <w:sz w:val="20"/>
          <w:lang w:val="en-US"/>
        </w:rPr>
        <w:t>Senior Associate</w:t>
      </w:r>
    </w:p>
    <w:p w:rsidR="003818A6" w:rsidRPr="0086719C" w:rsidRDefault="003818A6" w:rsidP="003818A6">
      <w:pPr>
        <w:rPr>
          <w:rFonts w:ascii="Verdana" w:hAnsi="Verdana"/>
          <w:sz w:val="20"/>
          <w:lang w:val="en-US"/>
        </w:rPr>
      </w:pPr>
      <w:r w:rsidRPr="0086719C">
        <w:rPr>
          <w:rFonts w:ascii="Verdana" w:hAnsi="Verdana"/>
          <w:sz w:val="20"/>
          <w:lang w:val="en-US"/>
        </w:rPr>
        <w:t>E</w:t>
      </w:r>
      <w:r w:rsidR="004328B2" w:rsidRPr="0086719C">
        <w:rPr>
          <w:rFonts w:ascii="Verdana" w:hAnsi="Verdana"/>
          <w:sz w:val="20"/>
          <w:lang w:val="en-US"/>
        </w:rPr>
        <w:t>-</w:t>
      </w:r>
      <w:r w:rsidRPr="0086719C">
        <w:rPr>
          <w:rFonts w:ascii="Verdana" w:hAnsi="Verdana"/>
          <w:sz w:val="20"/>
          <w:lang w:val="en-US"/>
        </w:rPr>
        <w:t xml:space="preserve">mail: </w:t>
      </w:r>
      <w:r w:rsidR="00CC756C">
        <w:rPr>
          <w:rFonts w:ascii="Verdana" w:hAnsi="Verdana"/>
          <w:sz w:val="20"/>
          <w:lang w:val="en-US"/>
        </w:rPr>
        <w:t>henrik.aurelius</w:t>
      </w:r>
      <w:r w:rsidRPr="0086719C">
        <w:rPr>
          <w:rFonts w:ascii="Verdana" w:hAnsi="Verdana"/>
          <w:sz w:val="20"/>
          <w:lang w:val="en-US"/>
        </w:rPr>
        <w:t>@wistrand.se</w:t>
      </w:r>
    </w:p>
    <w:p w:rsidR="003818A6" w:rsidRPr="0086719C" w:rsidRDefault="00CC756C" w:rsidP="003818A6">
      <w:pPr>
        <w:rPr>
          <w:rFonts w:ascii="Verdana" w:hAnsi="Verdana"/>
          <w:sz w:val="20"/>
          <w:lang w:val="en-US"/>
        </w:rPr>
      </w:pPr>
      <w:proofErr w:type="gramStart"/>
      <w:r>
        <w:rPr>
          <w:rFonts w:ascii="Verdana" w:hAnsi="Verdana"/>
          <w:sz w:val="20"/>
          <w:lang w:val="en-US"/>
        </w:rPr>
        <w:t>Direct:</w:t>
      </w:r>
      <w:proofErr w:type="gramEnd"/>
      <w:r>
        <w:rPr>
          <w:rFonts w:ascii="Verdana" w:hAnsi="Verdana"/>
          <w:sz w:val="20"/>
          <w:lang w:val="en-US"/>
        </w:rPr>
        <w:t xml:space="preserve"> +46 8 50 72 00 56</w:t>
      </w:r>
      <w:r w:rsidR="003818A6" w:rsidRPr="0086719C">
        <w:rPr>
          <w:rFonts w:ascii="Verdana" w:hAnsi="Verdana"/>
          <w:sz w:val="20"/>
          <w:lang w:val="en-US"/>
        </w:rPr>
        <w:t xml:space="preserve"> </w:t>
      </w:r>
    </w:p>
    <w:p w:rsidR="003818A6" w:rsidRPr="0086719C" w:rsidRDefault="00CC756C" w:rsidP="003818A6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Mobile: +46 709 50 72 56</w:t>
      </w:r>
    </w:p>
    <w:p w:rsidR="003818A6" w:rsidRPr="0029697F" w:rsidRDefault="003818A6" w:rsidP="0029697F"/>
    <w:sectPr w:rsidR="003818A6" w:rsidRPr="0029697F" w:rsidSect="00E9026D">
      <w:headerReference w:type="default" r:id="rId11"/>
      <w:headerReference w:type="first" r:id="rId12"/>
      <w:footerReference w:type="first" r:id="rId13"/>
      <w:pgSz w:w="11906" w:h="16838" w:code="9"/>
      <w:pgMar w:top="1985" w:right="851" w:bottom="1985" w:left="130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EB" w:rsidRDefault="00FB07EB" w:rsidP="00D84119">
      <w:r>
        <w:separator/>
      </w:r>
    </w:p>
  </w:endnote>
  <w:endnote w:type="continuationSeparator" w:id="0">
    <w:p w:rsidR="00FB07EB" w:rsidRDefault="00FB07EB" w:rsidP="00D8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EB" w:rsidRPr="00D24EF2" w:rsidRDefault="00FB07EB">
    <w:pPr>
      <w:pStyle w:val="Sidfot"/>
      <w:rPr>
        <w:b/>
        <w:i/>
        <w:sz w:val="16"/>
        <w:szCs w:val="16"/>
      </w:rPr>
    </w:pPr>
    <w:r w:rsidRPr="00D24EF2">
      <w:rPr>
        <w:b/>
        <w:i/>
        <w:sz w:val="16"/>
        <w:szCs w:val="16"/>
      </w:rPr>
      <w:t>Om Wistrand</w:t>
    </w:r>
    <w:r w:rsidR="00D24EF2" w:rsidRPr="00D24EF2">
      <w:rPr>
        <w:b/>
        <w:i/>
        <w:sz w:val="16"/>
        <w:szCs w:val="16"/>
      </w:rPr>
      <w:t xml:space="preserve"> Advokatbyrå</w:t>
    </w:r>
  </w:p>
  <w:p w:rsidR="00FB07EB" w:rsidRDefault="00FB07EB" w:rsidP="00130584">
    <w:r w:rsidRPr="00130584">
      <w:rPr>
        <w:rFonts w:ascii="Verdana" w:hAnsi="Verdana"/>
        <w:i/>
        <w:sz w:val="16"/>
        <w:szCs w:val="16"/>
      </w:rPr>
      <w:t>Wistrand</w:t>
    </w:r>
    <w:r w:rsidR="00D24EF2">
      <w:rPr>
        <w:rFonts w:ascii="Verdana" w:hAnsi="Verdana"/>
        <w:i/>
        <w:sz w:val="16"/>
        <w:szCs w:val="16"/>
      </w:rPr>
      <w:t xml:space="preserve"> Advokatbyrå</w:t>
    </w:r>
    <w:r w:rsidRPr="00130584">
      <w:rPr>
        <w:rFonts w:ascii="Verdana" w:hAnsi="Verdana"/>
        <w:i/>
        <w:sz w:val="16"/>
        <w:szCs w:val="16"/>
      </w:rPr>
      <w:t xml:space="preserve"> är en av Sveriges </w:t>
    </w:r>
    <w:r w:rsidR="00D24EF2">
      <w:rPr>
        <w:rFonts w:ascii="Verdana" w:hAnsi="Verdana"/>
        <w:i/>
        <w:sz w:val="16"/>
        <w:szCs w:val="16"/>
      </w:rPr>
      <w:t>ledande affärsjuridiska fullservice</w:t>
    </w:r>
    <w:r w:rsidRPr="00130584">
      <w:rPr>
        <w:rFonts w:ascii="Verdana" w:hAnsi="Verdana"/>
        <w:i/>
        <w:sz w:val="16"/>
        <w:szCs w:val="16"/>
      </w:rPr>
      <w:t xml:space="preserve"> advokatbyråer med närmare 200 medarbetare på kontoren i Stockholm och Göteborg. Sedan 1915 har vi levererat affärsjuridisk rådgivning av högsta kvalitet till privata och offentliga aktörer i svenskt och internationellt näringsliv.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EB" w:rsidRDefault="00FB07EB" w:rsidP="00D84119">
      <w:r>
        <w:separator/>
      </w:r>
    </w:p>
  </w:footnote>
  <w:footnote w:type="continuationSeparator" w:id="0">
    <w:p w:rsidR="00FB07EB" w:rsidRDefault="00FB07EB" w:rsidP="00D8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48"/>
      <w:gridCol w:w="4629"/>
    </w:tblGrid>
    <w:tr w:rsidR="00FB07EB" w:rsidTr="001F2F95">
      <w:tc>
        <w:tcPr>
          <w:tcW w:w="5148" w:type="dxa"/>
        </w:tcPr>
        <w:p w:rsidR="00FB07EB" w:rsidRDefault="00006D55" w:rsidP="0065278E">
          <w:pPr>
            <w:pStyle w:val="Sidhuvud"/>
            <w:jc w:val="lef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Wistrand ordmärke svart" style="width:156pt;height:22.5pt;visibility:visible">
                <v:imagedata r:id="rId1" o:title="Wistrand ordmärke svart"/>
              </v:shape>
            </w:pict>
          </w:r>
        </w:p>
      </w:tc>
      <w:tc>
        <w:tcPr>
          <w:tcW w:w="4629" w:type="dxa"/>
          <w:vAlign w:val="bottom"/>
        </w:tcPr>
        <w:p w:rsidR="00FB07EB" w:rsidRDefault="00FB07EB" w:rsidP="00D84119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AC2D0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</w:tbl>
  <w:p w:rsidR="00FB07EB" w:rsidRPr="00B400DB" w:rsidRDefault="00FB07EB" w:rsidP="00D841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48"/>
      <w:gridCol w:w="4629"/>
    </w:tblGrid>
    <w:tr w:rsidR="00FB07EB" w:rsidTr="001F2F95">
      <w:tc>
        <w:tcPr>
          <w:tcW w:w="5148" w:type="dxa"/>
        </w:tcPr>
        <w:p w:rsidR="00FB07EB" w:rsidRPr="0029697F" w:rsidRDefault="00006D55" w:rsidP="00410B14">
          <w:pPr>
            <w:pStyle w:val="Sidhuvud"/>
            <w:jc w:val="left"/>
            <w:rPr>
              <w:rFonts w:ascii="Verdana" w:hAnsi="Verdana"/>
              <w:sz w:val="20"/>
            </w:rPr>
          </w:pPr>
          <w:r>
            <w:rPr>
              <w:rFonts w:ascii="Verdana" w:hAnsi="Verdana"/>
              <w:noProof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i1026" type="#_x0000_t75" alt="Wistrand ordmärke svart" style="width:156pt;height:22.5pt;visibility:visible">
                <v:imagedata r:id="rId1" o:title="Wistrand ordmärke svart"/>
              </v:shape>
            </w:pict>
          </w: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jc w:val="right"/>
            <w:rPr>
              <w:rFonts w:ascii="Verdana" w:hAnsi="Verdana"/>
              <w:sz w:val="18"/>
              <w:szCs w:val="18"/>
            </w:rPr>
          </w:pPr>
          <w:r w:rsidRPr="0029697F">
            <w:rPr>
              <w:rFonts w:ascii="Verdana" w:hAnsi="Verdana"/>
              <w:sz w:val="18"/>
              <w:szCs w:val="18"/>
            </w:rPr>
            <w:t xml:space="preserve">  Pressinformation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Wistr</w:t>
          </w:r>
          <w:r>
            <w:rPr>
              <w:rFonts w:ascii="Verdana" w:hAnsi="Verdana"/>
              <w:sz w:val="18"/>
              <w:szCs w:val="18"/>
            </w:rPr>
            <w:t>and A</w:t>
          </w:r>
          <w:r w:rsidRPr="0029697F">
            <w:rPr>
              <w:rFonts w:ascii="Verdana" w:hAnsi="Verdana"/>
              <w:sz w:val="18"/>
              <w:szCs w:val="18"/>
            </w:rPr>
            <w:t>dvokatbyrå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201</w:t>
          </w:r>
          <w:r w:rsidR="00B4262A">
            <w:rPr>
              <w:rFonts w:ascii="Verdana" w:hAnsi="Verdana"/>
              <w:sz w:val="18"/>
              <w:szCs w:val="18"/>
            </w:rPr>
            <w:t>8</w:t>
          </w:r>
          <w:r w:rsidR="00944A4E">
            <w:rPr>
              <w:rFonts w:ascii="Verdana" w:hAnsi="Verdana"/>
              <w:sz w:val="18"/>
              <w:szCs w:val="18"/>
            </w:rPr>
            <w:t>-</w:t>
          </w:r>
          <w:r w:rsidR="00A011B7">
            <w:rPr>
              <w:rFonts w:ascii="Verdana" w:hAnsi="Verdana"/>
              <w:sz w:val="18"/>
              <w:szCs w:val="18"/>
            </w:rPr>
            <w:t>0</w:t>
          </w:r>
          <w:r w:rsidR="004328B2">
            <w:rPr>
              <w:rFonts w:ascii="Verdana" w:hAnsi="Verdana"/>
              <w:sz w:val="18"/>
              <w:szCs w:val="18"/>
            </w:rPr>
            <w:t>7</w:t>
          </w:r>
          <w:r w:rsidR="002F21B4">
            <w:rPr>
              <w:rFonts w:ascii="Verdana" w:hAnsi="Verdana"/>
              <w:sz w:val="18"/>
              <w:szCs w:val="18"/>
            </w:rPr>
            <w:t>-</w:t>
          </w:r>
          <w:r w:rsidR="00DF1495">
            <w:rPr>
              <w:rFonts w:ascii="Verdana" w:hAnsi="Verdana"/>
              <w:sz w:val="18"/>
              <w:szCs w:val="18"/>
            </w:rPr>
            <w:t>1</w:t>
          </w:r>
          <w:r w:rsidR="00006D55">
            <w:rPr>
              <w:rFonts w:ascii="Verdana" w:hAnsi="Verdana"/>
              <w:sz w:val="18"/>
              <w:szCs w:val="18"/>
            </w:rPr>
            <w:t>3</w:t>
          </w:r>
        </w:p>
        <w:p w:rsidR="00FB07EB" w:rsidRPr="0029697F" w:rsidRDefault="00FB07EB" w:rsidP="00410B14">
          <w:pPr>
            <w:pStyle w:val="Sidhuvud"/>
            <w:rPr>
              <w:rFonts w:ascii="Verdana" w:hAnsi="Verdana"/>
              <w:sz w:val="20"/>
            </w:rPr>
          </w:pPr>
        </w:p>
      </w:tc>
    </w:tr>
    <w:tr w:rsidR="00FB07EB" w:rsidTr="001F2F95">
      <w:tc>
        <w:tcPr>
          <w:tcW w:w="5148" w:type="dxa"/>
        </w:tcPr>
        <w:p w:rsidR="00FB07EB" w:rsidRPr="0029697F" w:rsidRDefault="00FB07EB" w:rsidP="00410B14">
          <w:pPr>
            <w:pStyle w:val="Sidhuvud"/>
            <w:jc w:val="left"/>
            <w:rPr>
              <w:rFonts w:ascii="Verdana" w:hAnsi="Verdana"/>
              <w:noProof/>
              <w:sz w:val="20"/>
            </w:rPr>
          </w:pP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rPr>
              <w:rFonts w:ascii="Verdana" w:hAnsi="Verdana"/>
              <w:sz w:val="18"/>
              <w:szCs w:val="18"/>
            </w:rPr>
          </w:pPr>
        </w:p>
      </w:tc>
    </w:tr>
  </w:tbl>
  <w:p w:rsidR="00FB07EB" w:rsidRDefault="00FB07EB" w:rsidP="00D841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D06AEF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6EE0E5E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7CCDB80"/>
    <w:lvl w:ilvl="0">
      <w:start w:val="1"/>
      <w:numFmt w:val="bullet"/>
      <w:pStyle w:val="Punktlista3"/>
      <w:lvlText w:val="­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3"/>
    <w:multiLevelType w:val="singleLevel"/>
    <w:tmpl w:val="99EC860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1C8CA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843D4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25D3843"/>
    <w:multiLevelType w:val="hybridMultilevel"/>
    <w:tmpl w:val="D9147466"/>
    <w:lvl w:ilvl="0" w:tplc="10F60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D03F7"/>
    <w:multiLevelType w:val="multilevel"/>
    <w:tmpl w:val="FBB6374E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Rubrik6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Rubrik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1E0576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6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6041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311"/>
    <w:rsid w:val="00003570"/>
    <w:rsid w:val="00006D55"/>
    <w:rsid w:val="00010148"/>
    <w:rsid w:val="00030525"/>
    <w:rsid w:val="00033997"/>
    <w:rsid w:val="000931E2"/>
    <w:rsid w:val="000A171F"/>
    <w:rsid w:val="000B0010"/>
    <w:rsid w:val="000B4499"/>
    <w:rsid w:val="000C27B2"/>
    <w:rsid w:val="000C5830"/>
    <w:rsid w:val="000D772A"/>
    <w:rsid w:val="000E267A"/>
    <w:rsid w:val="000F4745"/>
    <w:rsid w:val="00101087"/>
    <w:rsid w:val="0010127E"/>
    <w:rsid w:val="001070BD"/>
    <w:rsid w:val="00130584"/>
    <w:rsid w:val="00134D74"/>
    <w:rsid w:val="001536C6"/>
    <w:rsid w:val="00161271"/>
    <w:rsid w:val="00161A5A"/>
    <w:rsid w:val="00165CBB"/>
    <w:rsid w:val="00165DDB"/>
    <w:rsid w:val="001703DB"/>
    <w:rsid w:val="00192800"/>
    <w:rsid w:val="001B31B9"/>
    <w:rsid w:val="001B3F3D"/>
    <w:rsid w:val="001F2F95"/>
    <w:rsid w:val="0023758A"/>
    <w:rsid w:val="00254BAC"/>
    <w:rsid w:val="00266108"/>
    <w:rsid w:val="002751A3"/>
    <w:rsid w:val="0029697F"/>
    <w:rsid w:val="002A33E5"/>
    <w:rsid w:val="002B0F3B"/>
    <w:rsid w:val="002C16D8"/>
    <w:rsid w:val="002D7A57"/>
    <w:rsid w:val="002F21B4"/>
    <w:rsid w:val="00345BCE"/>
    <w:rsid w:val="00350BE7"/>
    <w:rsid w:val="00362450"/>
    <w:rsid w:val="003751D0"/>
    <w:rsid w:val="003818A6"/>
    <w:rsid w:val="00393E99"/>
    <w:rsid w:val="003B2E4C"/>
    <w:rsid w:val="003D12DB"/>
    <w:rsid w:val="003E5AC5"/>
    <w:rsid w:val="003F5B42"/>
    <w:rsid w:val="00404210"/>
    <w:rsid w:val="00410B14"/>
    <w:rsid w:val="004328B2"/>
    <w:rsid w:val="00495EB5"/>
    <w:rsid w:val="004A084A"/>
    <w:rsid w:val="004A4A2B"/>
    <w:rsid w:val="004A69E7"/>
    <w:rsid w:val="004C219F"/>
    <w:rsid w:val="004D41DD"/>
    <w:rsid w:val="004E2B4E"/>
    <w:rsid w:val="005233E4"/>
    <w:rsid w:val="0052544A"/>
    <w:rsid w:val="005268EB"/>
    <w:rsid w:val="00552DAB"/>
    <w:rsid w:val="00553812"/>
    <w:rsid w:val="005606E8"/>
    <w:rsid w:val="005847FC"/>
    <w:rsid w:val="00584972"/>
    <w:rsid w:val="005A495D"/>
    <w:rsid w:val="005A6B3B"/>
    <w:rsid w:val="005B2162"/>
    <w:rsid w:val="005E45FD"/>
    <w:rsid w:val="0060170D"/>
    <w:rsid w:val="006134C4"/>
    <w:rsid w:val="006140CF"/>
    <w:rsid w:val="006144CF"/>
    <w:rsid w:val="00626D7D"/>
    <w:rsid w:val="00633AE5"/>
    <w:rsid w:val="00634159"/>
    <w:rsid w:val="00634424"/>
    <w:rsid w:val="00635008"/>
    <w:rsid w:val="00636249"/>
    <w:rsid w:val="006462A1"/>
    <w:rsid w:val="00651866"/>
    <w:rsid w:val="0065278E"/>
    <w:rsid w:val="00665D33"/>
    <w:rsid w:val="006D0A3F"/>
    <w:rsid w:val="0070367E"/>
    <w:rsid w:val="00703C4F"/>
    <w:rsid w:val="00706956"/>
    <w:rsid w:val="0071305C"/>
    <w:rsid w:val="007219D1"/>
    <w:rsid w:val="00722682"/>
    <w:rsid w:val="00737421"/>
    <w:rsid w:val="007515FE"/>
    <w:rsid w:val="00756DAE"/>
    <w:rsid w:val="00775377"/>
    <w:rsid w:val="007843D4"/>
    <w:rsid w:val="00797E74"/>
    <w:rsid w:val="007A40C2"/>
    <w:rsid w:val="007C68C8"/>
    <w:rsid w:val="007F5A12"/>
    <w:rsid w:val="007F6A0E"/>
    <w:rsid w:val="00801955"/>
    <w:rsid w:val="00820772"/>
    <w:rsid w:val="008221A3"/>
    <w:rsid w:val="00836237"/>
    <w:rsid w:val="008413D8"/>
    <w:rsid w:val="00852229"/>
    <w:rsid w:val="0086719C"/>
    <w:rsid w:val="00870C19"/>
    <w:rsid w:val="00870E1D"/>
    <w:rsid w:val="008A3441"/>
    <w:rsid w:val="008A495D"/>
    <w:rsid w:val="008D1782"/>
    <w:rsid w:val="008F51CC"/>
    <w:rsid w:val="008F6496"/>
    <w:rsid w:val="00940B68"/>
    <w:rsid w:val="00944A4E"/>
    <w:rsid w:val="009737AF"/>
    <w:rsid w:val="0097770F"/>
    <w:rsid w:val="009800DD"/>
    <w:rsid w:val="00990314"/>
    <w:rsid w:val="00994EEF"/>
    <w:rsid w:val="00996781"/>
    <w:rsid w:val="009B085F"/>
    <w:rsid w:val="009B77E7"/>
    <w:rsid w:val="009D4BE8"/>
    <w:rsid w:val="009D6D8C"/>
    <w:rsid w:val="009E7834"/>
    <w:rsid w:val="00A011B7"/>
    <w:rsid w:val="00A045B0"/>
    <w:rsid w:val="00A050F8"/>
    <w:rsid w:val="00A423A1"/>
    <w:rsid w:val="00A53A8D"/>
    <w:rsid w:val="00A73781"/>
    <w:rsid w:val="00A85BC2"/>
    <w:rsid w:val="00A974AD"/>
    <w:rsid w:val="00AB31C5"/>
    <w:rsid w:val="00AB504E"/>
    <w:rsid w:val="00AC2D02"/>
    <w:rsid w:val="00AF6F8A"/>
    <w:rsid w:val="00B014C7"/>
    <w:rsid w:val="00B23528"/>
    <w:rsid w:val="00B4262A"/>
    <w:rsid w:val="00B52856"/>
    <w:rsid w:val="00B53CE6"/>
    <w:rsid w:val="00B70A20"/>
    <w:rsid w:val="00B710CD"/>
    <w:rsid w:val="00B877E4"/>
    <w:rsid w:val="00B879F0"/>
    <w:rsid w:val="00BA0776"/>
    <w:rsid w:val="00BA7BCC"/>
    <w:rsid w:val="00BB3836"/>
    <w:rsid w:val="00BB3EB0"/>
    <w:rsid w:val="00BC30D0"/>
    <w:rsid w:val="00BD2FC1"/>
    <w:rsid w:val="00BE28D6"/>
    <w:rsid w:val="00BF671A"/>
    <w:rsid w:val="00C26A08"/>
    <w:rsid w:val="00C31277"/>
    <w:rsid w:val="00C443AA"/>
    <w:rsid w:val="00C61038"/>
    <w:rsid w:val="00C85E28"/>
    <w:rsid w:val="00C969B4"/>
    <w:rsid w:val="00CC3E28"/>
    <w:rsid w:val="00CC58A2"/>
    <w:rsid w:val="00CC756C"/>
    <w:rsid w:val="00D24EF2"/>
    <w:rsid w:val="00D500E7"/>
    <w:rsid w:val="00D54608"/>
    <w:rsid w:val="00D55C3D"/>
    <w:rsid w:val="00D76494"/>
    <w:rsid w:val="00D84119"/>
    <w:rsid w:val="00D93A6A"/>
    <w:rsid w:val="00D9612C"/>
    <w:rsid w:val="00DC02A9"/>
    <w:rsid w:val="00DE2162"/>
    <w:rsid w:val="00DF00DB"/>
    <w:rsid w:val="00DF1495"/>
    <w:rsid w:val="00DF1FBC"/>
    <w:rsid w:val="00E255CF"/>
    <w:rsid w:val="00E74440"/>
    <w:rsid w:val="00E813C7"/>
    <w:rsid w:val="00E82A12"/>
    <w:rsid w:val="00E87555"/>
    <w:rsid w:val="00E9026D"/>
    <w:rsid w:val="00EC4311"/>
    <w:rsid w:val="00EE1482"/>
    <w:rsid w:val="00EF1C52"/>
    <w:rsid w:val="00F023B0"/>
    <w:rsid w:val="00F23B2C"/>
    <w:rsid w:val="00F27887"/>
    <w:rsid w:val="00F8536D"/>
    <w:rsid w:val="00FB07EB"/>
    <w:rsid w:val="00FC1919"/>
    <w:rsid w:val="00FC3D36"/>
    <w:rsid w:val="00FC5D4F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9"/>
    <o:shapelayout v:ext="edit">
      <o:idmap v:ext="edit" data="1"/>
    </o:shapelayout>
  </w:shapeDefaults>
  <w:decimalSymbol w:val=","/>
  <w:listSeparator w:val=";"/>
  <w14:docId w14:val="36251CDC"/>
  <w15:docId w15:val="{5E42CDCA-2413-4CC1-B39B-5190802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Wistrand Brödtext"/>
    <w:qFormat/>
    <w:rsid w:val="0029697F"/>
    <w:pPr>
      <w:spacing w:line="288" w:lineRule="auto"/>
    </w:pPr>
    <w:rPr>
      <w:sz w:val="24"/>
      <w:szCs w:val="24"/>
    </w:rPr>
  </w:style>
  <w:style w:type="paragraph" w:styleId="Rubrik1">
    <w:name w:val="heading 1"/>
    <w:next w:val="Normaltindrag"/>
    <w:link w:val="Rubrik1Char"/>
    <w:qFormat/>
    <w:rsid w:val="00DC02A9"/>
    <w:pPr>
      <w:keepNext/>
      <w:numPr>
        <w:numId w:val="17"/>
      </w:numPr>
      <w:spacing w:before="360" w:after="120" w:line="288" w:lineRule="auto"/>
      <w:outlineLvl w:val="0"/>
    </w:pPr>
    <w:rPr>
      <w:rFonts w:ascii="Verdana" w:hAnsi="Verdana" w:cs="Arial"/>
      <w:b/>
      <w:bCs/>
      <w:smallCaps/>
      <w:kern w:val="32"/>
      <w:sz w:val="22"/>
      <w:szCs w:val="24"/>
    </w:rPr>
  </w:style>
  <w:style w:type="paragraph" w:styleId="Rubrik2">
    <w:name w:val="heading 2"/>
    <w:basedOn w:val="Rubrik1"/>
    <w:next w:val="Normaltindrag"/>
    <w:link w:val="Rubrik2Char"/>
    <w:qFormat/>
    <w:rsid w:val="00D84119"/>
    <w:pPr>
      <w:numPr>
        <w:ilvl w:val="1"/>
      </w:numPr>
      <w:spacing w:before="240"/>
      <w:outlineLvl w:val="1"/>
    </w:pPr>
    <w:rPr>
      <w:iCs/>
      <w:smallCaps w:val="0"/>
      <w:sz w:val="20"/>
      <w:szCs w:val="28"/>
    </w:rPr>
  </w:style>
  <w:style w:type="paragraph" w:styleId="Rubrik3">
    <w:name w:val="heading 3"/>
    <w:basedOn w:val="Rubrik2"/>
    <w:next w:val="Normaltindrag"/>
    <w:link w:val="Rubrik3Char"/>
    <w:qFormat/>
    <w:rsid w:val="00D84119"/>
    <w:pPr>
      <w:numPr>
        <w:ilvl w:val="2"/>
      </w:numPr>
      <w:outlineLvl w:val="2"/>
    </w:pPr>
    <w:rPr>
      <w:i/>
      <w:szCs w:val="26"/>
    </w:rPr>
  </w:style>
  <w:style w:type="paragraph" w:styleId="Rubrik4">
    <w:name w:val="heading 4"/>
    <w:basedOn w:val="Rubrik3"/>
    <w:next w:val="Normaltindrag"/>
    <w:link w:val="Rubrik4Char"/>
    <w:qFormat/>
    <w:rsid w:val="00D84119"/>
    <w:pPr>
      <w:numPr>
        <w:ilvl w:val="3"/>
      </w:numPr>
      <w:outlineLvl w:val="3"/>
    </w:pPr>
    <w:rPr>
      <w:b w:val="0"/>
      <w:bCs w:val="0"/>
      <w:szCs w:val="28"/>
    </w:rPr>
  </w:style>
  <w:style w:type="paragraph" w:styleId="Rubrik5">
    <w:name w:val="heading 5"/>
    <w:basedOn w:val="Rubrik4"/>
    <w:next w:val="Normaltindrag"/>
    <w:link w:val="Rubrik5Char"/>
    <w:qFormat/>
    <w:rsid w:val="00D84119"/>
    <w:pPr>
      <w:numPr>
        <w:ilvl w:val="4"/>
      </w:numPr>
      <w:outlineLvl w:val="4"/>
    </w:pPr>
    <w:rPr>
      <w:bCs/>
      <w:i w:val="0"/>
      <w:iCs w:val="0"/>
      <w:szCs w:val="26"/>
    </w:rPr>
  </w:style>
  <w:style w:type="paragraph" w:styleId="Rubrik6">
    <w:name w:val="heading 6"/>
    <w:link w:val="Rubrik6Char"/>
    <w:qFormat/>
    <w:rsid w:val="00D84119"/>
    <w:pPr>
      <w:numPr>
        <w:ilvl w:val="5"/>
        <w:numId w:val="17"/>
      </w:numPr>
      <w:spacing w:before="240" w:after="60" w:line="288" w:lineRule="auto"/>
      <w:outlineLvl w:val="5"/>
    </w:pPr>
    <w:rPr>
      <w:rFonts w:ascii="Verdana" w:hAnsi="Verdana"/>
      <w:bCs/>
      <w:szCs w:val="22"/>
    </w:rPr>
  </w:style>
  <w:style w:type="paragraph" w:styleId="Rubrik7">
    <w:name w:val="heading 7"/>
    <w:link w:val="Rubrik7Char"/>
    <w:qFormat/>
    <w:rsid w:val="00D84119"/>
    <w:pPr>
      <w:numPr>
        <w:ilvl w:val="6"/>
        <w:numId w:val="17"/>
      </w:numPr>
      <w:spacing w:before="240" w:after="60" w:line="288" w:lineRule="auto"/>
      <w:outlineLvl w:val="6"/>
    </w:pPr>
    <w:rPr>
      <w:rFonts w:ascii="Verdana" w:hAnsi="Verdana"/>
      <w:szCs w:val="24"/>
    </w:rPr>
  </w:style>
  <w:style w:type="paragraph" w:styleId="Rubrik8">
    <w:name w:val="heading 8"/>
    <w:basedOn w:val="Normal"/>
    <w:next w:val="Normal"/>
    <w:qFormat/>
    <w:rsid w:val="00E9026D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E9026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9026D"/>
    <w:tblPr/>
  </w:style>
  <w:style w:type="paragraph" w:customStyle="1" w:styleId="RubrikR">
    <w:name w:val="Rubrik R"/>
    <w:next w:val="Normal"/>
    <w:rsid w:val="00134D74"/>
    <w:pPr>
      <w:keepNext/>
      <w:spacing w:before="240" w:after="120" w:line="288" w:lineRule="auto"/>
    </w:pPr>
    <w:rPr>
      <w:rFonts w:ascii="Verdana" w:hAnsi="Verdana"/>
      <w:b/>
      <w:szCs w:val="24"/>
    </w:rPr>
  </w:style>
  <w:style w:type="paragraph" w:customStyle="1" w:styleId="DirTelEpost">
    <w:name w:val="DirTelEpost"/>
    <w:basedOn w:val="Normal"/>
    <w:rsid w:val="00E9026D"/>
    <w:pPr>
      <w:tabs>
        <w:tab w:val="left" w:pos="1512"/>
      </w:tabs>
      <w:spacing w:line="240" w:lineRule="auto"/>
    </w:pPr>
    <w:rPr>
      <w:sz w:val="16"/>
    </w:rPr>
  </w:style>
  <w:style w:type="paragraph" w:styleId="Sidhuvud">
    <w:name w:val="header"/>
    <w:basedOn w:val="Normal"/>
    <w:rsid w:val="00410B14"/>
    <w:pPr>
      <w:jc w:val="right"/>
    </w:pPr>
  </w:style>
  <w:style w:type="paragraph" w:styleId="Sidfot">
    <w:name w:val="footer"/>
    <w:link w:val="SidfotChar"/>
    <w:uiPriority w:val="99"/>
    <w:rsid w:val="00D84119"/>
    <w:pPr>
      <w:spacing w:line="200" w:lineRule="exact"/>
    </w:pPr>
    <w:rPr>
      <w:rFonts w:ascii="Verdana" w:hAnsi="Verdana"/>
      <w:sz w:val="14"/>
      <w:szCs w:val="24"/>
    </w:rPr>
  </w:style>
  <w:style w:type="paragraph" w:styleId="Ballongtext">
    <w:name w:val="Balloon Text"/>
    <w:basedOn w:val="Normal"/>
    <w:semiHidden/>
    <w:rsid w:val="00E9026D"/>
    <w:rPr>
      <w:rFonts w:ascii="Tahoma" w:hAnsi="Tahoma" w:cs="Tahoma"/>
      <w:sz w:val="16"/>
      <w:szCs w:val="16"/>
    </w:rPr>
  </w:style>
  <w:style w:type="character" w:styleId="Hyperlnk">
    <w:name w:val="Hyperlink"/>
    <w:rsid w:val="00E9026D"/>
    <w:rPr>
      <w:color w:val="0000FF"/>
      <w:u w:val="single"/>
    </w:rPr>
  </w:style>
  <w:style w:type="character" w:styleId="Sidnummer">
    <w:name w:val="page number"/>
    <w:basedOn w:val="Standardstycketeckensnitt"/>
    <w:rsid w:val="00E9026D"/>
  </w:style>
  <w:style w:type="numbering" w:styleId="1ai">
    <w:name w:val="Outline List 1"/>
    <w:basedOn w:val="Ingenlista"/>
    <w:semiHidden/>
    <w:rsid w:val="00E9026D"/>
    <w:pPr>
      <w:numPr>
        <w:numId w:val="1"/>
      </w:numPr>
    </w:pPr>
  </w:style>
  <w:style w:type="paragraph" w:styleId="Normaltindrag">
    <w:name w:val="Normal Indent"/>
    <w:basedOn w:val="Normal"/>
    <w:link w:val="NormaltindragChar"/>
    <w:qFormat/>
    <w:rsid w:val="00D84119"/>
    <w:pPr>
      <w:ind w:left="1134"/>
    </w:pPr>
  </w:style>
  <w:style w:type="paragraph" w:customStyle="1" w:styleId="PM-Kapitler">
    <w:name w:val="PM - Kapitäler"/>
    <w:basedOn w:val="Normal"/>
    <w:semiHidden/>
    <w:rsid w:val="00E9026D"/>
    <w:pPr>
      <w:spacing w:before="120" w:after="120"/>
    </w:pPr>
    <w:rPr>
      <w:b/>
      <w:smallCaps/>
    </w:rPr>
  </w:style>
  <w:style w:type="paragraph" w:customStyle="1" w:styleId="PM-Normal">
    <w:name w:val="PM - Normal"/>
    <w:basedOn w:val="Normal"/>
    <w:semiHidden/>
    <w:rsid w:val="00E9026D"/>
    <w:pPr>
      <w:spacing w:before="120" w:after="120"/>
    </w:pPr>
  </w:style>
  <w:style w:type="character" w:customStyle="1" w:styleId="NormaltindragChar">
    <w:name w:val="Normalt indrag Char"/>
    <w:link w:val="Normaltindrag"/>
    <w:rsid w:val="00D84119"/>
    <w:rPr>
      <w:rFonts w:ascii="Verdana" w:hAnsi="Verdana"/>
      <w:szCs w:val="24"/>
    </w:rPr>
  </w:style>
  <w:style w:type="paragraph" w:styleId="Punktlista">
    <w:name w:val="List Bullet"/>
    <w:basedOn w:val="Normal"/>
    <w:autoRedefine/>
    <w:semiHidden/>
    <w:rsid w:val="00E9026D"/>
    <w:pPr>
      <w:numPr>
        <w:numId w:val="2"/>
      </w:numPr>
      <w:ind w:left="567" w:hanging="567"/>
    </w:pPr>
  </w:style>
  <w:style w:type="paragraph" w:styleId="Punktlista2">
    <w:name w:val="List Bullet 2"/>
    <w:autoRedefine/>
    <w:qFormat/>
    <w:rsid w:val="00D84119"/>
    <w:pPr>
      <w:numPr>
        <w:numId w:val="3"/>
      </w:numPr>
      <w:tabs>
        <w:tab w:val="clear" w:pos="643"/>
        <w:tab w:val="left" w:pos="1701"/>
      </w:tabs>
      <w:spacing w:before="240" w:after="120" w:line="288" w:lineRule="auto"/>
      <w:ind w:left="1701" w:hanging="567"/>
    </w:pPr>
    <w:rPr>
      <w:rFonts w:ascii="Verdana" w:hAnsi="Verdana"/>
      <w:szCs w:val="24"/>
    </w:rPr>
  </w:style>
  <w:style w:type="paragraph" w:styleId="Punktlista3">
    <w:name w:val="List Bullet 3"/>
    <w:autoRedefine/>
    <w:qFormat/>
    <w:rsid w:val="00D84119"/>
    <w:pPr>
      <w:numPr>
        <w:numId w:val="4"/>
      </w:numPr>
      <w:tabs>
        <w:tab w:val="clear" w:pos="1559"/>
        <w:tab w:val="left" w:pos="1701"/>
      </w:tabs>
      <w:spacing w:before="240" w:after="120" w:line="288" w:lineRule="auto"/>
      <w:ind w:left="1701"/>
    </w:pPr>
    <w:rPr>
      <w:rFonts w:ascii="Verdana" w:hAnsi="Verdana"/>
      <w:szCs w:val="24"/>
    </w:rPr>
  </w:style>
  <w:style w:type="paragraph" w:customStyle="1" w:styleId="Niv1-utanrubrik">
    <w:name w:val="Nivå 1 - utan rubrik"/>
    <w:basedOn w:val="Rubrik1"/>
    <w:next w:val="Normaltindrag"/>
    <w:qFormat/>
    <w:rsid w:val="000E267A"/>
    <w:pPr>
      <w:keepNext w:val="0"/>
      <w:spacing w:after="0"/>
    </w:pPr>
    <w:rPr>
      <w:b w:val="0"/>
      <w:smallCaps w:val="0"/>
      <w:sz w:val="20"/>
    </w:rPr>
  </w:style>
  <w:style w:type="paragraph" w:customStyle="1" w:styleId="Niv2-utanrubrik">
    <w:name w:val="Nivå 2 - utan rubrik"/>
    <w:basedOn w:val="Rubrik2"/>
    <w:next w:val="Normaltindrag"/>
    <w:qFormat/>
    <w:rsid w:val="00D84119"/>
    <w:pPr>
      <w:keepNext w:val="0"/>
      <w:spacing w:after="0"/>
    </w:pPr>
    <w:rPr>
      <w:b w:val="0"/>
    </w:rPr>
  </w:style>
  <w:style w:type="paragraph" w:customStyle="1" w:styleId="Niv3-utanrubrik">
    <w:name w:val="Nivå 3 - utan rubrik"/>
    <w:basedOn w:val="Rubrik3"/>
    <w:next w:val="Normaltindrag"/>
    <w:qFormat/>
    <w:rsid w:val="00D84119"/>
    <w:pPr>
      <w:keepNext w:val="0"/>
      <w:spacing w:after="0"/>
    </w:pPr>
    <w:rPr>
      <w:b w:val="0"/>
      <w:i w:val="0"/>
    </w:rPr>
  </w:style>
  <w:style w:type="paragraph" w:customStyle="1" w:styleId="Niv4-utanrubrik">
    <w:name w:val="Nivå 4 - utan rubrik"/>
    <w:basedOn w:val="Rubrik4"/>
    <w:next w:val="Normaltindrag"/>
    <w:qFormat/>
    <w:rsid w:val="00D84119"/>
    <w:pPr>
      <w:keepNext w:val="0"/>
      <w:spacing w:after="0"/>
    </w:pPr>
    <w:rPr>
      <w:i w:val="0"/>
    </w:rPr>
  </w:style>
  <w:style w:type="paragraph" w:customStyle="1" w:styleId="Niv5-utanrubrik">
    <w:name w:val="Nivå 5 - utan rubrik"/>
    <w:basedOn w:val="Rubrik5"/>
    <w:next w:val="Normaltindrag"/>
    <w:qFormat/>
    <w:rsid w:val="00D84119"/>
    <w:pPr>
      <w:keepNext w:val="0"/>
      <w:spacing w:after="0"/>
    </w:pPr>
  </w:style>
  <w:style w:type="paragraph" w:styleId="Innehll1">
    <w:name w:val="toc 1"/>
    <w:next w:val="Normal"/>
    <w:autoRedefine/>
    <w:rsid w:val="000931E2"/>
    <w:pPr>
      <w:tabs>
        <w:tab w:val="left" w:pos="1134"/>
        <w:tab w:val="right" w:leader="dot" w:pos="9458"/>
      </w:tabs>
      <w:spacing w:before="120" w:after="120" w:line="288" w:lineRule="auto"/>
      <w:ind w:left="1134" w:hanging="1134"/>
    </w:pPr>
    <w:rPr>
      <w:rFonts w:ascii="Verdana" w:hAnsi="Verdana"/>
      <w:caps/>
    </w:rPr>
  </w:style>
  <w:style w:type="paragraph" w:styleId="Innehll2">
    <w:name w:val="toc 2"/>
    <w:basedOn w:val="Innehll1"/>
    <w:next w:val="Normaltindrag"/>
    <w:autoRedefine/>
    <w:rsid w:val="00E9026D"/>
    <w:rPr>
      <w:caps w:val="0"/>
    </w:rPr>
  </w:style>
  <w:style w:type="paragraph" w:styleId="Innehll3">
    <w:name w:val="toc 3"/>
    <w:basedOn w:val="Innehll2"/>
    <w:next w:val="Normaltindrag"/>
    <w:autoRedefine/>
    <w:rsid w:val="00E9026D"/>
    <w:pPr>
      <w:tabs>
        <w:tab w:val="left" w:pos="1440"/>
      </w:tabs>
    </w:pPr>
  </w:style>
  <w:style w:type="paragraph" w:styleId="Rubrik">
    <w:name w:val="Title"/>
    <w:basedOn w:val="Normal"/>
    <w:link w:val="RubrikChar"/>
    <w:qFormat/>
    <w:rsid w:val="004E2B4E"/>
    <w:pPr>
      <w:spacing w:before="240" w:after="60"/>
      <w:jc w:val="center"/>
      <w:outlineLvl w:val="0"/>
    </w:pPr>
    <w:rPr>
      <w:rFonts w:cs="Arial"/>
      <w:b/>
      <w:bCs/>
      <w:caps/>
      <w:kern w:val="28"/>
      <w:sz w:val="36"/>
      <w:szCs w:val="32"/>
    </w:rPr>
  </w:style>
  <w:style w:type="character" w:customStyle="1" w:styleId="RubrikChar">
    <w:name w:val="Rubrik Char"/>
    <w:link w:val="Rubrik"/>
    <w:rsid w:val="004E2B4E"/>
    <w:rPr>
      <w:rFonts w:ascii="Verdana" w:hAnsi="Verdana" w:cs="Arial"/>
      <w:b/>
      <w:bCs/>
      <w:caps/>
      <w:kern w:val="28"/>
      <w:sz w:val="36"/>
      <w:szCs w:val="32"/>
    </w:rPr>
  </w:style>
  <w:style w:type="paragraph" w:styleId="Beskrivning">
    <w:name w:val="caption"/>
    <w:basedOn w:val="Normal"/>
    <w:next w:val="Normal"/>
    <w:rsid w:val="000931E2"/>
    <w:pPr>
      <w:spacing w:before="120" w:after="120"/>
    </w:pPr>
    <w:rPr>
      <w:b/>
      <w:bCs/>
      <w:szCs w:val="20"/>
    </w:rPr>
  </w:style>
  <w:style w:type="paragraph" w:styleId="Citatfrteckning">
    <w:name w:val="table of authorities"/>
    <w:basedOn w:val="Normal"/>
    <w:next w:val="Normal"/>
    <w:semiHidden/>
    <w:rsid w:val="00E9026D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E9026D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E9026D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E9026D"/>
    <w:pPr>
      <w:ind w:left="480" w:hanging="480"/>
    </w:pPr>
  </w:style>
  <w:style w:type="character" w:styleId="Fotnotsreferens">
    <w:name w:val="footnote reference"/>
    <w:semiHidden/>
    <w:rsid w:val="00E9026D"/>
    <w:rPr>
      <w:vertAlign w:val="superscript"/>
    </w:rPr>
  </w:style>
  <w:style w:type="paragraph" w:styleId="Fotnotstext">
    <w:name w:val="footnote text"/>
    <w:semiHidden/>
    <w:rsid w:val="000F4745"/>
    <w:rPr>
      <w:rFonts w:ascii="Verdana" w:hAnsi="Verdana"/>
      <w:sz w:val="16"/>
    </w:rPr>
  </w:style>
  <w:style w:type="paragraph" w:customStyle="1" w:styleId="Huvudrubrik">
    <w:name w:val="Huvudrubrik"/>
    <w:basedOn w:val="Normal"/>
    <w:rsid w:val="00E9026D"/>
    <w:pPr>
      <w:jc w:val="center"/>
    </w:pPr>
    <w:rPr>
      <w:b/>
      <w:caps/>
      <w:sz w:val="32"/>
      <w:szCs w:val="32"/>
    </w:rPr>
  </w:style>
  <w:style w:type="paragraph" w:styleId="Index1">
    <w:name w:val="index 1"/>
    <w:basedOn w:val="Normal"/>
    <w:next w:val="Normal"/>
    <w:autoRedefine/>
    <w:semiHidden/>
    <w:rsid w:val="00E9026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902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902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902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902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902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902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902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9026D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E9026D"/>
    <w:rPr>
      <w:rFonts w:ascii="Arial" w:hAnsi="Arial" w:cs="Arial"/>
      <w:b/>
      <w:bCs/>
    </w:rPr>
  </w:style>
  <w:style w:type="paragraph" w:styleId="Inledning">
    <w:name w:val="Salutation"/>
    <w:next w:val="Normaltindrag"/>
    <w:autoRedefine/>
    <w:rsid w:val="00E9026D"/>
    <w:rPr>
      <w:b/>
      <w:sz w:val="24"/>
      <w:szCs w:val="24"/>
    </w:rPr>
  </w:style>
  <w:style w:type="paragraph" w:styleId="Innehll4">
    <w:name w:val="toc 4"/>
    <w:basedOn w:val="Normal"/>
    <w:next w:val="Normal"/>
    <w:autoRedefine/>
    <w:semiHidden/>
    <w:rsid w:val="00E9026D"/>
    <w:pPr>
      <w:ind w:left="720"/>
    </w:pPr>
  </w:style>
  <w:style w:type="paragraph" w:styleId="Innehll5">
    <w:name w:val="toc 5"/>
    <w:basedOn w:val="Normal"/>
    <w:next w:val="Normal"/>
    <w:autoRedefine/>
    <w:semiHidden/>
    <w:rsid w:val="00E9026D"/>
    <w:pPr>
      <w:ind w:left="960"/>
    </w:pPr>
  </w:style>
  <w:style w:type="paragraph" w:styleId="Innehll6">
    <w:name w:val="toc 6"/>
    <w:basedOn w:val="Normal"/>
    <w:next w:val="Normal"/>
    <w:autoRedefine/>
    <w:semiHidden/>
    <w:rsid w:val="00E9026D"/>
    <w:pPr>
      <w:ind w:left="1200"/>
    </w:pPr>
  </w:style>
  <w:style w:type="paragraph" w:styleId="Innehll7">
    <w:name w:val="toc 7"/>
    <w:basedOn w:val="Normal"/>
    <w:next w:val="Normal"/>
    <w:autoRedefine/>
    <w:semiHidden/>
    <w:rsid w:val="00E9026D"/>
    <w:pPr>
      <w:ind w:left="1440"/>
    </w:pPr>
  </w:style>
  <w:style w:type="paragraph" w:styleId="Innehll8">
    <w:name w:val="toc 8"/>
    <w:basedOn w:val="Normal"/>
    <w:next w:val="Normal"/>
    <w:autoRedefine/>
    <w:semiHidden/>
    <w:rsid w:val="00E9026D"/>
    <w:pPr>
      <w:ind w:left="1680"/>
    </w:pPr>
  </w:style>
  <w:style w:type="paragraph" w:styleId="Innehll9">
    <w:name w:val="toc 9"/>
    <w:basedOn w:val="Normal"/>
    <w:next w:val="Normal"/>
    <w:autoRedefine/>
    <w:semiHidden/>
    <w:rsid w:val="00E9026D"/>
    <w:pPr>
      <w:ind w:left="1920"/>
    </w:pPr>
  </w:style>
  <w:style w:type="paragraph" w:styleId="Kommentarer">
    <w:name w:val="annotation text"/>
    <w:basedOn w:val="Normal"/>
    <w:semiHidden/>
    <w:rsid w:val="00E9026D"/>
    <w:rPr>
      <w:szCs w:val="20"/>
    </w:rPr>
  </w:style>
  <w:style w:type="character" w:styleId="Kommentarsreferens">
    <w:name w:val="annotation reference"/>
    <w:semiHidden/>
    <w:rsid w:val="00E9026D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E9026D"/>
    <w:rPr>
      <w:b/>
      <w:bCs/>
    </w:rPr>
  </w:style>
  <w:style w:type="paragraph" w:styleId="Makrotext">
    <w:name w:val="macro"/>
    <w:semiHidden/>
    <w:rsid w:val="00E902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</w:rPr>
  </w:style>
  <w:style w:type="paragraph" w:styleId="Slutkommentar">
    <w:name w:val="endnote text"/>
    <w:basedOn w:val="Normal"/>
    <w:semiHidden/>
    <w:rsid w:val="00E9026D"/>
    <w:rPr>
      <w:szCs w:val="20"/>
    </w:rPr>
  </w:style>
  <w:style w:type="character" w:styleId="Slutkommentarsreferens">
    <w:name w:val="endnote reference"/>
    <w:semiHidden/>
    <w:rsid w:val="00E9026D"/>
    <w:rPr>
      <w:vertAlign w:val="superscript"/>
    </w:rPr>
  </w:style>
  <w:style w:type="paragraph" w:styleId="Underrubrik">
    <w:name w:val="Subtitle"/>
    <w:basedOn w:val="Normal"/>
    <w:link w:val="UnderrubrikChar"/>
    <w:qFormat/>
    <w:rsid w:val="00D84119"/>
    <w:pPr>
      <w:spacing w:after="60"/>
      <w:jc w:val="center"/>
      <w:outlineLvl w:val="1"/>
    </w:pPr>
    <w:rPr>
      <w:rFonts w:cs="Arial"/>
    </w:rPr>
  </w:style>
  <w:style w:type="character" w:customStyle="1" w:styleId="UnderrubrikChar">
    <w:name w:val="Underrubrik Char"/>
    <w:link w:val="Underrubrik"/>
    <w:rsid w:val="00D84119"/>
    <w:rPr>
      <w:rFonts w:ascii="Verdana" w:hAnsi="Verdana" w:cs="Arial"/>
      <w:szCs w:val="24"/>
    </w:rPr>
  </w:style>
  <w:style w:type="character" w:styleId="Stark">
    <w:name w:val="Strong"/>
    <w:qFormat/>
    <w:rsid w:val="000931E2"/>
    <w:rPr>
      <w:b/>
      <w:bCs/>
    </w:rPr>
  </w:style>
  <w:style w:type="character" w:styleId="Betoning">
    <w:name w:val="Emphasis"/>
    <w:rsid w:val="000931E2"/>
    <w:rPr>
      <w:i/>
      <w:iCs/>
    </w:rPr>
  </w:style>
  <w:style w:type="character" w:customStyle="1" w:styleId="Rubrik1Char">
    <w:name w:val="Rubrik 1 Char"/>
    <w:link w:val="Rubrik1"/>
    <w:rsid w:val="000E267A"/>
    <w:rPr>
      <w:rFonts w:ascii="Verdana" w:hAnsi="Verdana" w:cs="Arial"/>
      <w:b/>
      <w:bCs/>
      <w:smallCaps/>
      <w:kern w:val="32"/>
      <w:sz w:val="22"/>
      <w:szCs w:val="24"/>
      <w:lang w:val="sv-SE" w:eastAsia="sv-SE" w:bidi="ar-SA"/>
    </w:rPr>
  </w:style>
  <w:style w:type="character" w:customStyle="1" w:styleId="Rubrik2Char">
    <w:name w:val="Rubrik 2 Char"/>
    <w:link w:val="Rubrik2"/>
    <w:rsid w:val="00D84119"/>
    <w:rPr>
      <w:rFonts w:ascii="Verdana" w:eastAsia="Times New Roman" w:hAnsi="Verdana" w:cs="Arial"/>
      <w:b/>
      <w:bCs/>
      <w:iCs/>
      <w:kern w:val="32"/>
      <w:szCs w:val="28"/>
    </w:rPr>
  </w:style>
  <w:style w:type="character" w:customStyle="1" w:styleId="Rubrik3Char">
    <w:name w:val="Rubrik 3 Char"/>
    <w:link w:val="Rubrik3"/>
    <w:rsid w:val="00D84119"/>
    <w:rPr>
      <w:rFonts w:ascii="Verdana" w:eastAsia="Times New Roman" w:hAnsi="Verdana" w:cs="Arial"/>
      <w:b/>
      <w:bCs/>
      <w:i/>
      <w:iCs/>
      <w:kern w:val="32"/>
      <w:szCs w:val="26"/>
    </w:rPr>
  </w:style>
  <w:style w:type="character" w:customStyle="1" w:styleId="Rubrik4Char">
    <w:name w:val="Rubrik 4 Char"/>
    <w:link w:val="Rubrik4"/>
    <w:rsid w:val="00D84119"/>
    <w:rPr>
      <w:rFonts w:ascii="Verdana" w:eastAsia="Times New Roman" w:hAnsi="Verdana" w:cs="Arial"/>
      <w:i/>
      <w:iCs/>
      <w:kern w:val="32"/>
      <w:szCs w:val="28"/>
    </w:rPr>
  </w:style>
  <w:style w:type="character" w:customStyle="1" w:styleId="Rubrik5Char">
    <w:name w:val="Rubrik 5 Char"/>
    <w:link w:val="Rubrik5"/>
    <w:rsid w:val="00D84119"/>
    <w:rPr>
      <w:rFonts w:ascii="Verdana" w:eastAsia="Times New Roman" w:hAnsi="Verdana" w:cs="Arial"/>
      <w:bCs/>
      <w:kern w:val="32"/>
      <w:szCs w:val="26"/>
    </w:rPr>
  </w:style>
  <w:style w:type="character" w:customStyle="1" w:styleId="Rubrik6Char">
    <w:name w:val="Rubrik 6 Char"/>
    <w:link w:val="Rubrik6"/>
    <w:rsid w:val="00D84119"/>
    <w:rPr>
      <w:rFonts w:ascii="Verdana" w:hAnsi="Verdana"/>
      <w:bCs/>
      <w:szCs w:val="22"/>
      <w:lang w:val="sv-SE" w:eastAsia="sv-SE" w:bidi="ar-SA"/>
    </w:rPr>
  </w:style>
  <w:style w:type="character" w:customStyle="1" w:styleId="Rubrik7Char">
    <w:name w:val="Rubrik 7 Char"/>
    <w:link w:val="Rubrik7"/>
    <w:rsid w:val="00D84119"/>
    <w:rPr>
      <w:rFonts w:ascii="Verdana" w:hAnsi="Verdana"/>
      <w:szCs w:val="24"/>
      <w:lang w:val="sv-SE" w:eastAsia="sv-SE" w:bidi="ar-SA"/>
    </w:rPr>
  </w:style>
  <w:style w:type="paragraph" w:styleId="Innehllsfrteckningsrubrik">
    <w:name w:val="TOC Heading"/>
    <w:basedOn w:val="Rubrik1"/>
    <w:next w:val="Normal"/>
    <w:uiPriority w:val="39"/>
    <w:qFormat/>
    <w:rsid w:val="00D8411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/>
      <w:color w:val="365F91"/>
      <w:kern w:val="0"/>
      <w:sz w:val="28"/>
      <w:szCs w:val="28"/>
      <w:lang w:eastAsia="en-US"/>
    </w:rPr>
  </w:style>
  <w:style w:type="paragraph" w:styleId="Numreradlista2">
    <w:name w:val="List Number 2"/>
    <w:basedOn w:val="Normal"/>
    <w:rsid w:val="000E267A"/>
    <w:pPr>
      <w:numPr>
        <w:numId w:val="15"/>
      </w:numPr>
    </w:pPr>
  </w:style>
  <w:style w:type="paragraph" w:styleId="Punktlista4">
    <w:name w:val="List Bullet 4"/>
    <w:basedOn w:val="Normal"/>
    <w:autoRedefine/>
    <w:rsid w:val="000E267A"/>
    <w:pPr>
      <w:numPr>
        <w:numId w:val="16"/>
      </w:numPr>
    </w:pPr>
  </w:style>
  <w:style w:type="character" w:customStyle="1" w:styleId="SidfotChar">
    <w:name w:val="Sidfot Char"/>
    <w:link w:val="Sidfot"/>
    <w:uiPriority w:val="99"/>
    <w:rsid w:val="0029697F"/>
    <w:rPr>
      <w:rFonts w:ascii="Verdana" w:hAnsi="Verdana"/>
      <w:sz w:val="14"/>
      <w:szCs w:val="24"/>
      <w:lang w:val="sv-SE" w:eastAsia="sv-SE" w:bidi="ar-SA"/>
    </w:rPr>
  </w:style>
  <w:style w:type="paragraph" w:customStyle="1" w:styleId="WistrandRubrik1">
    <w:name w:val="Wistrand Rubrik 1"/>
    <w:basedOn w:val="Rubrik"/>
    <w:rsid w:val="0029697F"/>
    <w:pPr>
      <w:jc w:val="left"/>
    </w:pPr>
    <w:rPr>
      <w:rFonts w:ascii="Arial" w:hAnsi="Arial" w:cs="Times New Roman"/>
      <w:bCs w:val="0"/>
      <w:caps w:val="0"/>
      <w:sz w:val="40"/>
      <w:szCs w:val="28"/>
    </w:rPr>
  </w:style>
  <w:style w:type="paragraph" w:styleId="Normalwebb">
    <w:name w:val="Normal (Web)"/>
    <w:basedOn w:val="Normal"/>
    <w:uiPriority w:val="99"/>
    <w:unhideWhenUsed/>
    <w:rsid w:val="003818A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33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801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5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0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6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73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097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1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0073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48754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single" w:sz="6" w:space="9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93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1-WISTRAND%2099\PM-Memo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EA16539851842B21D959980474DCA" ma:contentTypeVersion="0" ma:contentTypeDescription="Create a new document." ma:contentTypeScope="" ma:versionID="2f7814b2e9c7a3200e4935ecbef0c3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9DF9-C95B-4879-A3D9-1B8D903C6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7C76FC-D1C2-40A8-BCA7-7086445E8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8128C-4AA8-4804-9F40-47521BCCE0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C2491C-C923-42FA-9BF9-D610C39D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PM-Memo</Template>
  <TotalTime>85</TotalTime>
  <Pages>2</Pages>
  <Words>383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Hewlett-Packard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creator>LiIs</dc:creator>
  <cp:lastModifiedBy>Aurelius Henrik</cp:lastModifiedBy>
  <cp:revision>4</cp:revision>
  <cp:lastPrinted>2004-01-14T09:05:00Z</cp:lastPrinted>
  <dcterms:created xsi:type="dcterms:W3CDTF">2018-07-12T12:06:00Z</dcterms:created>
  <dcterms:modified xsi:type="dcterms:W3CDTF">2018-07-13T07:26:00Z</dcterms:modified>
  <cp:category>WordXP-mall, PM</cp:category>
</cp:coreProperties>
</file>