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260" w:rsidRPr="00451260" w:rsidRDefault="00451260" w:rsidP="0073698D">
      <w:pPr>
        <w:spacing w:after="0" w:line="240" w:lineRule="auto"/>
        <w:rPr>
          <w:rFonts w:ascii="StoneSans" w:hAnsi="StoneSans" w:cs="Arial"/>
          <w:b/>
          <w:bCs/>
          <w:sz w:val="28"/>
          <w:szCs w:val="28"/>
        </w:rPr>
      </w:pPr>
      <w:r w:rsidRPr="00451260">
        <w:rPr>
          <w:rFonts w:ascii="StoneSans" w:hAnsi="StoneSans" w:cs="Arial"/>
          <w:b/>
          <w:sz w:val="32"/>
          <w:szCs w:val="32"/>
        </w:rPr>
        <w:t>PRESSEINFORMATION</w:t>
      </w:r>
      <w:r>
        <w:rPr>
          <w:rFonts w:ascii="StoneSans" w:hAnsi="StoneSans" w:cs="Arial"/>
          <w:b/>
          <w:sz w:val="32"/>
          <w:szCs w:val="32"/>
        </w:rPr>
        <w:tab/>
      </w:r>
      <w:r>
        <w:rPr>
          <w:rFonts w:ascii="StoneSans" w:hAnsi="StoneSans" w:cs="Arial"/>
          <w:b/>
          <w:sz w:val="32"/>
          <w:szCs w:val="32"/>
        </w:rPr>
        <w:tab/>
      </w:r>
      <w:r>
        <w:rPr>
          <w:rFonts w:ascii="StoneSans" w:hAnsi="StoneSans" w:cs="Arial"/>
          <w:b/>
          <w:sz w:val="32"/>
          <w:szCs w:val="32"/>
        </w:rPr>
        <w:tab/>
      </w:r>
      <w:r>
        <w:rPr>
          <w:rFonts w:ascii="StoneSans" w:hAnsi="StoneSans" w:cs="Arial"/>
          <w:b/>
          <w:sz w:val="32"/>
          <w:szCs w:val="32"/>
        </w:rPr>
        <w:tab/>
      </w:r>
      <w:r w:rsidRPr="00451260">
        <w:rPr>
          <w:rFonts w:ascii="StoneSans" w:hAnsi="StoneSans" w:cs="Arial"/>
          <w:b/>
          <w:sz w:val="32"/>
          <w:szCs w:val="32"/>
        </w:rPr>
        <w:t xml:space="preserve"> </w:t>
      </w:r>
      <w:r w:rsidRPr="00451260">
        <w:rPr>
          <w:rFonts w:ascii="StoneSans" w:hAnsi="StoneSans" w:cs="Arial"/>
          <w:b/>
          <w:sz w:val="32"/>
          <w:szCs w:val="32"/>
        </w:rPr>
        <w:tab/>
      </w:r>
      <w:r w:rsidR="00F24804">
        <w:rPr>
          <w:rFonts w:ascii="StoneSans" w:hAnsi="StoneSans" w:cs="Arial"/>
          <w:b/>
          <w:sz w:val="32"/>
          <w:szCs w:val="32"/>
        </w:rPr>
        <w:t xml:space="preserve">   </w:t>
      </w:r>
      <w:r w:rsidR="009300E4">
        <w:rPr>
          <w:rFonts w:ascii="StoneSans" w:hAnsi="StoneSans" w:cs="Arial"/>
          <w:b/>
          <w:sz w:val="32"/>
          <w:szCs w:val="32"/>
        </w:rPr>
        <w:t>1</w:t>
      </w:r>
      <w:r w:rsidR="0073698D">
        <w:rPr>
          <w:rFonts w:ascii="StoneSans" w:hAnsi="StoneSans" w:cs="Arial"/>
          <w:b/>
          <w:sz w:val="32"/>
          <w:szCs w:val="32"/>
        </w:rPr>
        <w:t>1. März 2018</w:t>
      </w:r>
      <w:r w:rsidRPr="00451260">
        <w:rPr>
          <w:rFonts w:ascii="StoneSans" w:hAnsi="StoneSans" w:cs="Arial"/>
          <w:b/>
          <w:sz w:val="32"/>
          <w:szCs w:val="32"/>
        </w:rPr>
        <w:br/>
      </w:r>
      <w:r w:rsidR="00F24804">
        <w:rPr>
          <w:rFonts w:ascii="StoneSans" w:hAnsi="StoneSans" w:cs="Arial"/>
          <w:b/>
          <w:bCs/>
          <w:sz w:val="28"/>
          <w:szCs w:val="28"/>
        </w:rPr>
        <w:br/>
      </w:r>
      <w:r w:rsidR="0073698D">
        <w:rPr>
          <w:rFonts w:ascii="StoneSans" w:hAnsi="StoneSans" w:cs="Arial"/>
          <w:b/>
          <w:bCs/>
          <w:sz w:val="28"/>
          <w:szCs w:val="28"/>
        </w:rPr>
        <w:br/>
      </w:r>
      <w:r w:rsidR="000B4BDF">
        <w:rPr>
          <w:rFonts w:ascii="StoneSans" w:hAnsi="StoneSans" w:cs="Arial"/>
          <w:b/>
          <w:bCs/>
          <w:sz w:val="28"/>
          <w:szCs w:val="28"/>
        </w:rPr>
        <w:br/>
      </w:r>
      <w:r w:rsidR="0073698D">
        <w:rPr>
          <w:rFonts w:ascii="StoneSans" w:hAnsi="StoneSans" w:cs="Arial"/>
          <w:b/>
          <w:bCs/>
          <w:sz w:val="28"/>
          <w:szCs w:val="28"/>
        </w:rPr>
        <w:t xml:space="preserve">Brandenburg erfolgreich auf der </w:t>
      </w:r>
      <w:r w:rsidRPr="00451260">
        <w:rPr>
          <w:rFonts w:ascii="StoneSans" w:hAnsi="StoneSans" w:cs="Arial"/>
          <w:b/>
          <w:bCs/>
          <w:sz w:val="28"/>
          <w:szCs w:val="28"/>
        </w:rPr>
        <w:t>ITB 201</w:t>
      </w:r>
      <w:r w:rsidR="0073698D">
        <w:rPr>
          <w:rFonts w:ascii="StoneSans" w:hAnsi="StoneSans" w:cs="Arial"/>
          <w:b/>
          <w:bCs/>
          <w:sz w:val="28"/>
          <w:szCs w:val="28"/>
        </w:rPr>
        <w:t>8</w:t>
      </w:r>
      <w:r w:rsidRPr="00451260">
        <w:rPr>
          <w:rFonts w:ascii="StoneSans" w:hAnsi="StoneSans" w:cs="Arial"/>
          <w:b/>
          <w:bCs/>
          <w:sz w:val="28"/>
          <w:szCs w:val="28"/>
        </w:rPr>
        <w:t xml:space="preserve">: </w:t>
      </w:r>
      <w:r w:rsidR="0073698D">
        <w:rPr>
          <w:rFonts w:ascii="StoneSans" w:hAnsi="StoneSans" w:cs="Arial"/>
          <w:b/>
          <w:bCs/>
          <w:sz w:val="28"/>
          <w:szCs w:val="28"/>
        </w:rPr>
        <w:br/>
      </w:r>
      <w:r w:rsidR="0073698D" w:rsidRPr="0073698D">
        <w:rPr>
          <w:rFonts w:ascii="StoneSans" w:hAnsi="StoneSans" w:cs="Arial"/>
          <w:b/>
          <w:bCs/>
          <w:sz w:val="28"/>
          <w:szCs w:val="28"/>
        </w:rPr>
        <w:t>Urlaub am Wasser und Theodor Fontane</w:t>
      </w:r>
      <w:r w:rsidR="0073698D">
        <w:rPr>
          <w:rFonts w:ascii="StoneSans" w:hAnsi="StoneSans" w:cs="Arial"/>
          <w:b/>
          <w:bCs/>
          <w:sz w:val="28"/>
          <w:szCs w:val="28"/>
        </w:rPr>
        <w:t xml:space="preserve"> im Mittelpunkt</w:t>
      </w:r>
    </w:p>
    <w:p w:rsidR="0073698D" w:rsidRPr="0073698D" w:rsidRDefault="00B70E4B" w:rsidP="0073698D">
      <w:pPr>
        <w:spacing w:after="0" w:line="240" w:lineRule="auto"/>
        <w:rPr>
          <w:rFonts w:ascii="StoneSans" w:hAnsi="StoneSans" w:cs="Arial"/>
        </w:rPr>
      </w:pPr>
      <w:bookmarkStart w:id="0" w:name="_GoBack"/>
      <w:bookmarkEnd w:id="0"/>
      <w:r>
        <w:rPr>
          <w:rFonts w:ascii="StoneSans" w:hAnsi="StoneSans" w:cs="Arial"/>
          <w:b/>
        </w:rPr>
        <w:br/>
      </w:r>
      <w:r w:rsidR="00451260" w:rsidRPr="00451260">
        <w:rPr>
          <w:rFonts w:ascii="StoneSans" w:hAnsi="StoneSans" w:cs="Arial"/>
          <w:b/>
        </w:rPr>
        <w:br/>
      </w:r>
      <w:r w:rsidR="0073698D" w:rsidRPr="0073698D">
        <w:rPr>
          <w:rFonts w:ascii="StoneSans" w:hAnsi="StoneSans" w:cs="Arial"/>
          <w:b/>
          <w:sz w:val="24"/>
          <w:szCs w:val="24"/>
        </w:rPr>
        <w:t xml:space="preserve">Brandenburg </w:t>
      </w:r>
      <w:r w:rsidR="0073698D">
        <w:rPr>
          <w:rFonts w:ascii="StoneSans" w:hAnsi="StoneSans" w:cs="Arial"/>
          <w:b/>
          <w:sz w:val="24"/>
          <w:szCs w:val="24"/>
        </w:rPr>
        <w:t xml:space="preserve">hat sich erfolgreich </w:t>
      </w:r>
      <w:r w:rsidR="0073698D" w:rsidRPr="0073698D">
        <w:rPr>
          <w:rFonts w:ascii="StoneSans" w:hAnsi="StoneSans" w:cs="Arial"/>
          <w:b/>
          <w:sz w:val="24"/>
          <w:szCs w:val="24"/>
        </w:rPr>
        <w:t xml:space="preserve">auf der Internationalen Tourismusbörse </w:t>
      </w:r>
      <w:r w:rsidR="0073698D">
        <w:rPr>
          <w:rFonts w:ascii="StoneSans" w:hAnsi="StoneSans" w:cs="Arial"/>
          <w:b/>
          <w:sz w:val="24"/>
          <w:szCs w:val="24"/>
        </w:rPr>
        <w:t xml:space="preserve">ITB 2018 präsentiert. </w:t>
      </w:r>
      <w:r w:rsidR="0073698D" w:rsidRPr="0073698D">
        <w:rPr>
          <w:rFonts w:ascii="StoneSans" w:hAnsi="StoneSans" w:cs="Arial"/>
          <w:b/>
          <w:sz w:val="24"/>
          <w:szCs w:val="24"/>
        </w:rPr>
        <w:t>Unter dem Dach der TMB Tourismus-Marketing Brandenburg GmbH stell</w:t>
      </w:r>
      <w:r w:rsidR="0073698D">
        <w:rPr>
          <w:rFonts w:ascii="StoneSans" w:hAnsi="StoneSans" w:cs="Arial"/>
          <w:b/>
          <w:sz w:val="24"/>
          <w:szCs w:val="24"/>
        </w:rPr>
        <w:t>t</w:t>
      </w:r>
      <w:r w:rsidR="0073698D" w:rsidRPr="0073698D">
        <w:rPr>
          <w:rFonts w:ascii="StoneSans" w:hAnsi="StoneSans" w:cs="Arial"/>
          <w:b/>
          <w:sz w:val="24"/>
          <w:szCs w:val="24"/>
        </w:rPr>
        <w:t xml:space="preserve">en in diesem Jahr 35 Aussteller ihre Angebote vor. </w:t>
      </w:r>
      <w:r w:rsidR="0073698D">
        <w:rPr>
          <w:rFonts w:ascii="StoneSans" w:hAnsi="StoneSans" w:cs="Arial"/>
          <w:b/>
          <w:sz w:val="24"/>
          <w:szCs w:val="24"/>
        </w:rPr>
        <w:br/>
      </w:r>
      <w:r w:rsidR="0073698D">
        <w:rPr>
          <w:rFonts w:ascii="StoneSans" w:hAnsi="StoneSans" w:cs="Arial"/>
          <w:b/>
          <w:sz w:val="24"/>
          <w:szCs w:val="24"/>
        </w:rPr>
        <w:br/>
      </w:r>
      <w:r w:rsidR="0073698D" w:rsidRPr="0073698D">
        <w:rPr>
          <w:rFonts w:ascii="StoneSans" w:hAnsi="StoneSans" w:cs="Arial"/>
        </w:rPr>
        <w:t xml:space="preserve">Ein Messeschwerpunkt für Brandenburg </w:t>
      </w:r>
      <w:r w:rsidR="0073698D">
        <w:rPr>
          <w:rFonts w:ascii="StoneSans" w:hAnsi="StoneSans" w:cs="Arial"/>
        </w:rPr>
        <w:t xml:space="preserve">war </w:t>
      </w:r>
      <w:r w:rsidR="0073698D" w:rsidRPr="0073698D">
        <w:rPr>
          <w:rFonts w:ascii="StoneSans" w:hAnsi="StoneSans" w:cs="Arial"/>
        </w:rPr>
        <w:t xml:space="preserve">in </w:t>
      </w:r>
      <w:r w:rsidR="0073698D">
        <w:rPr>
          <w:rFonts w:ascii="StoneSans" w:hAnsi="StoneSans" w:cs="Arial"/>
        </w:rPr>
        <w:t>diesem Jahr der Wassertourismus, denn m</w:t>
      </w:r>
      <w:r w:rsidR="0073698D" w:rsidRPr="0073698D">
        <w:rPr>
          <w:rFonts w:ascii="StoneSans" w:hAnsi="StoneSans" w:cs="Arial"/>
        </w:rPr>
        <w:t>it rund 33.000 Kilometern Fließgewässer, mehr als 3.000 Seen und zusammen mit</w:t>
      </w:r>
      <w:r w:rsidR="0073698D">
        <w:rPr>
          <w:rFonts w:ascii="StoneSans" w:hAnsi="StoneSans" w:cs="Arial"/>
        </w:rPr>
        <w:t xml:space="preserve"> </w:t>
      </w:r>
      <w:r w:rsidR="0073698D" w:rsidRPr="0073698D">
        <w:rPr>
          <w:rFonts w:ascii="StoneSans" w:hAnsi="StoneSans" w:cs="Arial"/>
        </w:rPr>
        <w:t>Mecklenburg-Vorpommern bietet Brandenburg das größte Wassersportrevier in</w:t>
      </w:r>
      <w:r w:rsidR="0073698D">
        <w:rPr>
          <w:rFonts w:ascii="StoneSans" w:hAnsi="StoneSans" w:cs="Arial"/>
        </w:rPr>
        <w:t xml:space="preserve"> </w:t>
      </w:r>
      <w:r w:rsidR="0073698D" w:rsidRPr="0073698D">
        <w:rPr>
          <w:rFonts w:ascii="StoneSans" w:hAnsi="StoneSans" w:cs="Arial"/>
        </w:rPr>
        <w:t>Deutschland</w:t>
      </w:r>
      <w:r w:rsidR="0073698D">
        <w:rPr>
          <w:rFonts w:ascii="StoneSans" w:hAnsi="StoneSans" w:cs="Arial"/>
        </w:rPr>
        <w:t>, das z</w:t>
      </w:r>
      <w:r w:rsidR="0073698D" w:rsidRPr="0073698D">
        <w:rPr>
          <w:rFonts w:ascii="StoneSans" w:hAnsi="StoneSans" w:cs="Arial"/>
        </w:rPr>
        <w:t>usammen mit dem Tourismusverband Mecklenburg-Vorpommern i</w:t>
      </w:r>
      <w:r w:rsidR="0073698D">
        <w:rPr>
          <w:rFonts w:ascii="StoneSans" w:hAnsi="StoneSans" w:cs="Arial"/>
        </w:rPr>
        <w:t>n diesem F</w:t>
      </w:r>
      <w:r w:rsidR="0073698D" w:rsidRPr="0073698D">
        <w:rPr>
          <w:rFonts w:ascii="StoneSans" w:hAnsi="StoneSans" w:cs="Arial"/>
        </w:rPr>
        <w:t xml:space="preserve">rühjahr </w:t>
      </w:r>
      <w:r w:rsidR="0073698D">
        <w:rPr>
          <w:rFonts w:ascii="StoneSans" w:hAnsi="StoneSans" w:cs="Arial"/>
        </w:rPr>
        <w:t xml:space="preserve">auch </w:t>
      </w:r>
      <w:r w:rsidR="0073698D" w:rsidRPr="0073698D">
        <w:rPr>
          <w:rFonts w:ascii="StoneSans" w:hAnsi="StoneSans" w:cs="Arial"/>
        </w:rPr>
        <w:t xml:space="preserve">in den Mittelpunkt einer gemeinsamen Kampagne </w:t>
      </w:r>
      <w:r w:rsidR="0073698D">
        <w:rPr>
          <w:rFonts w:ascii="StoneSans" w:hAnsi="StoneSans" w:cs="Arial"/>
        </w:rPr>
        <w:t>ge</w:t>
      </w:r>
      <w:r w:rsidR="0073698D" w:rsidRPr="0073698D">
        <w:rPr>
          <w:rFonts w:ascii="StoneSans" w:hAnsi="StoneSans" w:cs="Arial"/>
        </w:rPr>
        <w:t>stell</w:t>
      </w:r>
      <w:r w:rsidR="0073698D">
        <w:rPr>
          <w:rFonts w:ascii="StoneSans" w:hAnsi="StoneSans" w:cs="Arial"/>
        </w:rPr>
        <w:t xml:space="preserve">t und als </w:t>
      </w:r>
      <w:r w:rsidR="0073698D" w:rsidRPr="0073698D">
        <w:rPr>
          <w:rFonts w:ascii="StoneSans" w:hAnsi="StoneSans" w:cs="Arial"/>
        </w:rPr>
        <w:t>„Deutschlands Seenland“ on- und offline präsentiert</w:t>
      </w:r>
      <w:r w:rsidR="0073698D">
        <w:rPr>
          <w:rFonts w:ascii="StoneSans" w:hAnsi="StoneSans" w:cs="Arial"/>
        </w:rPr>
        <w:t xml:space="preserve"> wird</w:t>
      </w:r>
      <w:r w:rsidR="0073698D" w:rsidRPr="0073698D">
        <w:rPr>
          <w:rFonts w:ascii="StoneSans" w:hAnsi="StoneSans" w:cs="Arial"/>
        </w:rPr>
        <w:t>.</w:t>
      </w:r>
      <w:r w:rsidR="000B4BDF">
        <w:rPr>
          <w:rFonts w:ascii="StoneSans" w:hAnsi="StoneSans" w:cs="Arial"/>
        </w:rPr>
        <w:t xml:space="preserve"> Die </w:t>
      </w:r>
      <w:r w:rsidR="000B4BDF" w:rsidRPr="000B4BDF">
        <w:rPr>
          <w:rFonts w:ascii="StoneSans" w:hAnsi="StoneSans" w:cs="Arial"/>
        </w:rPr>
        <w:t xml:space="preserve">Größe und die Vernetzung bietet den Bootsurlaubern </w:t>
      </w:r>
      <w:r w:rsidR="000B4BDF">
        <w:rPr>
          <w:rFonts w:ascii="StoneSans" w:hAnsi="StoneSans" w:cs="Arial"/>
        </w:rPr>
        <w:t xml:space="preserve">in Brandenburg </w:t>
      </w:r>
      <w:r w:rsidR="000B4BDF" w:rsidRPr="000B4BDF">
        <w:rPr>
          <w:rFonts w:ascii="StoneSans" w:hAnsi="StoneSans" w:cs="Arial"/>
        </w:rPr>
        <w:t xml:space="preserve">eine einmalige Bandbreite an Touren. </w:t>
      </w:r>
      <w:r>
        <w:rPr>
          <w:rFonts w:ascii="StoneSans" w:hAnsi="StoneSans" w:cs="Arial"/>
        </w:rPr>
        <w:br/>
      </w:r>
      <w:r w:rsidR="000B4BDF" w:rsidRPr="000B4BDF">
        <w:rPr>
          <w:rFonts w:ascii="StoneSans" w:hAnsi="StoneSans" w:cs="Arial"/>
        </w:rPr>
        <w:t>Allein mehr als die Hälfte der Motorbooturlauber unternehmen Bootstouren, die länger als eine Woche sind. Die Vielfalt der zahlreichen Wasserwege und die zusammenhängenden Seen machen insgesamt die Attraktivität</w:t>
      </w:r>
      <w:r w:rsidR="000B4BDF">
        <w:rPr>
          <w:rFonts w:ascii="StoneSans" w:hAnsi="StoneSans" w:cs="Arial"/>
        </w:rPr>
        <w:t xml:space="preserve"> der Brandenburger Gewässer aus, die auch noch große Potentiale ausweist.  </w:t>
      </w:r>
      <w:r w:rsidR="0073698D">
        <w:rPr>
          <w:rFonts w:ascii="StoneSans" w:hAnsi="StoneSans" w:cs="Arial"/>
        </w:rPr>
        <w:br/>
      </w:r>
    </w:p>
    <w:p w:rsidR="00711379" w:rsidRPr="002C4B87" w:rsidRDefault="0073698D" w:rsidP="0073698D">
      <w:pPr>
        <w:spacing w:after="0" w:line="240" w:lineRule="auto"/>
        <w:rPr>
          <w:rFonts w:ascii="StoneSans" w:hAnsi="StoneSans" w:cs="Tahoma"/>
          <w:b/>
          <w:bCs/>
          <w:color w:val="000000"/>
        </w:rPr>
      </w:pPr>
      <w:r w:rsidRPr="0073698D">
        <w:rPr>
          <w:rFonts w:ascii="StoneSans" w:hAnsi="StoneSans" w:cs="Arial"/>
        </w:rPr>
        <w:t xml:space="preserve">Ein weiteres wichtiges Thema auf der ITB </w:t>
      </w:r>
      <w:r w:rsidR="00441FC9">
        <w:rPr>
          <w:rFonts w:ascii="StoneSans" w:hAnsi="StoneSans" w:cs="Arial"/>
        </w:rPr>
        <w:t xml:space="preserve">war </w:t>
      </w:r>
      <w:r w:rsidRPr="0073698D">
        <w:rPr>
          <w:rFonts w:ascii="StoneSans" w:hAnsi="StoneSans" w:cs="Arial"/>
        </w:rPr>
        <w:t>der 200. Geburtstag Theodor Fontanes im Jahr 2019</w:t>
      </w:r>
      <w:r w:rsidR="00441FC9">
        <w:rPr>
          <w:rFonts w:ascii="StoneSans" w:hAnsi="StoneSans" w:cs="Arial"/>
        </w:rPr>
        <w:t xml:space="preserve"> mit z</w:t>
      </w:r>
      <w:r w:rsidRPr="0073698D">
        <w:rPr>
          <w:rFonts w:ascii="StoneSans" w:hAnsi="StoneSans" w:cs="Arial"/>
        </w:rPr>
        <w:t>ahlreiche Veranstaltungen</w:t>
      </w:r>
      <w:r w:rsidR="00441FC9">
        <w:rPr>
          <w:rFonts w:ascii="StoneSans" w:hAnsi="StoneSans" w:cs="Arial"/>
        </w:rPr>
        <w:t xml:space="preserve">. </w:t>
      </w:r>
      <w:r w:rsidRPr="0073698D">
        <w:rPr>
          <w:rFonts w:ascii="StoneSans" w:hAnsi="StoneSans" w:cs="Arial"/>
        </w:rPr>
        <w:t xml:space="preserve">Kulturland Brandenburg und die Fontane-Stadt Neuruppin </w:t>
      </w:r>
      <w:r w:rsidR="00441FC9">
        <w:rPr>
          <w:rFonts w:ascii="StoneSans" w:hAnsi="StoneSans" w:cs="Arial"/>
        </w:rPr>
        <w:t>haben sich hier als</w:t>
      </w:r>
      <w:r w:rsidRPr="0073698D">
        <w:rPr>
          <w:rFonts w:ascii="StoneSans" w:hAnsi="StoneSans" w:cs="Arial"/>
        </w:rPr>
        <w:t xml:space="preserve"> Partner </w:t>
      </w:r>
      <w:r w:rsidR="00441FC9">
        <w:rPr>
          <w:rFonts w:ascii="StoneSans" w:hAnsi="StoneSans" w:cs="Arial"/>
        </w:rPr>
        <w:t>präsentiert.</w:t>
      </w:r>
      <w:r w:rsidR="00C669FD">
        <w:rPr>
          <w:rFonts w:ascii="StoneSans" w:hAnsi="StoneSans" w:cs="Arial"/>
        </w:rPr>
        <w:br/>
      </w:r>
      <w:r w:rsidR="000B4BDF" w:rsidRPr="000B4BDF">
        <w:t xml:space="preserve"> </w:t>
      </w:r>
      <w:r w:rsidR="00B70E4B">
        <w:br/>
      </w:r>
      <w:r w:rsidR="00B70E4B">
        <w:rPr>
          <w:rFonts w:ascii="StoneSans" w:hAnsi="StoneSans" w:cs="Arial"/>
        </w:rPr>
        <w:t>„K</w:t>
      </w:r>
      <w:r w:rsidR="000B4BDF" w:rsidRPr="000B4BDF">
        <w:rPr>
          <w:rFonts w:ascii="StoneSans" w:hAnsi="StoneSans" w:cs="Arial"/>
        </w:rPr>
        <w:t>aum ein anderer Schriftsteller ist so eng mit Brandenburg verbunden wie Theodor Fontane</w:t>
      </w:r>
      <w:r w:rsidR="006759F7">
        <w:rPr>
          <w:rFonts w:ascii="StoneSans" w:hAnsi="StoneSans" w:cs="Arial"/>
        </w:rPr>
        <w:t>“</w:t>
      </w:r>
      <w:r w:rsidR="00B70E4B">
        <w:rPr>
          <w:rFonts w:ascii="StoneSans" w:hAnsi="StoneSans" w:cs="Arial"/>
        </w:rPr>
        <w:t>, so TMB Geschäftsführer Dieter Hütte</w:t>
      </w:r>
      <w:r w:rsidR="000B4BDF" w:rsidRPr="000B4BDF">
        <w:rPr>
          <w:rFonts w:ascii="StoneSans" w:hAnsi="StoneSans" w:cs="Arial"/>
        </w:rPr>
        <w:t>.</w:t>
      </w:r>
      <w:r w:rsidR="00B70E4B">
        <w:rPr>
          <w:rFonts w:ascii="StoneSans" w:hAnsi="StoneSans" w:cs="Arial"/>
        </w:rPr>
        <w:t xml:space="preserve"> „Deshalb präsentieren wir </w:t>
      </w:r>
      <w:r w:rsidR="006759F7">
        <w:rPr>
          <w:rFonts w:ascii="StoneSans" w:hAnsi="StoneSans" w:cs="Arial"/>
        </w:rPr>
        <w:t xml:space="preserve">ihn </w:t>
      </w:r>
      <w:r w:rsidR="00B70E4B">
        <w:rPr>
          <w:rFonts w:ascii="StoneSans" w:hAnsi="StoneSans" w:cs="Arial"/>
        </w:rPr>
        <w:t xml:space="preserve">auch sehr gerne </w:t>
      </w:r>
      <w:r w:rsidR="006759F7">
        <w:rPr>
          <w:rFonts w:ascii="StoneSans" w:hAnsi="StoneSans" w:cs="Arial"/>
        </w:rPr>
        <w:t xml:space="preserve">in Berlin </w:t>
      </w:r>
      <w:r w:rsidR="00B70E4B">
        <w:rPr>
          <w:rFonts w:ascii="StoneSans" w:hAnsi="StoneSans" w:cs="Arial"/>
        </w:rPr>
        <w:t>auf de</w:t>
      </w:r>
      <w:r w:rsidR="0056596A">
        <w:rPr>
          <w:rFonts w:ascii="StoneSans" w:hAnsi="StoneSans" w:cs="Arial"/>
        </w:rPr>
        <w:t>m Tag der Deutschen Einheit im J</w:t>
      </w:r>
      <w:r w:rsidR="00B70E4B">
        <w:rPr>
          <w:rFonts w:ascii="StoneSans" w:hAnsi="StoneSans" w:cs="Arial"/>
        </w:rPr>
        <w:t xml:space="preserve">ahr 2019.“ </w:t>
      </w:r>
      <w:r w:rsidR="000B4BDF" w:rsidRPr="000B4BDF">
        <w:rPr>
          <w:rFonts w:ascii="StoneSans" w:hAnsi="StoneSans" w:cs="Arial"/>
        </w:rPr>
        <w:t xml:space="preserve"> </w:t>
      </w:r>
      <w:r w:rsidR="00B70E4B">
        <w:rPr>
          <w:rFonts w:ascii="StoneSans" w:hAnsi="StoneSans" w:cs="Arial"/>
        </w:rPr>
        <w:br/>
      </w:r>
      <w:r w:rsidR="0056596A">
        <w:rPr>
          <w:rFonts w:ascii="StoneSans" w:hAnsi="StoneSans" w:cs="Arial"/>
        </w:rPr>
        <w:t xml:space="preserve">Das Credo des Schriftstellers lautete </w:t>
      </w:r>
      <w:r w:rsidR="000B4BDF" w:rsidRPr="000B4BDF">
        <w:rPr>
          <w:rFonts w:ascii="StoneSans" w:hAnsi="StoneSans" w:cs="Arial"/>
        </w:rPr>
        <w:t>„Wenn du Reisen willst, mußt du die Geschichte dieses Landes kennen und lieben“</w:t>
      </w:r>
      <w:r w:rsidR="0056596A">
        <w:rPr>
          <w:rFonts w:ascii="StoneSans" w:hAnsi="StoneSans" w:cs="Arial"/>
        </w:rPr>
        <w:t>.</w:t>
      </w:r>
      <w:r w:rsidR="000B4BDF" w:rsidRPr="000B4BDF">
        <w:rPr>
          <w:rFonts w:ascii="StoneSans" w:hAnsi="StoneSans" w:cs="Arial"/>
        </w:rPr>
        <w:t xml:space="preserve"> Am 30. Dezember 2019 hätte Fontane seinen 200. Geburtstag gefeiert. Nicht nur für</w:t>
      </w:r>
      <w:r w:rsidR="00B70E4B">
        <w:rPr>
          <w:rFonts w:ascii="StoneSans" w:hAnsi="StoneSans" w:cs="Arial"/>
        </w:rPr>
        <w:t xml:space="preserve"> </w:t>
      </w:r>
      <w:r w:rsidR="000B4BDF" w:rsidRPr="000B4BDF">
        <w:rPr>
          <w:rFonts w:ascii="StoneSans" w:hAnsi="StoneSans" w:cs="Arial"/>
        </w:rPr>
        <w:t xml:space="preserve">Literaturfans lohnt es sich, auf </w:t>
      </w:r>
      <w:r w:rsidR="0056596A">
        <w:rPr>
          <w:rFonts w:ascii="StoneSans" w:hAnsi="StoneSans" w:cs="Arial"/>
        </w:rPr>
        <w:t xml:space="preserve">seinen </w:t>
      </w:r>
      <w:r w:rsidR="000B4BDF" w:rsidRPr="000B4BDF">
        <w:rPr>
          <w:rFonts w:ascii="StoneSans" w:hAnsi="StoneSans" w:cs="Arial"/>
        </w:rPr>
        <w:t>Spuren durch Brandenburg zu reisen.</w:t>
      </w:r>
      <w:r w:rsidR="00B70E4B">
        <w:rPr>
          <w:rFonts w:ascii="StoneSans" w:hAnsi="StoneSans" w:cs="Arial"/>
        </w:rPr>
        <w:t xml:space="preserve"> I</w:t>
      </w:r>
      <w:r w:rsidR="000B4BDF" w:rsidRPr="000B4BDF">
        <w:rPr>
          <w:rFonts w:ascii="StoneSans" w:hAnsi="StoneSans" w:cs="Arial"/>
        </w:rPr>
        <w:t>nsbesondere Fontanes Heimatregion – das heutige Ruppiner Seenland sowie das Havelland kann man auf diese Weise entdecken.</w:t>
      </w:r>
      <w:r w:rsidR="002F24D6">
        <w:rPr>
          <w:rFonts w:ascii="StoneSans" w:hAnsi="StoneSans" w:cs="Arial"/>
        </w:rPr>
        <w:br/>
      </w:r>
      <w:r w:rsidR="002F24D6">
        <w:rPr>
          <w:rFonts w:ascii="StoneSans" w:hAnsi="StoneSans" w:cs="Arial"/>
        </w:rPr>
        <w:br/>
        <w:t>Brandenburg präsentierte sich wie im Vorjahr gemeinsam mit Berlin. Der</w:t>
      </w:r>
      <w:r w:rsidR="00AE333F">
        <w:rPr>
          <w:rFonts w:ascii="StoneSans" w:hAnsi="StoneSans" w:cs="Arial"/>
        </w:rPr>
        <w:t xml:space="preserve"> </w:t>
      </w:r>
      <w:r w:rsidR="002F24D6">
        <w:rPr>
          <w:rFonts w:ascii="StoneSans" w:hAnsi="StoneSans" w:cs="Arial"/>
        </w:rPr>
        <w:t xml:space="preserve">Gemeinschaftsstand wurde in diesem Jahr mit dem Best Exhibitor Award der </w:t>
      </w:r>
      <w:r w:rsidR="002F24D6" w:rsidRPr="002F24D6">
        <w:rPr>
          <w:rFonts w:ascii="StoneSans" w:hAnsi="StoneSans" w:cs="Arial"/>
        </w:rPr>
        <w:t>Cologne Business School</w:t>
      </w:r>
      <w:r w:rsidR="002F24D6">
        <w:rPr>
          <w:rFonts w:ascii="StoneSans" w:hAnsi="StoneSans" w:cs="Arial"/>
        </w:rPr>
        <w:t xml:space="preserve"> mit dem dritten Platz in der Kategorie Deutschland ausgezeichnet. </w:t>
      </w:r>
      <w:r w:rsidR="00B70E4B">
        <w:rPr>
          <w:rFonts w:ascii="StoneSans" w:hAnsi="StoneSans" w:cs="Arial"/>
        </w:rPr>
        <w:br/>
      </w:r>
      <w:r w:rsidR="002F24D6">
        <w:rPr>
          <w:rFonts w:ascii="StoneSans" w:hAnsi="StoneSans" w:cs="Arial"/>
        </w:rPr>
        <w:t xml:space="preserve">Außerdem lud </w:t>
      </w:r>
      <w:r w:rsidR="00B70E4B" w:rsidRPr="00B70E4B">
        <w:rPr>
          <w:rFonts w:ascii="StoneSans" w:hAnsi="StoneSans" w:cs="Arial"/>
        </w:rPr>
        <w:t xml:space="preserve">Brandenburg </w:t>
      </w:r>
      <w:r w:rsidR="002F24D6">
        <w:rPr>
          <w:rFonts w:ascii="StoneSans" w:hAnsi="StoneSans" w:cs="Arial"/>
        </w:rPr>
        <w:t>d</w:t>
      </w:r>
      <w:r w:rsidR="00B70E4B" w:rsidRPr="00B70E4B">
        <w:rPr>
          <w:rFonts w:ascii="StoneSans" w:hAnsi="StoneSans" w:cs="Arial"/>
        </w:rPr>
        <w:t>ie Messebesucher wieder dazu ein, im Naturkino Platz zu nehmen und sich vom Messetrubel zu erholen. Auf einer riesigen Leinwand w</w:t>
      </w:r>
      <w:r w:rsidR="00B70E4B">
        <w:rPr>
          <w:rFonts w:ascii="StoneSans" w:hAnsi="StoneSans" w:cs="Arial"/>
        </w:rPr>
        <w:t>u</w:t>
      </w:r>
      <w:r w:rsidR="00B70E4B" w:rsidRPr="00B70E4B">
        <w:rPr>
          <w:rFonts w:ascii="StoneSans" w:hAnsi="StoneSans" w:cs="Arial"/>
        </w:rPr>
        <w:t>rden hier Naturaufnahmen aus dem Naturpark Uckermärkische Seen in Cinemaskop-Technik gezeigt.</w:t>
      </w:r>
    </w:p>
    <w:sectPr w:rsidR="00711379" w:rsidRPr="002C4B87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7D99" w:rsidRDefault="00727D99" w:rsidP="00680BCC">
      <w:pPr>
        <w:spacing w:after="0" w:line="240" w:lineRule="auto"/>
      </w:pPr>
      <w:r>
        <w:separator/>
      </w:r>
    </w:p>
  </w:endnote>
  <w:endnote w:type="continuationSeparator" w:id="0">
    <w:p w:rsidR="00727D99" w:rsidRDefault="00727D99" w:rsidP="00680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toneSans">
    <w:panose1 w:val="020B05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DF2" w:rsidRPr="00B93368" w:rsidRDefault="007E2DF2" w:rsidP="0086332F">
    <w:pPr>
      <w:pStyle w:val="Textkrper22"/>
      <w:suppressAutoHyphens/>
      <w:spacing w:before="240"/>
      <w:rPr>
        <w:sz w:val="18"/>
        <w:szCs w:val="18"/>
      </w:rPr>
    </w:pPr>
    <w:r>
      <w:rPr>
        <w:sz w:val="18"/>
        <w:szCs w:val="18"/>
      </w:rPr>
      <w:t>P</w:t>
    </w:r>
    <w:r w:rsidRPr="00B93368">
      <w:rPr>
        <w:sz w:val="18"/>
        <w:szCs w:val="18"/>
      </w:rPr>
      <w:t xml:space="preserve">resseanfragen: </w:t>
    </w:r>
  </w:p>
  <w:p w:rsidR="007E2DF2" w:rsidRPr="00D3006D" w:rsidRDefault="007E2DF2" w:rsidP="008F144A">
    <w:pPr>
      <w:pStyle w:val="Textkrper22"/>
      <w:suppressAutoHyphens/>
    </w:pPr>
    <w:r w:rsidRPr="00554081">
      <w:rPr>
        <w:b w:val="0"/>
        <w:sz w:val="18"/>
        <w:szCs w:val="18"/>
      </w:rPr>
      <w:t>TMB Tourismus-Marketing Brandenburg</w:t>
    </w:r>
    <w:r>
      <w:rPr>
        <w:b w:val="0"/>
        <w:sz w:val="18"/>
        <w:szCs w:val="18"/>
      </w:rPr>
      <w:t xml:space="preserve"> GmbH, </w:t>
    </w:r>
    <w:r w:rsidRPr="000E58C4">
      <w:rPr>
        <w:b w:val="0"/>
        <w:sz w:val="18"/>
        <w:szCs w:val="18"/>
      </w:rPr>
      <w:t>Unternehmenskommunikation</w:t>
    </w:r>
    <w:r>
      <w:rPr>
        <w:b w:val="0"/>
        <w:sz w:val="18"/>
        <w:szCs w:val="18"/>
      </w:rPr>
      <w:t>, Birgit Kunkel &amp; Patrick Kastner, Am Neuen Markt 1, 14467 </w:t>
    </w:r>
    <w:r w:rsidRPr="00B93368">
      <w:rPr>
        <w:b w:val="0"/>
        <w:sz w:val="18"/>
        <w:szCs w:val="18"/>
      </w:rPr>
      <w:t xml:space="preserve">Potsdam, Telefon 0331/298 73-24, Fax 0331/298 73-73, E-Mail: </w:t>
    </w:r>
    <w:hyperlink r:id="rId1" w:history="1">
      <w:r w:rsidRPr="00723C3C">
        <w:rPr>
          <w:rStyle w:val="Hyperlink"/>
          <w:b w:val="0"/>
          <w:sz w:val="18"/>
          <w:szCs w:val="18"/>
        </w:rPr>
        <w:t>presse@reiseland-brandenburg.de</w:t>
      </w:r>
    </w:hyperlink>
    <w:r>
      <w:rPr>
        <w:b w:val="0"/>
        <w:sz w:val="18"/>
        <w:szCs w:val="18"/>
      </w:rPr>
      <w:t xml:space="preserve">, </w:t>
    </w:r>
    <w:r w:rsidRPr="00B93368">
      <w:rPr>
        <w:rStyle w:val="Hyperlink"/>
        <w:rFonts w:eastAsia="Calibri"/>
        <w:b w:val="0"/>
        <w:sz w:val="18"/>
        <w:szCs w:val="18"/>
      </w:rPr>
      <w:t>www.reiseland-brandenburg.de</w:t>
    </w:r>
    <w:r>
      <w:rPr>
        <w:rStyle w:val="Hyperlink"/>
        <w:rFonts w:eastAsia="Calibri"/>
        <w:b w:val="0"/>
        <w:sz w:val="18"/>
        <w:szCs w:val="18"/>
      </w:rPr>
      <w:t>.</w:t>
    </w:r>
  </w:p>
  <w:p w:rsidR="007E2DF2" w:rsidRDefault="007E2DF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7D99" w:rsidRDefault="00727D99" w:rsidP="00680BCC">
      <w:pPr>
        <w:spacing w:after="0" w:line="240" w:lineRule="auto"/>
      </w:pPr>
      <w:r>
        <w:separator/>
      </w:r>
    </w:p>
  </w:footnote>
  <w:footnote w:type="continuationSeparator" w:id="0">
    <w:p w:rsidR="00727D99" w:rsidRDefault="00727D99" w:rsidP="00680B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DF2" w:rsidRDefault="007E2DF2">
    <w:pPr>
      <w:pStyle w:val="Kopfzeile"/>
    </w:pPr>
    <w:r>
      <w:tab/>
    </w:r>
    <w:r>
      <w:tab/>
    </w:r>
    <w:r w:rsidR="0042074D">
      <w:rPr>
        <w:noProof/>
        <w:lang w:eastAsia="de-DE"/>
      </w:rPr>
      <w:drawing>
        <wp:inline distT="0" distB="0" distL="0" distR="0" wp14:anchorId="7614E73B" wp14:editId="1AF7B2C1">
          <wp:extent cx="2316002" cy="572494"/>
          <wp:effectExtent l="0" t="0" r="0" b="0"/>
          <wp:docPr id="1" name="Bild 1" descr="TMB_Logo Gmb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MB_Logo Gmb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5680" cy="5823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E2DF2" w:rsidRDefault="007E2DF2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8368C2"/>
    <w:multiLevelType w:val="hybridMultilevel"/>
    <w:tmpl w:val="612413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7C459C"/>
    <w:multiLevelType w:val="hybridMultilevel"/>
    <w:tmpl w:val="5D9244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D01D42"/>
    <w:multiLevelType w:val="hybridMultilevel"/>
    <w:tmpl w:val="31F01C3E"/>
    <w:lvl w:ilvl="0" w:tplc="9AB82DF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2548EE"/>
    <w:multiLevelType w:val="hybridMultilevel"/>
    <w:tmpl w:val="F4C4AB5E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957453F"/>
    <w:multiLevelType w:val="hybridMultilevel"/>
    <w:tmpl w:val="AF141C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grammar="clean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BCC"/>
    <w:rsid w:val="00001694"/>
    <w:rsid w:val="00011A3D"/>
    <w:rsid w:val="00042C0A"/>
    <w:rsid w:val="000729F1"/>
    <w:rsid w:val="00072AFC"/>
    <w:rsid w:val="00095DC6"/>
    <w:rsid w:val="000B4BBE"/>
    <w:rsid w:val="000B4BDF"/>
    <w:rsid w:val="000B573A"/>
    <w:rsid w:val="000B7A66"/>
    <w:rsid w:val="000D5AC3"/>
    <w:rsid w:val="000E1F31"/>
    <w:rsid w:val="000E34B4"/>
    <w:rsid w:val="000E58C4"/>
    <w:rsid w:val="000F5B2D"/>
    <w:rsid w:val="00101B13"/>
    <w:rsid w:val="001023BE"/>
    <w:rsid w:val="0010346B"/>
    <w:rsid w:val="001061CA"/>
    <w:rsid w:val="001069B7"/>
    <w:rsid w:val="001131B9"/>
    <w:rsid w:val="00113DF9"/>
    <w:rsid w:val="0011719A"/>
    <w:rsid w:val="00131091"/>
    <w:rsid w:val="0013586C"/>
    <w:rsid w:val="00135C5C"/>
    <w:rsid w:val="00171CA8"/>
    <w:rsid w:val="001776B1"/>
    <w:rsid w:val="001809CB"/>
    <w:rsid w:val="00191B5B"/>
    <w:rsid w:val="001A065A"/>
    <w:rsid w:val="001A60C4"/>
    <w:rsid w:val="001B0BE5"/>
    <w:rsid w:val="001B34D4"/>
    <w:rsid w:val="001C6C32"/>
    <w:rsid w:val="001F26D2"/>
    <w:rsid w:val="00200696"/>
    <w:rsid w:val="00202D80"/>
    <w:rsid w:val="00211B90"/>
    <w:rsid w:val="00216D60"/>
    <w:rsid w:val="002175F2"/>
    <w:rsid w:val="00221E48"/>
    <w:rsid w:val="00225DF3"/>
    <w:rsid w:val="00274910"/>
    <w:rsid w:val="002774E5"/>
    <w:rsid w:val="00277A0F"/>
    <w:rsid w:val="0028023C"/>
    <w:rsid w:val="002814C1"/>
    <w:rsid w:val="00285095"/>
    <w:rsid w:val="00293F0E"/>
    <w:rsid w:val="00294D64"/>
    <w:rsid w:val="00295707"/>
    <w:rsid w:val="00295A63"/>
    <w:rsid w:val="002976F1"/>
    <w:rsid w:val="002B549E"/>
    <w:rsid w:val="002B62A7"/>
    <w:rsid w:val="002C1482"/>
    <w:rsid w:val="002C4B87"/>
    <w:rsid w:val="002D4C6E"/>
    <w:rsid w:val="002D736E"/>
    <w:rsid w:val="002E1E7C"/>
    <w:rsid w:val="002E5225"/>
    <w:rsid w:val="002F1BD8"/>
    <w:rsid w:val="002F24D6"/>
    <w:rsid w:val="003117EC"/>
    <w:rsid w:val="00320B01"/>
    <w:rsid w:val="00322334"/>
    <w:rsid w:val="003359EF"/>
    <w:rsid w:val="003369D4"/>
    <w:rsid w:val="003912D3"/>
    <w:rsid w:val="003A1B70"/>
    <w:rsid w:val="003B79A8"/>
    <w:rsid w:val="003F239B"/>
    <w:rsid w:val="003F45D0"/>
    <w:rsid w:val="003F669E"/>
    <w:rsid w:val="004114E9"/>
    <w:rsid w:val="00414829"/>
    <w:rsid w:val="0042074D"/>
    <w:rsid w:val="0043036C"/>
    <w:rsid w:val="0043668C"/>
    <w:rsid w:val="00441FC9"/>
    <w:rsid w:val="00444C10"/>
    <w:rsid w:val="00451260"/>
    <w:rsid w:val="004515AE"/>
    <w:rsid w:val="00456A78"/>
    <w:rsid w:val="0046217E"/>
    <w:rsid w:val="0046547F"/>
    <w:rsid w:val="00474BBD"/>
    <w:rsid w:val="00481541"/>
    <w:rsid w:val="00493542"/>
    <w:rsid w:val="004A1095"/>
    <w:rsid w:val="004A28F7"/>
    <w:rsid w:val="004C421E"/>
    <w:rsid w:val="004D203F"/>
    <w:rsid w:val="004E32CE"/>
    <w:rsid w:val="004F39B3"/>
    <w:rsid w:val="004F4D82"/>
    <w:rsid w:val="004F72D3"/>
    <w:rsid w:val="0050407C"/>
    <w:rsid w:val="00511DB2"/>
    <w:rsid w:val="005123E7"/>
    <w:rsid w:val="00520379"/>
    <w:rsid w:val="005209CA"/>
    <w:rsid w:val="00527AAF"/>
    <w:rsid w:val="0053471C"/>
    <w:rsid w:val="00535556"/>
    <w:rsid w:val="0054180C"/>
    <w:rsid w:val="00554081"/>
    <w:rsid w:val="0056596A"/>
    <w:rsid w:val="005678CE"/>
    <w:rsid w:val="00576D4F"/>
    <w:rsid w:val="00583D73"/>
    <w:rsid w:val="00593A00"/>
    <w:rsid w:val="005A02F2"/>
    <w:rsid w:val="005B3772"/>
    <w:rsid w:val="005D36A7"/>
    <w:rsid w:val="005D4D80"/>
    <w:rsid w:val="005E1127"/>
    <w:rsid w:val="005F398C"/>
    <w:rsid w:val="005F7F5E"/>
    <w:rsid w:val="006306F1"/>
    <w:rsid w:val="00645781"/>
    <w:rsid w:val="00646FC6"/>
    <w:rsid w:val="00657B9E"/>
    <w:rsid w:val="00662CAD"/>
    <w:rsid w:val="00666F00"/>
    <w:rsid w:val="006721C5"/>
    <w:rsid w:val="006759F7"/>
    <w:rsid w:val="00680BCC"/>
    <w:rsid w:val="006866EA"/>
    <w:rsid w:val="00695432"/>
    <w:rsid w:val="006C197B"/>
    <w:rsid w:val="006C76C7"/>
    <w:rsid w:val="006D3497"/>
    <w:rsid w:val="006D6F76"/>
    <w:rsid w:val="006E05CC"/>
    <w:rsid w:val="00703C82"/>
    <w:rsid w:val="0070645A"/>
    <w:rsid w:val="007073B5"/>
    <w:rsid w:val="00711379"/>
    <w:rsid w:val="007119C4"/>
    <w:rsid w:val="00712E08"/>
    <w:rsid w:val="00727D99"/>
    <w:rsid w:val="00732402"/>
    <w:rsid w:val="007357B0"/>
    <w:rsid w:val="0073698D"/>
    <w:rsid w:val="007571AD"/>
    <w:rsid w:val="00770966"/>
    <w:rsid w:val="00774E2A"/>
    <w:rsid w:val="007769E6"/>
    <w:rsid w:val="0079286C"/>
    <w:rsid w:val="007A02A8"/>
    <w:rsid w:val="007B544A"/>
    <w:rsid w:val="007B6BDE"/>
    <w:rsid w:val="007C1EA6"/>
    <w:rsid w:val="007C4BE8"/>
    <w:rsid w:val="007C5538"/>
    <w:rsid w:val="007D0CE1"/>
    <w:rsid w:val="007D3526"/>
    <w:rsid w:val="007E2DF2"/>
    <w:rsid w:val="007F2594"/>
    <w:rsid w:val="00816AD1"/>
    <w:rsid w:val="00823E9A"/>
    <w:rsid w:val="00830E5E"/>
    <w:rsid w:val="00857C6E"/>
    <w:rsid w:val="008616FC"/>
    <w:rsid w:val="0086332F"/>
    <w:rsid w:val="00870AEE"/>
    <w:rsid w:val="00877330"/>
    <w:rsid w:val="008961D9"/>
    <w:rsid w:val="008A0D6F"/>
    <w:rsid w:val="008C05C5"/>
    <w:rsid w:val="008C193C"/>
    <w:rsid w:val="008F144A"/>
    <w:rsid w:val="00905079"/>
    <w:rsid w:val="00910049"/>
    <w:rsid w:val="009108E8"/>
    <w:rsid w:val="009164F6"/>
    <w:rsid w:val="009245D2"/>
    <w:rsid w:val="009252CC"/>
    <w:rsid w:val="009300E4"/>
    <w:rsid w:val="00930A59"/>
    <w:rsid w:val="00940311"/>
    <w:rsid w:val="00940EEA"/>
    <w:rsid w:val="00953CD2"/>
    <w:rsid w:val="00955CDD"/>
    <w:rsid w:val="0096723F"/>
    <w:rsid w:val="00975724"/>
    <w:rsid w:val="009834F0"/>
    <w:rsid w:val="0099735D"/>
    <w:rsid w:val="0099773F"/>
    <w:rsid w:val="009A15F3"/>
    <w:rsid w:val="009A45A7"/>
    <w:rsid w:val="009E4D93"/>
    <w:rsid w:val="009E6CF5"/>
    <w:rsid w:val="00A06341"/>
    <w:rsid w:val="00A23DAB"/>
    <w:rsid w:val="00A432F6"/>
    <w:rsid w:val="00A43F16"/>
    <w:rsid w:val="00A53E93"/>
    <w:rsid w:val="00A57900"/>
    <w:rsid w:val="00A63A39"/>
    <w:rsid w:val="00A761EA"/>
    <w:rsid w:val="00A84466"/>
    <w:rsid w:val="00A870F1"/>
    <w:rsid w:val="00A95762"/>
    <w:rsid w:val="00A96D3B"/>
    <w:rsid w:val="00AA6AD1"/>
    <w:rsid w:val="00AD6A5D"/>
    <w:rsid w:val="00AE333F"/>
    <w:rsid w:val="00AF0E96"/>
    <w:rsid w:val="00B0145E"/>
    <w:rsid w:val="00B40DFD"/>
    <w:rsid w:val="00B424B6"/>
    <w:rsid w:val="00B477C5"/>
    <w:rsid w:val="00B651F1"/>
    <w:rsid w:val="00B70E4B"/>
    <w:rsid w:val="00B744D3"/>
    <w:rsid w:val="00B75D05"/>
    <w:rsid w:val="00B85901"/>
    <w:rsid w:val="00B969A5"/>
    <w:rsid w:val="00BE1432"/>
    <w:rsid w:val="00C22A43"/>
    <w:rsid w:val="00C26798"/>
    <w:rsid w:val="00C40D13"/>
    <w:rsid w:val="00C55F34"/>
    <w:rsid w:val="00C57032"/>
    <w:rsid w:val="00C669FD"/>
    <w:rsid w:val="00C8635C"/>
    <w:rsid w:val="00C86990"/>
    <w:rsid w:val="00C92E62"/>
    <w:rsid w:val="00CA1736"/>
    <w:rsid w:val="00CA7A96"/>
    <w:rsid w:val="00CC1FF0"/>
    <w:rsid w:val="00CC56E4"/>
    <w:rsid w:val="00CE5EAB"/>
    <w:rsid w:val="00D12587"/>
    <w:rsid w:val="00D15FDE"/>
    <w:rsid w:val="00D25E1E"/>
    <w:rsid w:val="00D3006D"/>
    <w:rsid w:val="00D33500"/>
    <w:rsid w:val="00D4782C"/>
    <w:rsid w:val="00D56FBE"/>
    <w:rsid w:val="00D63686"/>
    <w:rsid w:val="00D656AC"/>
    <w:rsid w:val="00D67C41"/>
    <w:rsid w:val="00D77151"/>
    <w:rsid w:val="00D85276"/>
    <w:rsid w:val="00DB78A6"/>
    <w:rsid w:val="00DD1FAA"/>
    <w:rsid w:val="00DD6FB4"/>
    <w:rsid w:val="00DE152E"/>
    <w:rsid w:val="00DF45D6"/>
    <w:rsid w:val="00E26F55"/>
    <w:rsid w:val="00E275A9"/>
    <w:rsid w:val="00E31740"/>
    <w:rsid w:val="00E36550"/>
    <w:rsid w:val="00E37533"/>
    <w:rsid w:val="00E403E3"/>
    <w:rsid w:val="00E44DB0"/>
    <w:rsid w:val="00E533E3"/>
    <w:rsid w:val="00E57721"/>
    <w:rsid w:val="00EA0545"/>
    <w:rsid w:val="00EA17C8"/>
    <w:rsid w:val="00ED26A1"/>
    <w:rsid w:val="00ED42DF"/>
    <w:rsid w:val="00EE56D9"/>
    <w:rsid w:val="00EF3CA0"/>
    <w:rsid w:val="00EF4408"/>
    <w:rsid w:val="00EF4913"/>
    <w:rsid w:val="00EF6284"/>
    <w:rsid w:val="00F03A3F"/>
    <w:rsid w:val="00F23AA2"/>
    <w:rsid w:val="00F24804"/>
    <w:rsid w:val="00F450A8"/>
    <w:rsid w:val="00F70D4E"/>
    <w:rsid w:val="00F77602"/>
    <w:rsid w:val="00F77C07"/>
    <w:rsid w:val="00FB040B"/>
    <w:rsid w:val="00FB261D"/>
    <w:rsid w:val="00FB4D41"/>
    <w:rsid w:val="00FC7064"/>
    <w:rsid w:val="00FD4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44878E99-6B7E-45F2-B7B4-0997F305E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80BCC"/>
    <w:pPr>
      <w:spacing w:after="200" w:line="276" w:lineRule="auto"/>
    </w:pPr>
    <w:rPr>
      <w:sz w:val="22"/>
      <w:szCs w:val="22"/>
      <w:lang w:eastAsia="en-US"/>
    </w:rPr>
  </w:style>
  <w:style w:type="paragraph" w:styleId="berschrift2">
    <w:name w:val="heading 2"/>
    <w:basedOn w:val="Standard"/>
    <w:next w:val="Standard"/>
    <w:link w:val="berschrift2Zchn"/>
    <w:qFormat/>
    <w:rsid w:val="001B34D4"/>
    <w:pPr>
      <w:keepNext/>
      <w:spacing w:after="0" w:line="240" w:lineRule="auto"/>
      <w:jc w:val="both"/>
      <w:outlineLvl w:val="1"/>
    </w:pPr>
    <w:rPr>
      <w:rFonts w:ascii="Arial" w:eastAsia="Times New Roman" w:hAnsi="Arial"/>
      <w:b/>
      <w:bCs/>
      <w:sz w:val="28"/>
      <w:szCs w:val="24"/>
      <w:lang w:eastAsia="de-DE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45126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80BCC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80B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rsid w:val="00680BCC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680B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link w:val="Fuzeile"/>
    <w:uiPriority w:val="99"/>
    <w:rsid w:val="00680BCC"/>
    <w:rPr>
      <w:rFonts w:ascii="Calibri" w:eastAsia="Calibri" w:hAnsi="Calibri"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8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80BCC"/>
    <w:rPr>
      <w:rFonts w:ascii="Tahoma" w:eastAsia="Calibri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164F6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9164F6"/>
    <w:pPr>
      <w:spacing w:before="100" w:beforeAutospacing="1" w:after="100" w:afterAutospacing="1" w:line="240" w:lineRule="auto"/>
      <w:jc w:val="both"/>
    </w:pPr>
    <w:rPr>
      <w:rFonts w:ascii="Verdana" w:eastAsia="Times New Roman" w:hAnsi="Verdana"/>
      <w:color w:val="000000"/>
      <w:sz w:val="17"/>
      <w:szCs w:val="17"/>
      <w:lang w:eastAsia="de-DE"/>
    </w:rPr>
  </w:style>
  <w:style w:type="paragraph" w:customStyle="1" w:styleId="Textkrper22">
    <w:name w:val="Textkörper 22"/>
    <w:basedOn w:val="Standard"/>
    <w:rsid w:val="00D3006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StoneSans" w:eastAsia="Times New Roman" w:hAnsi="StoneSans"/>
      <w:b/>
      <w:sz w:val="16"/>
      <w:szCs w:val="20"/>
      <w:lang w:eastAsia="de-DE"/>
    </w:rPr>
  </w:style>
  <w:style w:type="character" w:styleId="BesuchterHyperlink">
    <w:name w:val="FollowedHyperlink"/>
    <w:uiPriority w:val="99"/>
    <w:semiHidden/>
    <w:unhideWhenUsed/>
    <w:rsid w:val="00DD1FAA"/>
    <w:rPr>
      <w:color w:val="954F72"/>
      <w:u w:val="single"/>
    </w:rPr>
  </w:style>
  <w:style w:type="character" w:customStyle="1" w:styleId="berschrift2Zchn">
    <w:name w:val="Überschrift 2 Zchn"/>
    <w:link w:val="berschrift2"/>
    <w:rsid w:val="001B34D4"/>
    <w:rPr>
      <w:rFonts w:ascii="Arial" w:eastAsia="Times New Roman" w:hAnsi="Arial"/>
      <w:b/>
      <w:bCs/>
      <w:sz w:val="28"/>
      <w:szCs w:val="24"/>
    </w:rPr>
  </w:style>
  <w:style w:type="character" w:styleId="Kommentarzeichen">
    <w:name w:val="annotation reference"/>
    <w:uiPriority w:val="99"/>
    <w:semiHidden/>
    <w:unhideWhenUsed/>
    <w:rsid w:val="00B424B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424B6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B424B6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424B6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B424B6"/>
    <w:rPr>
      <w:b/>
      <w:bCs/>
      <w:lang w:eastAsia="en-US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45126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24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e@reiseland-brandenburg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349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PM Brandenburg</vt:lpstr>
    </vt:vector>
  </TitlesOfParts>
  <Company>TMB Tourismus-Marketing Brandenburg GmbH</Company>
  <LinksUpToDate>false</LinksUpToDate>
  <CharactersWithSpaces>2545</CharactersWithSpaces>
  <SharedDoc>false</SharedDoc>
  <HLinks>
    <vt:vector size="18" baseType="variant">
      <vt:variant>
        <vt:i4>6422615</vt:i4>
      </vt:variant>
      <vt:variant>
        <vt:i4>3</vt:i4>
      </vt:variant>
      <vt:variant>
        <vt:i4>0</vt:i4>
      </vt:variant>
      <vt:variant>
        <vt:i4>5</vt:i4>
      </vt:variant>
      <vt:variant>
        <vt:lpwstr>https://play.google.com/store/apps/details?id=de.hubermedia.android.brandenburg&amp;feature=search_result</vt:lpwstr>
      </vt:variant>
      <vt:variant>
        <vt:lpwstr>?t=W251bGwsMSwxLDEsImRlLmh1YmVybWVkaWEuYW5kcm9pZC5icmFuZGVuYnVyZyJd</vt:lpwstr>
      </vt:variant>
      <vt:variant>
        <vt:i4>1900621</vt:i4>
      </vt:variant>
      <vt:variant>
        <vt:i4>0</vt:i4>
      </vt:variant>
      <vt:variant>
        <vt:i4>0</vt:i4>
      </vt:variant>
      <vt:variant>
        <vt:i4>5</vt:i4>
      </vt:variant>
      <vt:variant>
        <vt:lpwstr>http://itunes.apple.com/de/app/brandenburg-app-das-weite/id525422238?mt=8</vt:lpwstr>
      </vt:variant>
      <vt:variant>
        <vt:lpwstr/>
      </vt:variant>
      <vt:variant>
        <vt:i4>6225962</vt:i4>
      </vt:variant>
      <vt:variant>
        <vt:i4>0</vt:i4>
      </vt:variant>
      <vt:variant>
        <vt:i4>0</vt:i4>
      </vt:variant>
      <vt:variant>
        <vt:i4>5</vt:i4>
      </vt:variant>
      <vt:variant>
        <vt:lpwstr>mailto:presse@reiseland-brandenburg.de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PM Brandenburg</dc:title>
  <dc:subject/>
  <dc:creator>Matthias Schäfer</dc:creator>
  <cp:keywords/>
  <cp:lastModifiedBy>Kastner, Patrick</cp:lastModifiedBy>
  <cp:revision>9</cp:revision>
  <cp:lastPrinted>2018-03-11T12:06:00Z</cp:lastPrinted>
  <dcterms:created xsi:type="dcterms:W3CDTF">2018-03-11T09:30:00Z</dcterms:created>
  <dcterms:modified xsi:type="dcterms:W3CDTF">2018-03-11T12:12:00Z</dcterms:modified>
</cp:coreProperties>
</file>