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EE355" w14:textId="77777777" w:rsidR="001E7160" w:rsidRPr="00DA433B" w:rsidRDefault="00DA433B" w:rsidP="001E7160">
      <w:pPr>
        <w:rPr>
          <w:b/>
          <w:sz w:val="42"/>
          <w:szCs w:val="42"/>
          <w:lang w:val="nb-NO"/>
        </w:rPr>
      </w:pPr>
      <w:bookmarkStart w:id="0" w:name="_GoBack"/>
      <w:bookmarkEnd w:id="0"/>
      <w:r w:rsidRPr="00DA433B">
        <w:rPr>
          <w:b/>
          <w:sz w:val="42"/>
          <w:szCs w:val="42"/>
          <w:lang w:val="nb-NO"/>
        </w:rPr>
        <w:t>Slik reiste vi sommeren 2017</w:t>
      </w:r>
      <w:r w:rsidR="0058013A" w:rsidRPr="00DA433B">
        <w:rPr>
          <w:b/>
          <w:sz w:val="42"/>
          <w:szCs w:val="42"/>
          <w:lang w:val="nb-NO"/>
        </w:rPr>
        <w:t xml:space="preserve"> – </w:t>
      </w:r>
      <w:r w:rsidRPr="00DA433B">
        <w:rPr>
          <w:b/>
          <w:sz w:val="42"/>
          <w:szCs w:val="42"/>
          <w:lang w:val="nb-NO"/>
        </w:rPr>
        <w:t>reiselysten fortsetter å øke</w:t>
      </w:r>
    </w:p>
    <w:p w14:paraId="7F941C07" w14:textId="77777777" w:rsidR="002539AC" w:rsidRPr="00DA433B" w:rsidRDefault="002539AC" w:rsidP="001E7160">
      <w:pPr>
        <w:pStyle w:val="Oformateradtext"/>
        <w:rPr>
          <w:rFonts w:ascii="Arial" w:eastAsiaTheme="minorEastAsia" w:hAnsi="Arial" w:cs="Arial"/>
          <w:b/>
          <w:szCs w:val="24"/>
          <w:lang w:val="nb-NO" w:eastAsia="sv-SE"/>
        </w:rPr>
      </w:pPr>
    </w:p>
    <w:p w14:paraId="700424F6" w14:textId="77777777" w:rsidR="00DA433B" w:rsidRPr="00DA433B" w:rsidRDefault="00DA433B" w:rsidP="001E7160">
      <w:pPr>
        <w:pStyle w:val="Oformateradtext"/>
        <w:rPr>
          <w:rFonts w:ascii="Arial" w:eastAsiaTheme="minorEastAsia" w:hAnsi="Arial" w:cs="Arial"/>
          <w:b/>
          <w:szCs w:val="24"/>
          <w:lang w:val="nb-NO" w:eastAsia="sv-SE"/>
        </w:rPr>
      </w:pPr>
      <w:r w:rsidRPr="00DA433B">
        <w:rPr>
          <w:rFonts w:ascii="Arial" w:eastAsiaTheme="minorEastAsia" w:hAnsi="Arial" w:cs="Arial"/>
          <w:b/>
          <w:szCs w:val="24"/>
          <w:lang w:val="nb-NO" w:eastAsia="sv-SE"/>
        </w:rPr>
        <w:t>Til tross for uroligheter i verden er det ingen som helst tende</w:t>
      </w:r>
      <w:r>
        <w:rPr>
          <w:rFonts w:ascii="Arial" w:eastAsiaTheme="minorEastAsia" w:hAnsi="Arial" w:cs="Arial"/>
          <w:b/>
          <w:szCs w:val="24"/>
          <w:lang w:val="nb-NO" w:eastAsia="sv-SE"/>
        </w:rPr>
        <w:t xml:space="preserve">ns til at vår reiselyst avtar. Tvert imot øker antallet utenlandsreiser i sommermånedene 2017 med </w:t>
      </w:r>
      <w:r w:rsidRPr="00DA433B">
        <w:rPr>
          <w:rFonts w:ascii="Arial" w:eastAsiaTheme="minorEastAsia" w:hAnsi="Arial" w:cs="Arial"/>
          <w:b/>
          <w:szCs w:val="24"/>
          <w:lang w:val="nb-NO" w:eastAsia="sv-SE"/>
        </w:rPr>
        <w:t>25</w:t>
      </w:r>
      <w:r>
        <w:rPr>
          <w:rFonts w:ascii="Arial" w:eastAsiaTheme="minorEastAsia" w:hAnsi="Arial" w:cs="Arial"/>
          <w:b/>
          <w:szCs w:val="24"/>
          <w:lang w:val="nb-NO" w:eastAsia="sv-SE"/>
        </w:rPr>
        <w:t xml:space="preserve"> prosent. Velkjente ferieklassikere frister mest, men en sommerreise til en av Europas storbyer blir også stadig mer populært. Og høstens inntog skaper ytterligere trykk på utenlandsreiser. Det viser bestillingsstatistikker fra Ticket Feriereiser. </w:t>
      </w:r>
    </w:p>
    <w:p w14:paraId="6A0AEB46" w14:textId="77777777" w:rsidR="00DA433B" w:rsidRPr="00DA433B" w:rsidRDefault="00DA433B" w:rsidP="001E7160">
      <w:pPr>
        <w:pStyle w:val="Oformateradtext"/>
        <w:rPr>
          <w:rFonts w:ascii="Arial" w:eastAsiaTheme="minorEastAsia" w:hAnsi="Arial" w:cs="Arial"/>
          <w:b/>
          <w:szCs w:val="24"/>
          <w:lang w:val="nb-NO" w:eastAsia="sv-SE"/>
        </w:rPr>
      </w:pPr>
    </w:p>
    <w:p w14:paraId="3FF0CAA6" w14:textId="77777777" w:rsidR="002032AC" w:rsidRPr="00DA433B" w:rsidRDefault="00DA433B" w:rsidP="002032AC">
      <w:pPr>
        <w:rPr>
          <w:rFonts w:asciiTheme="majorHAnsi" w:hAnsiTheme="majorHAnsi" w:cs="Arial"/>
          <w:sz w:val="22"/>
          <w:lang w:val="nb-NO"/>
        </w:rPr>
      </w:pPr>
      <w:r w:rsidRPr="00DA433B">
        <w:rPr>
          <w:rFonts w:asciiTheme="majorHAnsi" w:hAnsiTheme="majorHAnsi" w:cs="Arial"/>
          <w:sz w:val="22"/>
          <w:lang w:val="nb-NO"/>
        </w:rPr>
        <w:t xml:space="preserve">Det er tydelig at vi ikke går lei av klassiske reisemål rundt Middelhavet. </w:t>
      </w:r>
      <w:r>
        <w:rPr>
          <w:rFonts w:asciiTheme="majorHAnsi" w:hAnsiTheme="majorHAnsi" w:cs="Arial"/>
          <w:sz w:val="22"/>
          <w:lang w:val="nb-NO"/>
        </w:rPr>
        <w:t xml:space="preserve">Mallorca, som i løpet av de siste årene har gjennomgått en total make-over og nå lokker med vakre strender, designhotell og restauranter i verdensklasse var sommerens absolutte favorittdestinasjon i Europa. </w:t>
      </w:r>
    </w:p>
    <w:p w14:paraId="139B2391" w14:textId="77777777" w:rsidR="00A71870" w:rsidRPr="00DA433B" w:rsidRDefault="00A71870" w:rsidP="00C212B0">
      <w:pPr>
        <w:rPr>
          <w:rFonts w:asciiTheme="majorHAnsi" w:hAnsiTheme="majorHAnsi" w:cs="Arial"/>
          <w:sz w:val="22"/>
          <w:lang w:val="nb-NO"/>
        </w:rPr>
      </w:pPr>
    </w:p>
    <w:p w14:paraId="41B01C4F" w14:textId="77777777" w:rsidR="00A71870" w:rsidRPr="00DA433B" w:rsidRDefault="003B3663" w:rsidP="003B3663">
      <w:pPr>
        <w:pStyle w:val="Liststycke"/>
        <w:numPr>
          <w:ilvl w:val="0"/>
          <w:numId w:val="29"/>
        </w:numPr>
        <w:rPr>
          <w:rFonts w:asciiTheme="majorHAnsi" w:hAnsiTheme="majorHAnsi" w:cs="Arial"/>
          <w:sz w:val="22"/>
          <w:lang w:val="nb-NO"/>
        </w:rPr>
      </w:pPr>
      <w:r>
        <w:rPr>
          <w:rFonts w:asciiTheme="majorHAnsi" w:hAnsiTheme="majorHAnsi" w:cs="Arial"/>
          <w:sz w:val="22"/>
        </w:rPr>
        <w:t xml:space="preserve">Mallorca </w:t>
      </w:r>
      <w:r w:rsidR="00DA433B">
        <w:rPr>
          <w:rFonts w:asciiTheme="majorHAnsi" w:hAnsiTheme="majorHAnsi" w:cs="Arial"/>
          <w:sz w:val="22"/>
        </w:rPr>
        <w:t xml:space="preserve">har </w:t>
      </w:r>
      <w:proofErr w:type="spellStart"/>
      <w:r w:rsidR="00DA433B">
        <w:rPr>
          <w:rFonts w:asciiTheme="majorHAnsi" w:hAnsiTheme="majorHAnsi" w:cs="Arial"/>
          <w:sz w:val="22"/>
        </w:rPr>
        <w:t>befestet</w:t>
      </w:r>
      <w:proofErr w:type="spellEnd"/>
      <w:r w:rsidR="00DA433B">
        <w:rPr>
          <w:rFonts w:asciiTheme="majorHAnsi" w:hAnsiTheme="majorHAnsi" w:cs="Arial"/>
          <w:sz w:val="22"/>
        </w:rPr>
        <w:t xml:space="preserve"> sin </w:t>
      </w:r>
      <w:proofErr w:type="spellStart"/>
      <w:r w:rsidR="00DA433B">
        <w:rPr>
          <w:rFonts w:asciiTheme="majorHAnsi" w:hAnsiTheme="majorHAnsi" w:cs="Arial"/>
          <w:sz w:val="22"/>
        </w:rPr>
        <w:t>plass</w:t>
      </w:r>
      <w:proofErr w:type="spellEnd"/>
      <w:r w:rsidR="00DA433B">
        <w:rPr>
          <w:rFonts w:asciiTheme="majorHAnsi" w:hAnsiTheme="majorHAnsi" w:cs="Arial"/>
          <w:sz w:val="22"/>
        </w:rPr>
        <w:t xml:space="preserve"> i </w:t>
      </w:r>
      <w:proofErr w:type="spellStart"/>
      <w:r w:rsidR="00DA433B">
        <w:rPr>
          <w:rFonts w:asciiTheme="majorHAnsi" w:hAnsiTheme="majorHAnsi" w:cs="Arial"/>
          <w:sz w:val="22"/>
        </w:rPr>
        <w:t>våre</w:t>
      </w:r>
      <w:proofErr w:type="spellEnd"/>
      <w:r w:rsidR="00DA433B">
        <w:rPr>
          <w:rFonts w:asciiTheme="majorHAnsi" w:hAnsiTheme="majorHAnsi" w:cs="Arial"/>
          <w:sz w:val="22"/>
        </w:rPr>
        <w:t xml:space="preserve"> </w:t>
      </w:r>
      <w:proofErr w:type="spellStart"/>
      <w:r w:rsidR="00DA433B">
        <w:rPr>
          <w:rFonts w:asciiTheme="majorHAnsi" w:hAnsiTheme="majorHAnsi" w:cs="Arial"/>
          <w:sz w:val="22"/>
        </w:rPr>
        <w:t>hjerter</w:t>
      </w:r>
      <w:proofErr w:type="spellEnd"/>
      <w:r w:rsidR="00DA433B">
        <w:rPr>
          <w:rFonts w:asciiTheme="majorHAnsi" w:hAnsiTheme="majorHAnsi" w:cs="Arial"/>
          <w:sz w:val="22"/>
        </w:rPr>
        <w:t xml:space="preserve"> og </w:t>
      </w:r>
      <w:proofErr w:type="spellStart"/>
      <w:r w:rsidR="00DA433B">
        <w:rPr>
          <w:rFonts w:asciiTheme="majorHAnsi" w:hAnsiTheme="majorHAnsi" w:cs="Arial"/>
          <w:sz w:val="22"/>
        </w:rPr>
        <w:t>bestillingene</w:t>
      </w:r>
      <w:proofErr w:type="spellEnd"/>
      <w:r w:rsidR="00DA433B">
        <w:rPr>
          <w:rFonts w:asciiTheme="majorHAnsi" w:hAnsiTheme="majorHAnsi" w:cs="Arial"/>
          <w:sz w:val="22"/>
        </w:rPr>
        <w:t xml:space="preserve"> til denne </w:t>
      </w:r>
      <w:proofErr w:type="spellStart"/>
      <w:r w:rsidR="00DA433B">
        <w:rPr>
          <w:rFonts w:asciiTheme="majorHAnsi" w:hAnsiTheme="majorHAnsi" w:cs="Arial"/>
          <w:sz w:val="22"/>
        </w:rPr>
        <w:t>vakre</w:t>
      </w:r>
      <w:proofErr w:type="spellEnd"/>
      <w:r w:rsidR="00DA433B">
        <w:rPr>
          <w:rFonts w:asciiTheme="majorHAnsi" w:hAnsiTheme="majorHAnsi" w:cs="Arial"/>
          <w:sz w:val="22"/>
        </w:rPr>
        <w:t xml:space="preserve"> </w:t>
      </w:r>
      <w:proofErr w:type="spellStart"/>
      <w:r w:rsidR="00DA433B">
        <w:rPr>
          <w:rFonts w:asciiTheme="majorHAnsi" w:hAnsiTheme="majorHAnsi" w:cs="Arial"/>
          <w:sz w:val="22"/>
        </w:rPr>
        <w:t>øya</w:t>
      </w:r>
      <w:proofErr w:type="spellEnd"/>
      <w:r w:rsidR="00DA433B">
        <w:rPr>
          <w:rFonts w:asciiTheme="majorHAnsi" w:hAnsiTheme="majorHAnsi" w:cs="Arial"/>
          <w:sz w:val="22"/>
        </w:rPr>
        <w:t xml:space="preserve"> </w:t>
      </w:r>
      <w:proofErr w:type="spellStart"/>
      <w:r w:rsidR="00DA433B">
        <w:rPr>
          <w:rFonts w:asciiTheme="majorHAnsi" w:hAnsiTheme="majorHAnsi" w:cs="Arial"/>
          <w:sz w:val="22"/>
        </w:rPr>
        <w:t>økte</w:t>
      </w:r>
      <w:proofErr w:type="spellEnd"/>
      <w:r w:rsidR="00DA433B">
        <w:rPr>
          <w:rFonts w:asciiTheme="majorHAnsi" w:hAnsiTheme="majorHAnsi" w:cs="Arial"/>
          <w:sz w:val="22"/>
        </w:rPr>
        <w:t xml:space="preserve"> </w:t>
      </w:r>
      <w:proofErr w:type="spellStart"/>
      <w:r w:rsidR="00DA433B">
        <w:rPr>
          <w:rFonts w:asciiTheme="majorHAnsi" w:hAnsiTheme="majorHAnsi" w:cs="Arial"/>
          <w:sz w:val="22"/>
        </w:rPr>
        <w:t>også</w:t>
      </w:r>
      <w:proofErr w:type="spellEnd"/>
      <w:r w:rsidR="00DA433B">
        <w:rPr>
          <w:rFonts w:asciiTheme="majorHAnsi" w:hAnsiTheme="majorHAnsi" w:cs="Arial"/>
          <w:sz w:val="22"/>
        </w:rPr>
        <w:t xml:space="preserve"> denne </w:t>
      </w:r>
      <w:proofErr w:type="spellStart"/>
      <w:r w:rsidR="00DA433B">
        <w:rPr>
          <w:rFonts w:asciiTheme="majorHAnsi" w:hAnsiTheme="majorHAnsi" w:cs="Arial"/>
          <w:sz w:val="22"/>
        </w:rPr>
        <w:t>sommeren</w:t>
      </w:r>
      <w:proofErr w:type="spellEnd"/>
      <w:r w:rsidR="00DA433B">
        <w:rPr>
          <w:rFonts w:asciiTheme="majorHAnsi" w:hAnsiTheme="majorHAnsi" w:cs="Arial"/>
          <w:sz w:val="22"/>
        </w:rPr>
        <w:t xml:space="preserve">. </w:t>
      </w:r>
      <w:r w:rsidR="00DA433B" w:rsidRPr="00DA433B">
        <w:rPr>
          <w:rFonts w:asciiTheme="majorHAnsi" w:hAnsiTheme="majorHAnsi" w:cs="Arial"/>
          <w:sz w:val="22"/>
          <w:lang w:val="nb-NO"/>
        </w:rPr>
        <w:t>Øya forbindes ikke lenger med partyreiser for ungdom, men er nå et reisemål for et bredere publikum, uansett om du fristes av strandliv, shopping eller fantastisk mat, sier Ellen Wolff Andresen, Markeds- og Administrasjonssjef i Ticket Feriereiser.</w:t>
      </w:r>
      <w:r w:rsidRPr="00DA433B">
        <w:rPr>
          <w:rFonts w:asciiTheme="majorHAnsi" w:hAnsiTheme="majorHAnsi" w:cs="Arial"/>
          <w:sz w:val="22"/>
          <w:lang w:val="nb-NO"/>
        </w:rPr>
        <w:t xml:space="preserve"> </w:t>
      </w:r>
    </w:p>
    <w:p w14:paraId="1C3AEA1A" w14:textId="77777777" w:rsidR="002F26E3" w:rsidRPr="00DA433B" w:rsidRDefault="002F26E3" w:rsidP="00C212B0">
      <w:pPr>
        <w:rPr>
          <w:rFonts w:asciiTheme="majorHAnsi" w:hAnsiTheme="majorHAnsi" w:cs="Arial"/>
          <w:sz w:val="22"/>
          <w:lang w:val="nb-NO"/>
        </w:rPr>
      </w:pPr>
    </w:p>
    <w:p w14:paraId="1B33B466" w14:textId="77777777" w:rsidR="00DA433B" w:rsidRPr="00DA433B" w:rsidRDefault="00DA433B" w:rsidP="00DA433B">
      <w:pPr>
        <w:rPr>
          <w:rFonts w:asciiTheme="majorHAnsi" w:hAnsiTheme="majorHAnsi" w:cs="Arial"/>
          <w:sz w:val="22"/>
          <w:lang w:val="nb-NO"/>
        </w:rPr>
      </w:pPr>
      <w:r>
        <w:rPr>
          <w:rFonts w:asciiTheme="majorHAnsi" w:hAnsiTheme="majorHAnsi" w:cs="Arial"/>
          <w:sz w:val="22"/>
          <w:lang w:val="nb-NO"/>
        </w:rPr>
        <w:t xml:space="preserve">Spania var det mest populære ferielandet i sommer med Hellas som ubestridt toer. Mens Thailand på tredjeplass og Frankrike på fjerdeplass har den største økningen. </w:t>
      </w:r>
    </w:p>
    <w:p w14:paraId="299C7570" w14:textId="77777777" w:rsidR="00DA433B" w:rsidRDefault="00DA433B" w:rsidP="00C212B0">
      <w:pPr>
        <w:rPr>
          <w:rFonts w:asciiTheme="majorHAnsi" w:hAnsiTheme="majorHAnsi" w:cs="Arial"/>
          <w:sz w:val="22"/>
          <w:lang w:val="nb-NO"/>
        </w:rPr>
      </w:pPr>
    </w:p>
    <w:p w14:paraId="72520EFE" w14:textId="77777777" w:rsidR="00DA433B" w:rsidRDefault="00DA433B" w:rsidP="00C212B0">
      <w:pPr>
        <w:rPr>
          <w:rFonts w:asciiTheme="majorHAnsi" w:hAnsiTheme="majorHAnsi" w:cs="Arial"/>
          <w:sz w:val="22"/>
          <w:lang w:val="nb-NO"/>
        </w:rPr>
      </w:pPr>
      <w:r>
        <w:rPr>
          <w:rFonts w:asciiTheme="majorHAnsi" w:hAnsiTheme="majorHAnsi" w:cs="Arial"/>
          <w:sz w:val="22"/>
          <w:lang w:val="nb-NO"/>
        </w:rPr>
        <w:t xml:space="preserve">Bestillingene viser også at selv om de trygge klassikerne er veldig populære så påvirkes vi ikke i samme utstrekning som tidligere av terrortrusler eller terrorangrep. Steder som har vært utsatt for angrep, som for eksempel London, Nice, Paris og Barcelona, har alle økt kraftig denne sommeren. Ønske om å reise til utsatte reisemål tenderer til å gå ned de første dagene etter et angrep, for deretter raskt å stige til samme, eller til og med høyere nivåer enn før angrepet. </w:t>
      </w:r>
    </w:p>
    <w:p w14:paraId="51162726" w14:textId="77777777" w:rsidR="00DA433B" w:rsidRPr="00DA433B" w:rsidRDefault="00DA433B" w:rsidP="00C212B0">
      <w:pPr>
        <w:rPr>
          <w:rFonts w:asciiTheme="majorHAnsi" w:hAnsiTheme="majorHAnsi" w:cs="Arial"/>
          <w:sz w:val="22"/>
          <w:lang w:val="nb-NO"/>
        </w:rPr>
      </w:pPr>
    </w:p>
    <w:p w14:paraId="59E8C6D4" w14:textId="77777777" w:rsidR="00DA433B" w:rsidRPr="00DA433B" w:rsidRDefault="00DA433B" w:rsidP="00474BE7">
      <w:pPr>
        <w:pStyle w:val="Liststycke"/>
        <w:numPr>
          <w:ilvl w:val="0"/>
          <w:numId w:val="29"/>
        </w:numPr>
        <w:rPr>
          <w:rFonts w:asciiTheme="majorHAnsi" w:hAnsiTheme="majorHAnsi" w:cs="Arial"/>
          <w:sz w:val="22"/>
          <w:lang w:val="nb-NO"/>
        </w:rPr>
      </w:pPr>
      <w:r w:rsidRPr="00DA433B">
        <w:rPr>
          <w:rFonts w:asciiTheme="majorHAnsi" w:hAnsiTheme="majorHAnsi" w:cs="Arial"/>
          <w:sz w:val="22"/>
          <w:lang w:val="nb-NO"/>
        </w:rPr>
        <w:t xml:space="preserve">Storbyer har økt kraftig i popularitet og går først og fremst å være høst- og vårdestinasjoner til også å være attraktive reisemål om sommeren. </w:t>
      </w:r>
      <w:r>
        <w:rPr>
          <w:rFonts w:asciiTheme="majorHAnsi" w:hAnsiTheme="majorHAnsi" w:cs="Arial"/>
          <w:sz w:val="22"/>
          <w:lang w:val="nb-NO"/>
        </w:rPr>
        <w:t>Amsterdam, London, Barcelona og København er favorittene, og disse ligger på topplisten også utover høsten, sier Ellen Wolff Andresen</w:t>
      </w:r>
    </w:p>
    <w:p w14:paraId="52208DAE" w14:textId="77777777" w:rsidR="00C212B0" w:rsidRDefault="00C212B0" w:rsidP="002032AC">
      <w:pPr>
        <w:rPr>
          <w:rFonts w:asciiTheme="majorHAnsi" w:hAnsiTheme="majorHAnsi" w:cs="Arial"/>
          <w:sz w:val="22"/>
        </w:rPr>
      </w:pPr>
    </w:p>
    <w:p w14:paraId="45E81DCF" w14:textId="77777777" w:rsidR="00876280" w:rsidRDefault="00876280" w:rsidP="002032AC">
      <w:pPr>
        <w:rPr>
          <w:rFonts w:asciiTheme="majorHAnsi" w:hAnsiTheme="majorHAnsi" w:cs="Arial"/>
          <w:sz w:val="22"/>
        </w:rPr>
      </w:pPr>
    </w:p>
    <w:p w14:paraId="74CC609E" w14:textId="77777777" w:rsidR="001E7160" w:rsidRPr="00DA433B" w:rsidRDefault="00807175" w:rsidP="001E7160">
      <w:pPr>
        <w:rPr>
          <w:rFonts w:ascii="Calibri" w:eastAsiaTheme="minorHAnsi" w:hAnsi="Calibri"/>
          <w:b/>
          <w:sz w:val="22"/>
          <w:szCs w:val="21"/>
          <w:lang w:val="nb-NO" w:eastAsia="en-US"/>
        </w:rPr>
      </w:pPr>
      <w:r w:rsidRPr="00DA433B">
        <w:rPr>
          <w:rFonts w:ascii="Calibri" w:eastAsiaTheme="minorHAnsi" w:hAnsi="Calibri"/>
          <w:b/>
          <w:sz w:val="22"/>
          <w:szCs w:val="21"/>
          <w:lang w:val="nb-NO" w:eastAsia="en-US"/>
        </w:rPr>
        <w:t>Vinn</w:t>
      </w:r>
      <w:r w:rsidR="00DA433B" w:rsidRPr="00DA433B">
        <w:rPr>
          <w:rFonts w:ascii="Calibri" w:eastAsiaTheme="minorHAnsi" w:hAnsi="Calibri"/>
          <w:b/>
          <w:sz w:val="22"/>
          <w:szCs w:val="21"/>
          <w:lang w:val="nb-NO" w:eastAsia="en-US"/>
        </w:rPr>
        <w:t>ere og tapere sommeren 2017</w:t>
      </w:r>
    </w:p>
    <w:p w14:paraId="5FA3861B" w14:textId="77777777" w:rsidR="00B968BC" w:rsidRPr="00DA433B" w:rsidRDefault="00B968BC" w:rsidP="001E7160">
      <w:pPr>
        <w:rPr>
          <w:rFonts w:ascii="Calibri" w:eastAsiaTheme="minorHAnsi" w:hAnsi="Calibri"/>
          <w:sz w:val="22"/>
          <w:szCs w:val="21"/>
          <w:lang w:val="nb-NO" w:eastAsia="en-US"/>
        </w:rPr>
      </w:pPr>
    </w:p>
    <w:p w14:paraId="1F5CABA1" w14:textId="77777777" w:rsidR="001E7160" w:rsidRDefault="00B968BC" w:rsidP="001E7160">
      <w:pPr>
        <w:rPr>
          <w:rFonts w:ascii="Calibri" w:eastAsiaTheme="minorHAnsi" w:hAnsi="Calibri"/>
          <w:sz w:val="22"/>
          <w:szCs w:val="21"/>
          <w:lang w:val="nb-NO" w:eastAsia="en-US"/>
        </w:rPr>
      </w:pPr>
      <w:r w:rsidRPr="00DA433B">
        <w:rPr>
          <w:rFonts w:ascii="Calibri" w:eastAsiaTheme="minorHAnsi" w:hAnsi="Calibri"/>
          <w:b/>
          <w:sz w:val="22"/>
          <w:szCs w:val="21"/>
          <w:lang w:val="nb-NO" w:eastAsia="en-US"/>
        </w:rPr>
        <w:t>Somm</w:t>
      </w:r>
      <w:r w:rsidR="00DA433B" w:rsidRPr="00DA433B">
        <w:rPr>
          <w:rFonts w:ascii="Calibri" w:eastAsiaTheme="minorHAnsi" w:hAnsi="Calibri"/>
          <w:b/>
          <w:sz w:val="22"/>
          <w:szCs w:val="21"/>
          <w:lang w:val="nb-NO" w:eastAsia="en-US"/>
        </w:rPr>
        <w:t>er</w:t>
      </w:r>
      <w:r w:rsidRPr="00DA433B">
        <w:rPr>
          <w:rFonts w:ascii="Calibri" w:eastAsiaTheme="minorHAnsi" w:hAnsi="Calibri"/>
          <w:b/>
          <w:sz w:val="22"/>
          <w:szCs w:val="21"/>
          <w:lang w:val="nb-NO" w:eastAsia="en-US"/>
        </w:rPr>
        <w:t>ens re</w:t>
      </w:r>
      <w:r w:rsidR="00DA433B">
        <w:rPr>
          <w:rFonts w:ascii="Calibri" w:eastAsiaTheme="minorHAnsi" w:hAnsi="Calibri"/>
          <w:b/>
          <w:sz w:val="22"/>
          <w:szCs w:val="21"/>
          <w:lang w:val="nb-NO" w:eastAsia="en-US"/>
        </w:rPr>
        <w:t>isemål i Europa</w:t>
      </w:r>
      <w:r w:rsidR="00200F96" w:rsidRPr="00DA433B">
        <w:rPr>
          <w:rFonts w:ascii="Calibri" w:eastAsiaTheme="minorHAnsi" w:hAnsi="Calibri"/>
          <w:b/>
          <w:sz w:val="22"/>
          <w:szCs w:val="21"/>
          <w:lang w:val="nb-NO" w:eastAsia="en-US"/>
        </w:rPr>
        <w:t>:</w:t>
      </w:r>
      <w:r w:rsidR="00200F96" w:rsidRPr="00DA433B">
        <w:rPr>
          <w:rFonts w:ascii="Calibri" w:eastAsiaTheme="minorHAnsi" w:hAnsi="Calibri"/>
          <w:sz w:val="22"/>
          <w:szCs w:val="21"/>
          <w:lang w:val="nb-NO" w:eastAsia="en-US"/>
        </w:rPr>
        <w:t xml:space="preserve"> </w:t>
      </w:r>
      <w:r w:rsidR="00200F96" w:rsidRPr="00DA433B">
        <w:rPr>
          <w:rFonts w:ascii="Calibri" w:eastAsiaTheme="minorHAnsi" w:hAnsi="Calibri"/>
          <w:b/>
          <w:sz w:val="22"/>
          <w:szCs w:val="21"/>
          <w:lang w:val="nb-NO" w:eastAsia="en-US"/>
        </w:rPr>
        <w:t>Mallorca</w:t>
      </w:r>
      <w:r w:rsidR="00200F96" w:rsidRPr="00DA433B">
        <w:rPr>
          <w:rFonts w:ascii="Calibri" w:eastAsiaTheme="minorHAnsi" w:hAnsi="Calibri"/>
          <w:sz w:val="22"/>
          <w:szCs w:val="21"/>
          <w:lang w:val="nb-NO" w:eastAsia="en-US"/>
        </w:rPr>
        <w:t xml:space="preserve">. </w:t>
      </w:r>
      <w:r w:rsidR="00DA433B">
        <w:rPr>
          <w:rFonts w:ascii="Calibri" w:eastAsiaTheme="minorHAnsi" w:hAnsi="Calibri"/>
          <w:sz w:val="22"/>
          <w:szCs w:val="21"/>
          <w:lang w:val="nb-NO" w:eastAsia="en-US"/>
        </w:rPr>
        <w:t>Middelhavets klassiker som holder seg på topp denne sommeren også</w:t>
      </w:r>
      <w:r w:rsidR="00200F96" w:rsidRPr="00DA433B">
        <w:rPr>
          <w:rFonts w:ascii="Calibri" w:eastAsiaTheme="minorHAnsi" w:hAnsi="Calibri"/>
          <w:sz w:val="22"/>
          <w:szCs w:val="21"/>
          <w:lang w:val="nb-NO" w:eastAsia="en-US"/>
        </w:rPr>
        <w:t xml:space="preserve">. </w:t>
      </w:r>
    </w:p>
    <w:p w14:paraId="4130EF98" w14:textId="77777777" w:rsidR="00DA433B" w:rsidRPr="00DA433B" w:rsidRDefault="00DA433B" w:rsidP="001E7160">
      <w:pPr>
        <w:rPr>
          <w:rFonts w:ascii="Calibri" w:eastAsiaTheme="minorHAnsi" w:hAnsi="Calibri"/>
          <w:sz w:val="22"/>
          <w:szCs w:val="21"/>
          <w:lang w:val="nb-NO" w:eastAsia="en-US"/>
        </w:rPr>
      </w:pPr>
      <w:r w:rsidRPr="00DA433B">
        <w:rPr>
          <w:rFonts w:ascii="Calibri" w:eastAsiaTheme="minorHAnsi" w:hAnsi="Calibri"/>
          <w:b/>
          <w:sz w:val="22"/>
          <w:szCs w:val="21"/>
          <w:lang w:val="nb-NO" w:eastAsia="en-US"/>
        </w:rPr>
        <w:t>Sommerens reisemål totalt: Bangkok.</w:t>
      </w:r>
      <w:r>
        <w:rPr>
          <w:rFonts w:ascii="Calibri" w:eastAsiaTheme="minorHAnsi" w:hAnsi="Calibri"/>
          <w:sz w:val="22"/>
          <w:szCs w:val="21"/>
          <w:lang w:val="nb-NO" w:eastAsia="en-US"/>
        </w:rPr>
        <w:t xml:space="preserve"> Billige flypriser og stort utvalg gjør at Bangkok topper listen totalt sett. De aller fleste bestillingene hit er kun flybilletter og man reiser videre fra Bangkok til andre reisemål i Asia. </w:t>
      </w:r>
    </w:p>
    <w:p w14:paraId="0D64653A" w14:textId="77777777" w:rsidR="00B968BC" w:rsidRPr="00DA433B" w:rsidRDefault="00B968BC" w:rsidP="001E7160">
      <w:pPr>
        <w:rPr>
          <w:rFonts w:ascii="Calibri" w:eastAsiaTheme="minorHAnsi" w:hAnsi="Calibri"/>
          <w:sz w:val="22"/>
          <w:szCs w:val="21"/>
          <w:lang w:val="nb-NO" w:eastAsia="en-US"/>
        </w:rPr>
      </w:pPr>
      <w:r w:rsidRPr="00DA433B">
        <w:rPr>
          <w:rFonts w:ascii="Calibri" w:eastAsiaTheme="minorHAnsi" w:hAnsi="Calibri"/>
          <w:b/>
          <w:sz w:val="22"/>
          <w:szCs w:val="21"/>
          <w:lang w:val="nb-NO" w:eastAsia="en-US"/>
        </w:rPr>
        <w:t>Somm</w:t>
      </w:r>
      <w:r w:rsidR="00DA433B" w:rsidRPr="00DA433B">
        <w:rPr>
          <w:rFonts w:ascii="Calibri" w:eastAsiaTheme="minorHAnsi" w:hAnsi="Calibri"/>
          <w:b/>
          <w:sz w:val="22"/>
          <w:szCs w:val="21"/>
          <w:lang w:val="nb-NO" w:eastAsia="en-US"/>
        </w:rPr>
        <w:t>e</w:t>
      </w:r>
      <w:r w:rsidRPr="00DA433B">
        <w:rPr>
          <w:rFonts w:ascii="Calibri" w:eastAsiaTheme="minorHAnsi" w:hAnsi="Calibri"/>
          <w:b/>
          <w:sz w:val="22"/>
          <w:szCs w:val="21"/>
          <w:lang w:val="nb-NO" w:eastAsia="en-US"/>
        </w:rPr>
        <w:t xml:space="preserve">rens </w:t>
      </w:r>
      <w:r w:rsidR="00DA433B" w:rsidRPr="00DA433B">
        <w:rPr>
          <w:rFonts w:ascii="Calibri" w:eastAsiaTheme="minorHAnsi" w:hAnsi="Calibri"/>
          <w:b/>
          <w:sz w:val="22"/>
          <w:szCs w:val="21"/>
          <w:lang w:val="nb-NO" w:eastAsia="en-US"/>
        </w:rPr>
        <w:t>storby</w:t>
      </w:r>
      <w:r w:rsidR="00200F96" w:rsidRPr="00DA433B">
        <w:rPr>
          <w:rFonts w:ascii="Calibri" w:eastAsiaTheme="minorHAnsi" w:hAnsi="Calibri"/>
          <w:b/>
          <w:sz w:val="22"/>
          <w:szCs w:val="21"/>
          <w:lang w:val="nb-NO" w:eastAsia="en-US"/>
        </w:rPr>
        <w:t>:</w:t>
      </w:r>
      <w:r w:rsidR="00200F96" w:rsidRPr="00DA433B">
        <w:rPr>
          <w:rFonts w:ascii="Calibri" w:eastAsiaTheme="minorHAnsi" w:hAnsi="Calibri"/>
          <w:sz w:val="22"/>
          <w:szCs w:val="21"/>
          <w:lang w:val="nb-NO" w:eastAsia="en-US"/>
        </w:rPr>
        <w:t xml:space="preserve"> </w:t>
      </w:r>
      <w:r w:rsidR="00DA433B" w:rsidRPr="00DA433B">
        <w:rPr>
          <w:rFonts w:ascii="Calibri" w:eastAsiaTheme="minorHAnsi" w:hAnsi="Calibri"/>
          <w:b/>
          <w:sz w:val="22"/>
          <w:szCs w:val="21"/>
          <w:lang w:val="nb-NO" w:eastAsia="en-US"/>
        </w:rPr>
        <w:t>Amsterdam</w:t>
      </w:r>
      <w:r w:rsidR="00566979" w:rsidRPr="00DA433B">
        <w:rPr>
          <w:rFonts w:ascii="Calibri" w:eastAsiaTheme="minorHAnsi" w:hAnsi="Calibri"/>
          <w:sz w:val="22"/>
          <w:szCs w:val="21"/>
          <w:lang w:val="nb-NO" w:eastAsia="en-US"/>
        </w:rPr>
        <w:t xml:space="preserve">. </w:t>
      </w:r>
      <w:r w:rsidR="00DA433B" w:rsidRPr="00DA433B">
        <w:rPr>
          <w:rFonts w:ascii="Calibri" w:eastAsiaTheme="minorHAnsi" w:hAnsi="Calibri"/>
          <w:sz w:val="22"/>
          <w:szCs w:val="21"/>
          <w:lang w:val="nb-NO" w:eastAsia="en-US"/>
        </w:rPr>
        <w:t xml:space="preserve">Bestillingene er mer enn fordoblet, mye takket være billige flybilletter med direktefly fra mange flyplasser i Norge og kort flyreise. </w:t>
      </w:r>
      <w:r w:rsidR="00DA433B">
        <w:rPr>
          <w:rFonts w:ascii="Calibri" w:eastAsiaTheme="minorHAnsi" w:hAnsi="Calibri"/>
          <w:sz w:val="22"/>
          <w:szCs w:val="21"/>
          <w:lang w:val="nb-NO" w:eastAsia="en-US"/>
        </w:rPr>
        <w:t>S</w:t>
      </w:r>
    </w:p>
    <w:p w14:paraId="5F8C0EBA" w14:textId="77777777" w:rsidR="00B968BC" w:rsidRPr="00DA433B" w:rsidRDefault="00B968BC" w:rsidP="001E7160">
      <w:pPr>
        <w:rPr>
          <w:rFonts w:ascii="Calibri" w:eastAsiaTheme="minorHAnsi" w:hAnsi="Calibri"/>
          <w:sz w:val="22"/>
          <w:szCs w:val="21"/>
          <w:lang w:val="nb-NO" w:eastAsia="en-US"/>
        </w:rPr>
      </w:pPr>
      <w:r w:rsidRPr="00DA433B">
        <w:rPr>
          <w:rFonts w:ascii="Calibri" w:eastAsiaTheme="minorHAnsi" w:hAnsi="Calibri"/>
          <w:b/>
          <w:sz w:val="22"/>
          <w:szCs w:val="21"/>
          <w:lang w:eastAsia="en-US"/>
        </w:rPr>
        <w:t>Somm</w:t>
      </w:r>
      <w:r w:rsidR="00DA433B" w:rsidRPr="00DA433B">
        <w:rPr>
          <w:rFonts w:ascii="Calibri" w:eastAsiaTheme="minorHAnsi" w:hAnsi="Calibri"/>
          <w:b/>
          <w:sz w:val="22"/>
          <w:szCs w:val="21"/>
          <w:lang w:eastAsia="en-US"/>
        </w:rPr>
        <w:t>e</w:t>
      </w:r>
      <w:r w:rsidRPr="00DA433B">
        <w:rPr>
          <w:rFonts w:ascii="Calibri" w:eastAsiaTheme="minorHAnsi" w:hAnsi="Calibri"/>
          <w:b/>
          <w:sz w:val="22"/>
          <w:szCs w:val="21"/>
          <w:lang w:eastAsia="en-US"/>
        </w:rPr>
        <w:t xml:space="preserve">rens </w:t>
      </w:r>
      <w:r w:rsidR="00512538" w:rsidRPr="00DA433B">
        <w:rPr>
          <w:rFonts w:ascii="Calibri" w:eastAsiaTheme="minorHAnsi" w:hAnsi="Calibri"/>
          <w:b/>
          <w:sz w:val="22"/>
          <w:szCs w:val="21"/>
          <w:lang w:eastAsia="en-US"/>
        </w:rPr>
        <w:t>stor</w:t>
      </w:r>
      <w:r w:rsidR="00DA433B" w:rsidRPr="00DA433B">
        <w:rPr>
          <w:rFonts w:ascii="Calibri" w:eastAsiaTheme="minorHAnsi" w:hAnsi="Calibri"/>
          <w:b/>
          <w:sz w:val="22"/>
          <w:szCs w:val="21"/>
          <w:lang w:eastAsia="en-US"/>
        </w:rPr>
        <w:t xml:space="preserve">byrakett: </w:t>
      </w:r>
      <w:r w:rsidR="00566979" w:rsidRPr="00DA433B">
        <w:rPr>
          <w:rFonts w:ascii="Calibri" w:eastAsiaTheme="minorHAnsi" w:hAnsi="Calibri"/>
          <w:b/>
          <w:sz w:val="22"/>
          <w:szCs w:val="21"/>
          <w:lang w:eastAsia="en-US"/>
        </w:rPr>
        <w:t>Amsterdam</w:t>
      </w:r>
      <w:r w:rsidR="00566979" w:rsidRPr="00DA433B">
        <w:rPr>
          <w:rFonts w:ascii="Calibri" w:eastAsiaTheme="minorHAnsi" w:hAnsi="Calibri"/>
          <w:sz w:val="22"/>
          <w:szCs w:val="21"/>
          <w:lang w:eastAsia="en-US"/>
        </w:rPr>
        <w:t xml:space="preserve">. </w:t>
      </w:r>
      <w:r w:rsidR="00DA433B">
        <w:rPr>
          <w:rFonts w:ascii="Calibri" w:eastAsiaTheme="minorHAnsi" w:hAnsi="Calibri"/>
          <w:sz w:val="22"/>
          <w:szCs w:val="21"/>
          <w:lang w:eastAsia="en-US"/>
        </w:rPr>
        <w:t xml:space="preserve">Stadig flere får øynene opp for denne sjarmerende </w:t>
      </w:r>
      <w:proofErr w:type="spellStart"/>
      <w:r w:rsidR="00DA433B">
        <w:rPr>
          <w:rFonts w:ascii="Calibri" w:eastAsiaTheme="minorHAnsi" w:hAnsi="Calibri"/>
          <w:sz w:val="22"/>
          <w:szCs w:val="21"/>
          <w:lang w:eastAsia="en-US"/>
        </w:rPr>
        <w:t>byen</w:t>
      </w:r>
      <w:proofErr w:type="spellEnd"/>
      <w:r w:rsidR="00DA433B">
        <w:rPr>
          <w:rFonts w:ascii="Calibri" w:eastAsiaTheme="minorHAnsi" w:hAnsi="Calibri"/>
          <w:sz w:val="22"/>
          <w:szCs w:val="21"/>
          <w:lang w:eastAsia="en-US"/>
        </w:rPr>
        <w:t xml:space="preserve">. </w:t>
      </w:r>
      <w:r w:rsidR="00DA433B" w:rsidRPr="00DA433B">
        <w:rPr>
          <w:rFonts w:ascii="Calibri" w:eastAsiaTheme="minorHAnsi" w:hAnsi="Calibri"/>
          <w:sz w:val="22"/>
          <w:szCs w:val="21"/>
          <w:lang w:val="nb-NO" w:eastAsia="en-US"/>
        </w:rPr>
        <w:t xml:space="preserve">Og kombinert med billige flybilletter fyker den oppover listene. </w:t>
      </w:r>
      <w:r w:rsidR="00215D15" w:rsidRPr="00DA433B">
        <w:rPr>
          <w:rFonts w:ascii="Calibri" w:eastAsiaTheme="minorHAnsi" w:hAnsi="Calibri"/>
          <w:sz w:val="22"/>
          <w:szCs w:val="21"/>
          <w:lang w:val="nb-NO" w:eastAsia="en-US"/>
        </w:rPr>
        <w:t xml:space="preserve"> </w:t>
      </w:r>
    </w:p>
    <w:p w14:paraId="1B1DD94D" w14:textId="77777777" w:rsidR="00512538" w:rsidRPr="00DA433B" w:rsidRDefault="00512538" w:rsidP="001E7160">
      <w:pPr>
        <w:rPr>
          <w:rFonts w:ascii="Calibri" w:eastAsiaTheme="minorHAnsi" w:hAnsi="Calibri"/>
          <w:sz w:val="22"/>
          <w:szCs w:val="21"/>
          <w:lang w:val="nb-NO" w:eastAsia="en-US"/>
        </w:rPr>
      </w:pPr>
      <w:r w:rsidRPr="00DA433B">
        <w:rPr>
          <w:rFonts w:ascii="Calibri" w:eastAsiaTheme="minorHAnsi" w:hAnsi="Calibri"/>
          <w:b/>
          <w:sz w:val="22"/>
          <w:szCs w:val="21"/>
          <w:lang w:val="nb-NO" w:eastAsia="en-US"/>
        </w:rPr>
        <w:t>Somm</w:t>
      </w:r>
      <w:r w:rsidR="00DA433B" w:rsidRPr="00DA433B">
        <w:rPr>
          <w:rFonts w:ascii="Calibri" w:eastAsiaTheme="minorHAnsi" w:hAnsi="Calibri"/>
          <w:b/>
          <w:sz w:val="22"/>
          <w:szCs w:val="21"/>
          <w:lang w:val="nb-NO" w:eastAsia="en-US"/>
        </w:rPr>
        <w:t>e</w:t>
      </w:r>
      <w:r w:rsidRPr="00DA433B">
        <w:rPr>
          <w:rFonts w:ascii="Calibri" w:eastAsiaTheme="minorHAnsi" w:hAnsi="Calibri"/>
          <w:b/>
          <w:sz w:val="22"/>
          <w:szCs w:val="21"/>
          <w:lang w:val="nb-NO" w:eastAsia="en-US"/>
        </w:rPr>
        <w:t xml:space="preserve">rens sol- </w:t>
      </w:r>
      <w:r w:rsidR="00DA433B" w:rsidRPr="00DA433B">
        <w:rPr>
          <w:rFonts w:ascii="Calibri" w:eastAsiaTheme="minorHAnsi" w:hAnsi="Calibri"/>
          <w:b/>
          <w:sz w:val="22"/>
          <w:szCs w:val="21"/>
          <w:lang w:val="nb-NO" w:eastAsia="en-US"/>
        </w:rPr>
        <w:t xml:space="preserve">og </w:t>
      </w:r>
      <w:r w:rsidR="00DA433B">
        <w:rPr>
          <w:rFonts w:ascii="Calibri" w:eastAsiaTheme="minorHAnsi" w:hAnsi="Calibri"/>
          <w:b/>
          <w:sz w:val="22"/>
          <w:szCs w:val="21"/>
          <w:lang w:val="nb-NO" w:eastAsia="en-US"/>
        </w:rPr>
        <w:t>badrakett</w:t>
      </w:r>
      <w:r w:rsidRPr="00DA433B">
        <w:rPr>
          <w:rFonts w:ascii="Calibri" w:eastAsiaTheme="minorHAnsi" w:hAnsi="Calibri"/>
          <w:b/>
          <w:sz w:val="22"/>
          <w:szCs w:val="21"/>
          <w:lang w:val="nb-NO" w:eastAsia="en-US"/>
        </w:rPr>
        <w:t>: Split</w:t>
      </w:r>
      <w:r w:rsidR="00876280" w:rsidRPr="00DA433B">
        <w:rPr>
          <w:rFonts w:ascii="Calibri" w:eastAsiaTheme="minorHAnsi" w:hAnsi="Calibri"/>
          <w:sz w:val="22"/>
          <w:szCs w:val="21"/>
          <w:lang w:val="nb-NO" w:eastAsia="en-US"/>
        </w:rPr>
        <w:t xml:space="preserve">, med en </w:t>
      </w:r>
      <w:r w:rsidR="00DA433B">
        <w:rPr>
          <w:rFonts w:ascii="Calibri" w:eastAsiaTheme="minorHAnsi" w:hAnsi="Calibri"/>
          <w:sz w:val="22"/>
          <w:szCs w:val="21"/>
          <w:lang w:val="nb-NO" w:eastAsia="en-US"/>
        </w:rPr>
        <w:t>økning på 25 prosent. Mange bruker også Split som utgangspunkt for besøk på noen av de vakre, nærliggende øyene som Hvar og Brac</w:t>
      </w:r>
      <w:r w:rsidR="00876280" w:rsidRPr="00DA433B">
        <w:rPr>
          <w:rFonts w:ascii="Calibri" w:eastAsiaTheme="minorHAnsi" w:hAnsi="Calibri"/>
          <w:sz w:val="22"/>
          <w:szCs w:val="21"/>
          <w:lang w:val="nb-NO" w:eastAsia="en-US"/>
        </w:rPr>
        <w:t xml:space="preserve">. </w:t>
      </w:r>
    </w:p>
    <w:p w14:paraId="63262FBE" w14:textId="77777777" w:rsidR="00B968BC" w:rsidRPr="00DA433B" w:rsidRDefault="00B968BC" w:rsidP="001E7160">
      <w:pPr>
        <w:rPr>
          <w:rFonts w:ascii="Calibri" w:eastAsiaTheme="minorHAnsi" w:hAnsi="Calibri"/>
          <w:sz w:val="22"/>
          <w:szCs w:val="21"/>
          <w:lang w:eastAsia="en-US"/>
        </w:rPr>
      </w:pPr>
      <w:r w:rsidRPr="00DA433B">
        <w:rPr>
          <w:rFonts w:ascii="Calibri" w:eastAsiaTheme="minorHAnsi" w:hAnsi="Calibri"/>
          <w:b/>
          <w:sz w:val="22"/>
          <w:szCs w:val="21"/>
          <w:lang w:val="nb-NO" w:eastAsia="en-US"/>
        </w:rPr>
        <w:lastRenderedPageBreak/>
        <w:t>Somm</w:t>
      </w:r>
      <w:r w:rsidR="00DA433B" w:rsidRPr="00DA433B">
        <w:rPr>
          <w:rFonts w:ascii="Calibri" w:eastAsiaTheme="minorHAnsi" w:hAnsi="Calibri"/>
          <w:b/>
          <w:sz w:val="22"/>
          <w:szCs w:val="21"/>
          <w:lang w:val="nb-NO" w:eastAsia="en-US"/>
        </w:rPr>
        <w:t>e</w:t>
      </w:r>
      <w:r w:rsidRPr="00DA433B">
        <w:rPr>
          <w:rFonts w:ascii="Calibri" w:eastAsiaTheme="minorHAnsi" w:hAnsi="Calibri"/>
          <w:b/>
          <w:sz w:val="22"/>
          <w:szCs w:val="21"/>
          <w:lang w:val="nb-NO" w:eastAsia="en-US"/>
        </w:rPr>
        <w:t xml:space="preserve">rens </w:t>
      </w:r>
      <w:r w:rsidR="00DA433B" w:rsidRPr="00DA433B">
        <w:rPr>
          <w:rFonts w:ascii="Calibri" w:eastAsiaTheme="minorHAnsi" w:hAnsi="Calibri"/>
          <w:b/>
          <w:sz w:val="22"/>
          <w:szCs w:val="21"/>
          <w:lang w:val="nb-NO" w:eastAsia="en-US"/>
        </w:rPr>
        <w:t>ferieland</w:t>
      </w:r>
      <w:r w:rsidR="00200F96" w:rsidRPr="00DA433B">
        <w:rPr>
          <w:rFonts w:ascii="Calibri" w:eastAsiaTheme="minorHAnsi" w:hAnsi="Calibri"/>
          <w:b/>
          <w:sz w:val="22"/>
          <w:szCs w:val="21"/>
          <w:lang w:val="nb-NO" w:eastAsia="en-US"/>
        </w:rPr>
        <w:t>:</w:t>
      </w:r>
      <w:r w:rsidR="00200F96" w:rsidRPr="00DA433B">
        <w:rPr>
          <w:rFonts w:ascii="Calibri" w:eastAsiaTheme="minorHAnsi" w:hAnsi="Calibri"/>
          <w:sz w:val="22"/>
          <w:szCs w:val="21"/>
          <w:lang w:val="nb-NO" w:eastAsia="en-US"/>
        </w:rPr>
        <w:t xml:space="preserve"> </w:t>
      </w:r>
      <w:r w:rsidR="00DA433B" w:rsidRPr="00DA433B">
        <w:rPr>
          <w:rFonts w:ascii="Calibri" w:eastAsiaTheme="minorHAnsi" w:hAnsi="Calibri"/>
          <w:b/>
          <w:sz w:val="22"/>
          <w:szCs w:val="21"/>
          <w:lang w:val="nb-NO" w:eastAsia="en-US"/>
        </w:rPr>
        <w:t>Spania</w:t>
      </w:r>
      <w:r w:rsidR="00215D15" w:rsidRPr="00DA433B">
        <w:rPr>
          <w:rFonts w:ascii="Calibri" w:eastAsiaTheme="minorHAnsi" w:hAnsi="Calibri"/>
          <w:sz w:val="22"/>
          <w:szCs w:val="21"/>
          <w:lang w:val="nb-NO" w:eastAsia="en-US"/>
        </w:rPr>
        <w:t xml:space="preserve">, </w:t>
      </w:r>
      <w:r w:rsidR="00DA433B" w:rsidRPr="00DA433B">
        <w:rPr>
          <w:rFonts w:ascii="Calibri" w:eastAsiaTheme="minorHAnsi" w:hAnsi="Calibri"/>
          <w:sz w:val="22"/>
          <w:szCs w:val="21"/>
          <w:lang w:val="nb-NO" w:eastAsia="en-US"/>
        </w:rPr>
        <w:t xml:space="preserve">økte med 24 prosent i sommer og står for </w:t>
      </w:r>
      <w:proofErr w:type="spellStart"/>
      <w:r w:rsidR="00DA433B" w:rsidRPr="00DA433B">
        <w:rPr>
          <w:rFonts w:ascii="Calibri" w:eastAsiaTheme="minorHAnsi" w:hAnsi="Calibri"/>
          <w:sz w:val="22"/>
          <w:szCs w:val="21"/>
          <w:lang w:val="nb-NO" w:eastAsia="en-US"/>
        </w:rPr>
        <w:t>ca</w:t>
      </w:r>
      <w:proofErr w:type="spellEnd"/>
      <w:r w:rsidR="00DA433B" w:rsidRPr="00DA433B">
        <w:rPr>
          <w:rFonts w:ascii="Calibri" w:eastAsiaTheme="minorHAnsi" w:hAnsi="Calibri"/>
          <w:sz w:val="22"/>
          <w:szCs w:val="21"/>
          <w:lang w:val="nb-NO" w:eastAsia="en-US"/>
        </w:rPr>
        <w:t xml:space="preserve"> 17 prosent av alle reiser.</w:t>
      </w:r>
      <w:r w:rsidR="00DA433B">
        <w:rPr>
          <w:rFonts w:ascii="Calibri" w:eastAsiaTheme="minorHAnsi" w:hAnsi="Calibri"/>
          <w:sz w:val="22"/>
          <w:szCs w:val="21"/>
          <w:lang w:val="nb-NO" w:eastAsia="en-US"/>
        </w:rPr>
        <w:t xml:space="preserve"> </w:t>
      </w:r>
      <w:r w:rsidR="00DA433B" w:rsidRPr="00DA433B">
        <w:rPr>
          <w:rFonts w:ascii="Calibri" w:eastAsiaTheme="minorHAnsi" w:hAnsi="Calibri"/>
          <w:sz w:val="22"/>
          <w:szCs w:val="21"/>
          <w:lang w:eastAsia="en-US"/>
        </w:rPr>
        <w:t>Ingen o</w:t>
      </w:r>
      <w:r w:rsidR="00DA433B">
        <w:rPr>
          <w:rFonts w:ascii="Calibri" w:eastAsiaTheme="minorHAnsi" w:hAnsi="Calibri"/>
          <w:sz w:val="22"/>
          <w:szCs w:val="21"/>
          <w:lang w:eastAsia="en-US"/>
        </w:rPr>
        <w:t>ver – ingen ved siden.</w:t>
      </w:r>
      <w:r w:rsidR="00215D15" w:rsidRPr="00DA433B">
        <w:rPr>
          <w:rFonts w:ascii="Calibri" w:eastAsiaTheme="minorHAnsi" w:hAnsi="Calibri"/>
          <w:sz w:val="22"/>
          <w:szCs w:val="21"/>
          <w:lang w:eastAsia="en-US"/>
        </w:rPr>
        <w:t xml:space="preserve"> </w:t>
      </w:r>
    </w:p>
    <w:p w14:paraId="4B0284E2" w14:textId="77777777" w:rsidR="00512538" w:rsidRPr="00DA433B" w:rsidRDefault="00512538" w:rsidP="001E7160">
      <w:pPr>
        <w:rPr>
          <w:rFonts w:ascii="Calibri" w:eastAsiaTheme="minorHAnsi" w:hAnsi="Calibri"/>
          <w:sz w:val="22"/>
          <w:szCs w:val="21"/>
          <w:lang w:val="nb-NO" w:eastAsia="en-US"/>
        </w:rPr>
      </w:pPr>
      <w:r w:rsidRPr="00876280">
        <w:rPr>
          <w:rFonts w:ascii="Calibri" w:eastAsiaTheme="minorHAnsi" w:hAnsi="Calibri"/>
          <w:b/>
          <w:sz w:val="22"/>
          <w:szCs w:val="21"/>
          <w:lang w:eastAsia="en-US"/>
        </w:rPr>
        <w:t>Somm</w:t>
      </w:r>
      <w:r w:rsidR="00DA433B">
        <w:rPr>
          <w:rFonts w:ascii="Calibri" w:eastAsiaTheme="minorHAnsi" w:hAnsi="Calibri"/>
          <w:b/>
          <w:sz w:val="22"/>
          <w:szCs w:val="21"/>
          <w:lang w:eastAsia="en-US"/>
        </w:rPr>
        <w:t>e</w:t>
      </w:r>
      <w:r w:rsidRPr="00876280">
        <w:rPr>
          <w:rFonts w:ascii="Calibri" w:eastAsiaTheme="minorHAnsi" w:hAnsi="Calibri"/>
          <w:b/>
          <w:sz w:val="22"/>
          <w:szCs w:val="21"/>
          <w:lang w:eastAsia="en-US"/>
        </w:rPr>
        <w:t xml:space="preserve">rens </w:t>
      </w:r>
      <w:r w:rsidR="00DA433B">
        <w:rPr>
          <w:rFonts w:ascii="Calibri" w:eastAsiaTheme="minorHAnsi" w:hAnsi="Calibri"/>
          <w:b/>
          <w:sz w:val="22"/>
          <w:szCs w:val="21"/>
          <w:lang w:eastAsia="en-US"/>
        </w:rPr>
        <w:t>taper</w:t>
      </w:r>
      <w:r w:rsidRPr="00876280">
        <w:rPr>
          <w:rFonts w:ascii="Calibri" w:eastAsiaTheme="minorHAnsi" w:hAnsi="Calibri"/>
          <w:b/>
          <w:sz w:val="22"/>
          <w:szCs w:val="21"/>
          <w:lang w:eastAsia="en-US"/>
        </w:rPr>
        <w:t xml:space="preserve">: </w:t>
      </w:r>
      <w:r w:rsidR="00876280" w:rsidRPr="00876280">
        <w:rPr>
          <w:rFonts w:ascii="Calibri" w:eastAsiaTheme="minorHAnsi" w:hAnsi="Calibri"/>
          <w:b/>
          <w:sz w:val="22"/>
          <w:szCs w:val="21"/>
          <w:lang w:eastAsia="en-US"/>
        </w:rPr>
        <w:t>Antalya</w:t>
      </w:r>
      <w:r w:rsidR="00876280">
        <w:rPr>
          <w:rFonts w:ascii="Calibri" w:eastAsiaTheme="minorHAnsi" w:hAnsi="Calibri"/>
          <w:sz w:val="22"/>
          <w:szCs w:val="21"/>
          <w:lang w:eastAsia="en-US"/>
        </w:rPr>
        <w:t xml:space="preserve">. </w:t>
      </w:r>
      <w:r w:rsidR="00DA433B" w:rsidRPr="00DA433B">
        <w:rPr>
          <w:rFonts w:ascii="Calibri" w:eastAsiaTheme="minorHAnsi" w:hAnsi="Calibri"/>
          <w:sz w:val="22"/>
          <w:szCs w:val="21"/>
          <w:lang w:val="nb-NO" w:eastAsia="en-US"/>
        </w:rPr>
        <w:t xml:space="preserve">Dette tyrkiske reisemålet mistet </w:t>
      </w:r>
      <w:r w:rsidR="00DA433B">
        <w:rPr>
          <w:rFonts w:ascii="Calibri" w:eastAsiaTheme="minorHAnsi" w:hAnsi="Calibri"/>
          <w:sz w:val="22"/>
          <w:szCs w:val="21"/>
          <w:lang w:val="nb-NO" w:eastAsia="en-US"/>
        </w:rPr>
        <w:t xml:space="preserve">nesten 60 prosent av </w:t>
      </w:r>
      <w:r w:rsidR="00DA433B" w:rsidRPr="00DA433B">
        <w:rPr>
          <w:rFonts w:ascii="Calibri" w:eastAsiaTheme="minorHAnsi" w:hAnsi="Calibri"/>
          <w:sz w:val="22"/>
          <w:szCs w:val="21"/>
          <w:lang w:val="nb-NO" w:eastAsia="en-US"/>
        </w:rPr>
        <w:t>bestillinge</w:t>
      </w:r>
      <w:r w:rsidR="00DA433B">
        <w:rPr>
          <w:rFonts w:ascii="Calibri" w:eastAsiaTheme="minorHAnsi" w:hAnsi="Calibri"/>
          <w:sz w:val="22"/>
          <w:szCs w:val="21"/>
          <w:lang w:val="nb-NO" w:eastAsia="en-US"/>
        </w:rPr>
        <w:t>ne</w:t>
      </w:r>
      <w:r w:rsidR="00DA433B" w:rsidRPr="00DA433B">
        <w:rPr>
          <w:rFonts w:ascii="Calibri" w:eastAsiaTheme="minorHAnsi" w:hAnsi="Calibri"/>
          <w:sz w:val="22"/>
          <w:szCs w:val="21"/>
          <w:lang w:val="nb-NO" w:eastAsia="en-US"/>
        </w:rPr>
        <w:t xml:space="preserve"> i 2016,og </w:t>
      </w:r>
      <w:r w:rsidR="00DA433B">
        <w:rPr>
          <w:rFonts w:ascii="Calibri" w:eastAsiaTheme="minorHAnsi" w:hAnsi="Calibri"/>
          <w:sz w:val="22"/>
          <w:szCs w:val="21"/>
          <w:lang w:val="nb-NO" w:eastAsia="en-US"/>
        </w:rPr>
        <w:t>i år var det en ytterligere</w:t>
      </w:r>
      <w:r w:rsidR="00DA433B" w:rsidRPr="00DA433B">
        <w:rPr>
          <w:rFonts w:ascii="Calibri" w:eastAsiaTheme="minorHAnsi" w:hAnsi="Calibri"/>
          <w:sz w:val="22"/>
          <w:szCs w:val="21"/>
          <w:lang w:val="nb-NO" w:eastAsia="en-US"/>
        </w:rPr>
        <w:t xml:space="preserve"> nedgan</w:t>
      </w:r>
      <w:r w:rsidR="00DA433B">
        <w:rPr>
          <w:rFonts w:ascii="Calibri" w:eastAsiaTheme="minorHAnsi" w:hAnsi="Calibri"/>
          <w:sz w:val="22"/>
          <w:szCs w:val="21"/>
          <w:lang w:val="nb-NO" w:eastAsia="en-US"/>
        </w:rPr>
        <w:t>g på ni prosent.</w:t>
      </w:r>
      <w:r w:rsidR="00DA433B" w:rsidRPr="00DA433B">
        <w:rPr>
          <w:rFonts w:ascii="Calibri" w:eastAsiaTheme="minorHAnsi" w:hAnsi="Calibri"/>
          <w:sz w:val="22"/>
          <w:szCs w:val="21"/>
          <w:lang w:val="nb-NO" w:eastAsia="en-US"/>
        </w:rPr>
        <w:t xml:space="preserve"> </w:t>
      </w:r>
      <w:r w:rsidR="00DA433B">
        <w:rPr>
          <w:rFonts w:ascii="Calibri" w:eastAsiaTheme="minorHAnsi" w:hAnsi="Calibri"/>
          <w:sz w:val="22"/>
          <w:szCs w:val="21"/>
          <w:lang w:val="nb-NO" w:eastAsia="en-US"/>
        </w:rPr>
        <w:t>Det kan se ut som nedgangen har flatet ut, og med økt satsning fra charterselskaper neste sommer kan kanskje reisemålet komme sterkere tilbake.</w:t>
      </w:r>
      <w:r w:rsidR="00876280" w:rsidRPr="00DA433B">
        <w:rPr>
          <w:rFonts w:ascii="Calibri" w:eastAsiaTheme="minorHAnsi" w:hAnsi="Calibri"/>
          <w:sz w:val="22"/>
          <w:szCs w:val="21"/>
          <w:lang w:val="nb-NO" w:eastAsia="en-US"/>
        </w:rPr>
        <w:t xml:space="preserve"> </w:t>
      </w:r>
    </w:p>
    <w:p w14:paraId="3AB0AB6B" w14:textId="77777777" w:rsidR="00200F96" w:rsidRPr="00DA433B" w:rsidRDefault="00200F96" w:rsidP="00801937">
      <w:pPr>
        <w:pStyle w:val="Liststycke"/>
        <w:spacing w:after="200" w:line="276" w:lineRule="auto"/>
        <w:ind w:left="0"/>
        <w:rPr>
          <w:b/>
          <w:sz w:val="20"/>
          <w:lang w:val="nb-NO"/>
        </w:rPr>
      </w:pPr>
    </w:p>
    <w:p w14:paraId="26ACEF21" w14:textId="77777777" w:rsidR="00DA433B" w:rsidRDefault="00D1119A" w:rsidP="00471C5D">
      <w:pPr>
        <w:pStyle w:val="Liststycke"/>
        <w:spacing w:after="200" w:line="276" w:lineRule="auto"/>
        <w:ind w:left="0"/>
        <w:rPr>
          <w:sz w:val="20"/>
          <w:lang w:val="nb-NO"/>
        </w:rPr>
      </w:pPr>
      <w:r w:rsidRPr="00DA433B">
        <w:rPr>
          <w:b/>
          <w:sz w:val="20"/>
          <w:lang w:val="nb-NO"/>
        </w:rPr>
        <w:br/>
      </w:r>
      <w:r w:rsidR="00DA433B" w:rsidRPr="00DA433B">
        <w:rPr>
          <w:b/>
          <w:sz w:val="20"/>
          <w:lang w:val="nb-NO"/>
        </w:rPr>
        <w:t>For mer informasjon, kontakt</w:t>
      </w:r>
      <w:r w:rsidR="002E2C1F" w:rsidRPr="00DA433B">
        <w:rPr>
          <w:b/>
          <w:sz w:val="20"/>
          <w:lang w:val="nb-NO"/>
        </w:rPr>
        <w:t>:</w:t>
      </w:r>
      <w:r w:rsidRPr="00DA433B">
        <w:rPr>
          <w:sz w:val="20"/>
          <w:lang w:val="nb-NO"/>
        </w:rPr>
        <w:br/>
      </w:r>
      <w:r w:rsidR="00DA433B" w:rsidRPr="00DA433B">
        <w:rPr>
          <w:sz w:val="20"/>
          <w:lang w:val="nb-NO"/>
        </w:rPr>
        <w:t>Ellen Wolff Andresen</w:t>
      </w:r>
      <w:r w:rsidR="002E2C1F" w:rsidRPr="00DA433B">
        <w:rPr>
          <w:sz w:val="20"/>
          <w:lang w:val="nb-NO"/>
        </w:rPr>
        <w:br/>
      </w:r>
      <w:r w:rsidR="00DA433B" w:rsidRPr="00DA433B">
        <w:rPr>
          <w:sz w:val="20"/>
          <w:lang w:val="nb-NO"/>
        </w:rPr>
        <w:t>Ma</w:t>
      </w:r>
      <w:r w:rsidR="00DA433B">
        <w:rPr>
          <w:sz w:val="20"/>
          <w:lang w:val="nb-NO"/>
        </w:rPr>
        <w:t>rkeds- og Administrasjonssjef i Ticket Feriereiser</w:t>
      </w:r>
    </w:p>
    <w:p w14:paraId="535E94DC" w14:textId="77777777" w:rsidR="00DA433B" w:rsidRDefault="001274FA" w:rsidP="00471C5D">
      <w:pPr>
        <w:pStyle w:val="Liststycke"/>
        <w:spacing w:after="200" w:line="276" w:lineRule="auto"/>
        <w:ind w:left="0"/>
        <w:rPr>
          <w:sz w:val="20"/>
          <w:lang w:val="nb-NO"/>
        </w:rPr>
      </w:pPr>
      <w:hyperlink r:id="rId9" w:history="1">
        <w:r w:rsidR="00DA433B" w:rsidRPr="00833489">
          <w:rPr>
            <w:rStyle w:val="Hyperlnk"/>
            <w:sz w:val="20"/>
            <w:lang w:val="nb-NO"/>
          </w:rPr>
          <w:t>Ellen.wolff.andresen@ticket.no</w:t>
        </w:r>
      </w:hyperlink>
    </w:p>
    <w:p w14:paraId="6E81ADE3" w14:textId="77777777" w:rsidR="00A0060E" w:rsidRPr="00DA433B" w:rsidRDefault="00DA433B" w:rsidP="00471C5D">
      <w:pPr>
        <w:pStyle w:val="Liststycke"/>
        <w:spacing w:after="200" w:line="276" w:lineRule="auto"/>
        <w:ind w:left="0"/>
        <w:rPr>
          <w:sz w:val="20"/>
          <w:lang w:val="nb-NO"/>
        </w:rPr>
      </w:pPr>
      <w:proofErr w:type="spellStart"/>
      <w:r>
        <w:rPr>
          <w:sz w:val="20"/>
          <w:lang w:val="nb-NO"/>
        </w:rPr>
        <w:t>Tlf</w:t>
      </w:r>
      <w:proofErr w:type="spellEnd"/>
      <w:r>
        <w:rPr>
          <w:sz w:val="20"/>
          <w:lang w:val="nb-NO"/>
        </w:rPr>
        <w:t>: 905 94 673</w:t>
      </w:r>
    </w:p>
    <w:sectPr w:rsidR="00A0060E" w:rsidRPr="00DA433B" w:rsidSect="00F8134D">
      <w:headerReference w:type="default" r:id="rId10"/>
      <w:footerReference w:type="default" r:id="rId11"/>
      <w:pgSz w:w="12240" w:h="15840"/>
      <w:pgMar w:top="1418" w:right="1134" w:bottom="1418" w:left="993"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F6073" w14:textId="77777777" w:rsidR="00CE678C" w:rsidRDefault="00CE678C" w:rsidP="00CE4A00">
      <w:r>
        <w:separator/>
      </w:r>
    </w:p>
  </w:endnote>
  <w:endnote w:type="continuationSeparator" w:id="0">
    <w:p w14:paraId="512DCFCA" w14:textId="77777777" w:rsidR="00CE678C" w:rsidRDefault="00CE678C" w:rsidP="00CE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imes New Roman"/>
    <w:charset w:val="00"/>
    <w:family w:val="auto"/>
    <w:pitch w:val="default"/>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EFCE" w14:textId="77777777" w:rsidR="001274FA" w:rsidRPr="009C476C" w:rsidRDefault="001274FA" w:rsidP="001274FA">
    <w:pPr>
      <w:pStyle w:val="Normalwebb"/>
      <w:rPr>
        <w:rFonts w:ascii="Arial" w:hAnsi="Arial" w:cs="Arial"/>
        <w:sz w:val="16"/>
        <w:szCs w:val="16"/>
        <w:lang w:val="nb-NO"/>
      </w:rPr>
    </w:pPr>
    <w:r w:rsidRPr="00AD450A">
      <w:rPr>
        <w:rStyle w:val="Betoning2"/>
        <w:rFonts w:ascii="Arial" w:hAnsi="Arial" w:cs="Arial"/>
        <w:sz w:val="16"/>
        <w:szCs w:val="16"/>
        <w:lang w:val="nb-NO"/>
      </w:rPr>
      <w:t xml:space="preserve">Om </w:t>
    </w:r>
    <w:proofErr w:type="spellStart"/>
    <w:r w:rsidRPr="00AD450A">
      <w:rPr>
        <w:rStyle w:val="Betoning2"/>
        <w:rFonts w:ascii="Arial" w:hAnsi="Arial" w:cs="Arial"/>
        <w:sz w:val="16"/>
        <w:szCs w:val="16"/>
        <w:lang w:val="nb-NO"/>
      </w:rPr>
      <w:t>Ticket</w:t>
    </w:r>
    <w:proofErr w:type="spellEnd"/>
    <w:r w:rsidRPr="00AD450A">
      <w:rPr>
        <w:rStyle w:val="Betoning2"/>
        <w:rFonts w:ascii="Arial" w:hAnsi="Arial" w:cs="Arial"/>
        <w:sz w:val="16"/>
        <w:szCs w:val="16"/>
        <w:lang w:val="nb-NO"/>
      </w:rPr>
      <w:t>:</w:t>
    </w:r>
    <w:r w:rsidRPr="00AD450A">
      <w:rPr>
        <w:rFonts w:ascii="Arial" w:hAnsi="Arial" w:cs="Arial"/>
        <w:sz w:val="16"/>
        <w:szCs w:val="16"/>
        <w:lang w:val="nb-NO"/>
      </w:rPr>
      <w:t> </w:t>
    </w:r>
    <w:proofErr w:type="spellStart"/>
    <w:r>
      <w:rPr>
        <w:rFonts w:ascii="Arial" w:hAnsi="Arial" w:cs="Arial"/>
        <w:sz w:val="16"/>
        <w:szCs w:val="16"/>
        <w:lang w:val="nb-NO"/>
      </w:rPr>
      <w:t>Ticket</w:t>
    </w:r>
    <w:proofErr w:type="spellEnd"/>
    <w:r>
      <w:rPr>
        <w:rFonts w:ascii="Arial" w:hAnsi="Arial" w:cs="Arial"/>
        <w:sz w:val="16"/>
        <w:szCs w:val="16"/>
        <w:lang w:val="nb-NO"/>
      </w:rPr>
      <w:t xml:space="preserve"> Feriereiser er N</w:t>
    </w:r>
    <w:r w:rsidRPr="002567BC">
      <w:rPr>
        <w:rFonts w:ascii="Arial" w:hAnsi="Arial" w:cs="Arial"/>
        <w:sz w:val="16"/>
        <w:szCs w:val="16"/>
        <w:lang w:val="nb-NO"/>
      </w:rPr>
      <w:t xml:space="preserve">ordens største </w:t>
    </w:r>
    <w:r>
      <w:rPr>
        <w:rFonts w:ascii="Arial" w:hAnsi="Arial" w:cs="Arial"/>
        <w:sz w:val="16"/>
        <w:szCs w:val="16"/>
        <w:lang w:val="nb-NO"/>
      </w:rPr>
      <w:t>privat</w:t>
    </w:r>
    <w:r w:rsidRPr="002567BC">
      <w:rPr>
        <w:rFonts w:ascii="Arial" w:hAnsi="Arial" w:cs="Arial"/>
        <w:sz w:val="16"/>
        <w:szCs w:val="16"/>
        <w:lang w:val="nb-NO"/>
      </w:rPr>
      <w:t>reisebyråkjede</w:t>
    </w:r>
    <w:r>
      <w:rPr>
        <w:rFonts w:ascii="Arial" w:hAnsi="Arial" w:cs="Arial"/>
        <w:sz w:val="16"/>
        <w:szCs w:val="16"/>
        <w:lang w:val="nb-NO"/>
      </w:rPr>
      <w:t xml:space="preserve"> med salg i butikk, på telefon og online. </w:t>
    </w:r>
    <w:proofErr w:type="spellStart"/>
    <w:r>
      <w:rPr>
        <w:rFonts w:ascii="Arial" w:hAnsi="Arial" w:cs="Arial"/>
        <w:sz w:val="16"/>
        <w:szCs w:val="16"/>
        <w:lang w:val="nb-NO"/>
      </w:rPr>
      <w:t>Ticket</w:t>
    </w:r>
    <w:proofErr w:type="spellEnd"/>
    <w:r>
      <w:rPr>
        <w:rFonts w:ascii="Arial" w:hAnsi="Arial" w:cs="Arial"/>
        <w:sz w:val="16"/>
        <w:szCs w:val="16"/>
        <w:lang w:val="nb-NO"/>
      </w:rPr>
      <w:t xml:space="preserve"> selger reiser fra </w:t>
    </w:r>
    <w:r w:rsidRPr="002567BC">
      <w:rPr>
        <w:rFonts w:ascii="Arial" w:hAnsi="Arial" w:cs="Arial"/>
        <w:sz w:val="16"/>
        <w:szCs w:val="16"/>
        <w:lang w:val="nb-NO"/>
      </w:rPr>
      <w:t>samtlige ledende charter- og reisearrangører, cruise og flyselskaper</w:t>
    </w:r>
    <w:r>
      <w:rPr>
        <w:rFonts w:ascii="Arial" w:hAnsi="Arial" w:cs="Arial"/>
        <w:sz w:val="16"/>
        <w:szCs w:val="16"/>
        <w:lang w:val="nb-NO"/>
      </w:rPr>
      <w:t xml:space="preserve">, </w:t>
    </w:r>
    <w:r w:rsidRPr="002567BC">
      <w:rPr>
        <w:rFonts w:ascii="Arial" w:hAnsi="Arial" w:cs="Arial"/>
        <w:sz w:val="16"/>
        <w:szCs w:val="16"/>
        <w:lang w:val="nb-NO"/>
      </w:rPr>
      <w:t>hotell</w:t>
    </w:r>
    <w:r>
      <w:rPr>
        <w:rFonts w:ascii="Arial" w:hAnsi="Arial" w:cs="Arial"/>
        <w:sz w:val="16"/>
        <w:szCs w:val="16"/>
        <w:lang w:val="nb-NO"/>
      </w:rPr>
      <w:t xml:space="preserve"> og leiebilselskap</w:t>
    </w:r>
    <w:r w:rsidRPr="002567BC">
      <w:rPr>
        <w:rFonts w:ascii="Arial" w:hAnsi="Arial" w:cs="Arial"/>
        <w:sz w:val="16"/>
        <w:szCs w:val="16"/>
        <w:lang w:val="nb-NO"/>
      </w:rPr>
      <w:t xml:space="preserve">. </w:t>
    </w:r>
    <w:proofErr w:type="spellStart"/>
    <w:r>
      <w:rPr>
        <w:rFonts w:ascii="Arial" w:hAnsi="Arial" w:cs="Arial"/>
        <w:sz w:val="16"/>
        <w:szCs w:val="16"/>
        <w:lang w:val="nb-NO"/>
      </w:rPr>
      <w:t>Ticket</w:t>
    </w:r>
    <w:proofErr w:type="spellEnd"/>
    <w:r>
      <w:rPr>
        <w:rFonts w:ascii="Arial" w:hAnsi="Arial" w:cs="Arial"/>
        <w:sz w:val="16"/>
        <w:szCs w:val="16"/>
        <w:lang w:val="nb-NO"/>
      </w:rPr>
      <w:t xml:space="preserve"> har 71 butikker i Norge og Sverige, og bedriver </w:t>
    </w:r>
    <w:proofErr w:type="spellStart"/>
    <w:r>
      <w:rPr>
        <w:rFonts w:ascii="Arial" w:hAnsi="Arial" w:cs="Arial"/>
        <w:sz w:val="16"/>
        <w:szCs w:val="16"/>
        <w:lang w:val="nb-NO"/>
      </w:rPr>
      <w:t>onlinesalg</w:t>
    </w:r>
    <w:proofErr w:type="spellEnd"/>
    <w:r>
      <w:rPr>
        <w:rFonts w:ascii="Arial" w:hAnsi="Arial" w:cs="Arial"/>
        <w:sz w:val="16"/>
        <w:szCs w:val="16"/>
        <w:lang w:val="nb-NO"/>
      </w:rPr>
      <w:t xml:space="preserve"> under varemerkene </w:t>
    </w:r>
    <w:proofErr w:type="spellStart"/>
    <w:r>
      <w:rPr>
        <w:rFonts w:ascii="Arial" w:hAnsi="Arial" w:cs="Arial"/>
        <w:sz w:val="16"/>
        <w:szCs w:val="16"/>
        <w:lang w:val="nb-NO"/>
      </w:rPr>
      <w:t>Ticket</w:t>
    </w:r>
    <w:proofErr w:type="spellEnd"/>
    <w:r>
      <w:rPr>
        <w:rFonts w:ascii="Arial" w:hAnsi="Arial" w:cs="Arial"/>
        <w:sz w:val="16"/>
        <w:szCs w:val="16"/>
        <w:lang w:val="nb-NO"/>
      </w:rPr>
      <w:t xml:space="preserve"> og </w:t>
    </w:r>
    <w:proofErr w:type="spellStart"/>
    <w:r>
      <w:rPr>
        <w:rFonts w:ascii="Arial" w:hAnsi="Arial" w:cs="Arial"/>
        <w:sz w:val="16"/>
        <w:szCs w:val="16"/>
        <w:lang w:val="nb-NO"/>
      </w:rPr>
      <w:t>AirnGo</w:t>
    </w:r>
    <w:proofErr w:type="spellEnd"/>
    <w:r>
      <w:rPr>
        <w:rFonts w:ascii="Arial" w:hAnsi="Arial" w:cs="Arial"/>
        <w:sz w:val="16"/>
        <w:szCs w:val="16"/>
        <w:lang w:val="nb-NO"/>
      </w:rPr>
      <w:t xml:space="preserve"> i Norge, Sverige, Danmark, Finland og Tyskland. Salgets inntekter er på </w:t>
    </w:r>
    <w:proofErr w:type="spellStart"/>
    <w:r>
      <w:rPr>
        <w:rFonts w:ascii="Arial" w:hAnsi="Arial" w:cs="Arial"/>
        <w:sz w:val="16"/>
        <w:szCs w:val="16"/>
        <w:lang w:val="nb-NO"/>
      </w:rPr>
      <w:t>ca</w:t>
    </w:r>
    <w:proofErr w:type="spellEnd"/>
    <w:r>
      <w:rPr>
        <w:rFonts w:ascii="Arial" w:hAnsi="Arial" w:cs="Arial"/>
        <w:sz w:val="16"/>
        <w:szCs w:val="16"/>
        <w:lang w:val="nb-NO"/>
      </w:rPr>
      <w:t xml:space="preserve"> 5,3</w:t>
    </w:r>
    <w:r w:rsidRPr="002567BC">
      <w:rPr>
        <w:rFonts w:ascii="Arial" w:hAnsi="Arial" w:cs="Arial"/>
        <w:sz w:val="16"/>
        <w:szCs w:val="16"/>
        <w:lang w:val="nb-NO"/>
      </w:rPr>
      <w:t xml:space="preserve"> milliarder </w:t>
    </w:r>
    <w:r>
      <w:rPr>
        <w:rFonts w:ascii="Arial" w:hAnsi="Arial" w:cs="Arial"/>
        <w:sz w:val="16"/>
        <w:szCs w:val="16"/>
        <w:lang w:val="nb-NO"/>
      </w:rPr>
      <w:t xml:space="preserve">SEK </w:t>
    </w:r>
    <w:r w:rsidRPr="002567BC">
      <w:rPr>
        <w:rFonts w:ascii="Arial" w:hAnsi="Arial" w:cs="Arial"/>
        <w:sz w:val="16"/>
        <w:szCs w:val="16"/>
        <w:lang w:val="nb-NO"/>
      </w:rPr>
      <w:t>og selskapet har rundt 3</w:t>
    </w:r>
    <w:r>
      <w:rPr>
        <w:rFonts w:ascii="Arial" w:hAnsi="Arial" w:cs="Arial"/>
        <w:sz w:val="16"/>
        <w:szCs w:val="16"/>
        <w:lang w:val="nb-NO"/>
      </w:rPr>
      <w:t>3</w:t>
    </w:r>
    <w:r w:rsidRPr="002567BC">
      <w:rPr>
        <w:rFonts w:ascii="Arial" w:hAnsi="Arial" w:cs="Arial"/>
        <w:sz w:val="16"/>
        <w:szCs w:val="16"/>
        <w:lang w:val="nb-NO"/>
      </w:rPr>
      <w:t xml:space="preserve">0 </w:t>
    </w:r>
    <w:proofErr w:type="spellStart"/>
    <w:r w:rsidRPr="002567BC">
      <w:rPr>
        <w:rFonts w:ascii="Arial" w:hAnsi="Arial" w:cs="Arial"/>
        <w:sz w:val="16"/>
        <w:szCs w:val="16"/>
        <w:lang w:val="nb-NO"/>
      </w:rPr>
      <w:t>årsansatte</w:t>
    </w:r>
    <w:proofErr w:type="spellEnd"/>
    <w:r w:rsidRPr="002567BC">
      <w:rPr>
        <w:rFonts w:ascii="Arial" w:hAnsi="Arial" w:cs="Arial"/>
        <w:sz w:val="16"/>
        <w:szCs w:val="16"/>
        <w:lang w:val="nb-NO"/>
      </w:rPr>
      <w:t xml:space="preserve">. </w:t>
    </w:r>
    <w:proofErr w:type="spellStart"/>
    <w:r w:rsidRPr="002567BC">
      <w:rPr>
        <w:rFonts w:ascii="Arial" w:hAnsi="Arial" w:cs="Arial"/>
        <w:sz w:val="16"/>
        <w:szCs w:val="16"/>
        <w:lang w:val="nb-NO"/>
      </w:rPr>
      <w:t>Ticket</w:t>
    </w:r>
    <w:proofErr w:type="spellEnd"/>
    <w:r w:rsidRPr="002567BC">
      <w:rPr>
        <w:rFonts w:ascii="Arial" w:hAnsi="Arial" w:cs="Arial"/>
        <w:sz w:val="16"/>
        <w:szCs w:val="16"/>
        <w:lang w:val="nb-NO"/>
      </w:rPr>
      <w:t xml:space="preserve"> Fe</w:t>
    </w:r>
    <w:r>
      <w:rPr>
        <w:rFonts w:ascii="Arial" w:hAnsi="Arial" w:cs="Arial"/>
        <w:sz w:val="16"/>
        <w:szCs w:val="16"/>
        <w:lang w:val="nb-NO"/>
      </w:rPr>
      <w:t xml:space="preserve">riereiser eies av Braganza. </w:t>
    </w:r>
  </w:p>
  <w:p w14:paraId="50D36BAE" w14:textId="77777777" w:rsidR="00E06ABE" w:rsidRDefault="00E06ABE" w:rsidP="006174C2">
    <w:pPr>
      <w:rPr>
        <w:rFonts w:ascii="Arial" w:hAnsi="Arial" w:cs="Arial"/>
        <w:sz w:val="14"/>
        <w:szCs w:val="14"/>
      </w:rPr>
    </w:pPr>
  </w:p>
  <w:p w14:paraId="59D6D4BE" w14:textId="77777777" w:rsidR="00E06ABE" w:rsidRDefault="00E06ABE">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8C1DD" w14:textId="77777777" w:rsidR="00CE678C" w:rsidRDefault="00CE678C" w:rsidP="00CE4A00">
      <w:r>
        <w:separator/>
      </w:r>
    </w:p>
  </w:footnote>
  <w:footnote w:type="continuationSeparator" w:id="0">
    <w:p w14:paraId="756B61C6" w14:textId="77777777" w:rsidR="00CE678C" w:rsidRDefault="00CE678C" w:rsidP="00CE4A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EDCDD" w14:textId="77777777" w:rsidR="00E06ABE" w:rsidRDefault="000B3148" w:rsidP="0058013A">
    <w:pPr>
      <w:pStyle w:val="Sidhuvud"/>
    </w:pPr>
    <w:r>
      <w:rPr>
        <w:noProof/>
      </w:rPr>
      <w:drawing>
        <wp:inline distT="0" distB="0" distL="0" distR="0" wp14:anchorId="3014B760" wp14:editId="25CBB71E">
          <wp:extent cx="1268176" cy="378940"/>
          <wp:effectExtent l="0" t="0" r="0" b="2540"/>
          <wp:docPr id="5" name="Bildobjekt 5" descr="C:\Users\c997hma\AppData\Local\Microsoft\Windows\Temporary Internet Files\Content.Outlook\L3ZURRYH\Ticket_New_logo_larg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997hma\AppData\Local\Microsoft\Windows\Temporary Internet Files\Content.Outlook\L3ZURRYH\Ticket_New_logo_larg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176" cy="378940"/>
                  </a:xfrm>
                  <a:prstGeom prst="rect">
                    <a:avLst/>
                  </a:prstGeom>
                  <a:noFill/>
                  <a:ln>
                    <a:noFill/>
                  </a:ln>
                </pic:spPr>
              </pic:pic>
            </a:graphicData>
          </a:graphic>
        </wp:inline>
      </w:drawing>
    </w:r>
    <w:r w:rsidR="00A0457F">
      <w:rPr>
        <w:rFonts w:ascii="Arial" w:hAnsi="Arial" w:cs="Arial"/>
        <w:sz w:val="22"/>
      </w:rPr>
      <w:tab/>
    </w:r>
    <w:r w:rsidR="00A0457F">
      <w:rPr>
        <w:rFonts w:ascii="Arial" w:hAnsi="Arial" w:cs="Arial"/>
        <w:sz w:val="22"/>
      </w:rPr>
      <w:tab/>
    </w:r>
    <w:r w:rsidR="0058013A">
      <w:rPr>
        <w:rFonts w:ascii="Arial" w:hAnsi="Arial" w:cs="Arial"/>
        <w:sz w:val="22"/>
      </w:rPr>
      <w:t xml:space="preserve">      </w:t>
    </w:r>
    <w:r w:rsidR="00F57232">
      <w:rPr>
        <w:rFonts w:ascii="Arial" w:hAnsi="Arial" w:cs="Arial"/>
        <w:sz w:val="22"/>
      </w:rPr>
      <w:t>PRESS</w:t>
    </w:r>
    <w:r w:rsidR="00DA433B">
      <w:rPr>
        <w:rFonts w:ascii="Arial" w:hAnsi="Arial" w:cs="Arial"/>
        <w:sz w:val="22"/>
      </w:rPr>
      <w:t>EMELDING 12.09.2017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4D18"/>
    <w:multiLevelType w:val="hybridMultilevel"/>
    <w:tmpl w:val="0144F5E8"/>
    <w:lvl w:ilvl="0" w:tplc="FDA2EBF6">
      <w:numFmt w:val="bullet"/>
      <w:lvlText w:val="-"/>
      <w:lvlJc w:val="left"/>
      <w:pPr>
        <w:ind w:left="720" w:hanging="360"/>
      </w:pPr>
      <w:rPr>
        <w:rFonts w:ascii="Open Sans" w:eastAsia="Times New Roman" w:hAnsi="Open Sans"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154E9A"/>
    <w:multiLevelType w:val="hybridMultilevel"/>
    <w:tmpl w:val="1F545A22"/>
    <w:lvl w:ilvl="0" w:tplc="0428C82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C014424"/>
    <w:multiLevelType w:val="hybridMultilevel"/>
    <w:tmpl w:val="F1C6E748"/>
    <w:lvl w:ilvl="0" w:tplc="32983C9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4861FF9"/>
    <w:multiLevelType w:val="hybridMultilevel"/>
    <w:tmpl w:val="9F621696"/>
    <w:lvl w:ilvl="0" w:tplc="35AA17E2">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4DF5F10"/>
    <w:multiLevelType w:val="hybridMultilevel"/>
    <w:tmpl w:val="2DD83636"/>
    <w:lvl w:ilvl="0" w:tplc="F87E7CCC">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0F3F33"/>
    <w:multiLevelType w:val="hybridMultilevel"/>
    <w:tmpl w:val="4E9056B8"/>
    <w:lvl w:ilvl="0" w:tplc="2654B0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9427F5"/>
    <w:multiLevelType w:val="hybridMultilevel"/>
    <w:tmpl w:val="CF6CF348"/>
    <w:lvl w:ilvl="0" w:tplc="94D2B25A">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6040FA9"/>
    <w:multiLevelType w:val="hybridMultilevel"/>
    <w:tmpl w:val="BECC12E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nsid w:val="35582C81"/>
    <w:multiLevelType w:val="hybridMultilevel"/>
    <w:tmpl w:val="E61657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6022921"/>
    <w:multiLevelType w:val="hybridMultilevel"/>
    <w:tmpl w:val="BBC89E00"/>
    <w:lvl w:ilvl="0" w:tplc="A6184F0A">
      <w:start w:val="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7933853"/>
    <w:multiLevelType w:val="hybridMultilevel"/>
    <w:tmpl w:val="060095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BF1483E"/>
    <w:multiLevelType w:val="hybridMultilevel"/>
    <w:tmpl w:val="744E6D02"/>
    <w:lvl w:ilvl="0" w:tplc="E0DC18C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2CE2815"/>
    <w:multiLevelType w:val="hybridMultilevel"/>
    <w:tmpl w:val="CB44A8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63A6BA6"/>
    <w:multiLevelType w:val="hybridMultilevel"/>
    <w:tmpl w:val="9360673A"/>
    <w:lvl w:ilvl="0" w:tplc="4878B75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70F492B"/>
    <w:multiLevelType w:val="hybridMultilevel"/>
    <w:tmpl w:val="48BEF654"/>
    <w:lvl w:ilvl="0" w:tplc="74D8231C">
      <w:start w:val="4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7C76E9F"/>
    <w:multiLevelType w:val="hybridMultilevel"/>
    <w:tmpl w:val="C27A52DA"/>
    <w:lvl w:ilvl="0" w:tplc="28826358">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8A6620"/>
    <w:multiLevelType w:val="hybridMultilevel"/>
    <w:tmpl w:val="0C44F8FA"/>
    <w:lvl w:ilvl="0" w:tplc="34E22A3E">
      <w:start w:val="5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83C24EA"/>
    <w:multiLevelType w:val="hybridMultilevel"/>
    <w:tmpl w:val="D81AD5BE"/>
    <w:lvl w:ilvl="0" w:tplc="B742D12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nsid w:val="6A436D69"/>
    <w:multiLevelType w:val="hybridMultilevel"/>
    <w:tmpl w:val="6928A2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A980AF0"/>
    <w:multiLevelType w:val="hybridMultilevel"/>
    <w:tmpl w:val="C9DC7EC0"/>
    <w:lvl w:ilvl="0" w:tplc="8166AC20">
      <w:start w:val="11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BF31F74"/>
    <w:multiLevelType w:val="hybridMultilevel"/>
    <w:tmpl w:val="9C92FDBE"/>
    <w:lvl w:ilvl="0" w:tplc="54B29C4C">
      <w:start w:val="7"/>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E660ED0"/>
    <w:multiLevelType w:val="hybridMultilevel"/>
    <w:tmpl w:val="07883D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00A6CAB"/>
    <w:multiLevelType w:val="hybridMultilevel"/>
    <w:tmpl w:val="AB7C235C"/>
    <w:lvl w:ilvl="0" w:tplc="E7D8D7A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2476932"/>
    <w:multiLevelType w:val="hybridMultilevel"/>
    <w:tmpl w:val="D514FCFA"/>
    <w:lvl w:ilvl="0" w:tplc="506CBD32">
      <w:start w:val="9"/>
      <w:numFmt w:val="bullet"/>
      <w:lvlText w:val="-"/>
      <w:lvlJc w:val="left"/>
      <w:pPr>
        <w:ind w:left="408" w:hanging="360"/>
      </w:pPr>
      <w:rPr>
        <w:rFonts w:ascii="Calibri" w:eastAsiaTheme="minorEastAsia" w:hAnsi="Calibri" w:cs="Arial"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4">
    <w:nsid w:val="73055A71"/>
    <w:multiLevelType w:val="hybridMultilevel"/>
    <w:tmpl w:val="DC0EB6C8"/>
    <w:lvl w:ilvl="0" w:tplc="B27CC0F4">
      <w:start w:val="30"/>
      <w:numFmt w:val="bullet"/>
      <w:lvlText w:val="-"/>
      <w:lvlJc w:val="left"/>
      <w:pPr>
        <w:ind w:left="720" w:hanging="360"/>
      </w:pPr>
      <w:rPr>
        <w:rFonts w:ascii="Arial" w:eastAsiaTheme="minorEastAsia" w:hAnsi="Arial" w:cs="Arial" w:hint="default"/>
        <w:b/>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33D2B93"/>
    <w:multiLevelType w:val="hybridMultilevel"/>
    <w:tmpl w:val="833AB34E"/>
    <w:lvl w:ilvl="0" w:tplc="1CD2F42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AA1388A"/>
    <w:multiLevelType w:val="hybridMultilevel"/>
    <w:tmpl w:val="5B820010"/>
    <w:lvl w:ilvl="0" w:tplc="6616F9D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CD96E49"/>
    <w:multiLevelType w:val="hybridMultilevel"/>
    <w:tmpl w:val="40182F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7E652ACF"/>
    <w:multiLevelType w:val="hybridMultilevel"/>
    <w:tmpl w:val="62780FC4"/>
    <w:lvl w:ilvl="0" w:tplc="C1881B8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0"/>
  </w:num>
  <w:num w:numId="9">
    <w:abstractNumId w:val="2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24"/>
  </w:num>
  <w:num w:numId="14">
    <w:abstractNumId w:val="12"/>
  </w:num>
  <w:num w:numId="15">
    <w:abstractNumId w:val="6"/>
  </w:num>
  <w:num w:numId="16">
    <w:abstractNumId w:val="20"/>
  </w:num>
  <w:num w:numId="17">
    <w:abstractNumId w:val="16"/>
  </w:num>
  <w:num w:numId="18">
    <w:abstractNumId w:val="11"/>
  </w:num>
  <w:num w:numId="19">
    <w:abstractNumId w:val="13"/>
  </w:num>
  <w:num w:numId="20">
    <w:abstractNumId w:val="8"/>
  </w:num>
  <w:num w:numId="21">
    <w:abstractNumId w:val="26"/>
  </w:num>
  <w:num w:numId="22">
    <w:abstractNumId w:val="18"/>
  </w:num>
  <w:num w:numId="23">
    <w:abstractNumId w:val="1"/>
  </w:num>
  <w:num w:numId="24">
    <w:abstractNumId w:val="22"/>
  </w:num>
  <w:num w:numId="25">
    <w:abstractNumId w:val="25"/>
  </w:num>
  <w:num w:numId="26">
    <w:abstractNumId w:val="10"/>
  </w:num>
  <w:num w:numId="27">
    <w:abstractNumId w:val="4"/>
  </w:num>
  <w:num w:numId="28">
    <w:abstractNumId w:val="5"/>
  </w:num>
  <w:num w:numId="29">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31"/>
    <w:rsid w:val="00000380"/>
    <w:rsid w:val="00001599"/>
    <w:rsid w:val="000027AA"/>
    <w:rsid w:val="0000360C"/>
    <w:rsid w:val="00003A70"/>
    <w:rsid w:val="00004E50"/>
    <w:rsid w:val="000051E8"/>
    <w:rsid w:val="00005308"/>
    <w:rsid w:val="000136A4"/>
    <w:rsid w:val="0001440E"/>
    <w:rsid w:val="000218C2"/>
    <w:rsid w:val="00024B45"/>
    <w:rsid w:val="00031AE5"/>
    <w:rsid w:val="000326C9"/>
    <w:rsid w:val="00034546"/>
    <w:rsid w:val="000361C7"/>
    <w:rsid w:val="00036D30"/>
    <w:rsid w:val="00042F6A"/>
    <w:rsid w:val="00045EF1"/>
    <w:rsid w:val="00053D30"/>
    <w:rsid w:val="0005497C"/>
    <w:rsid w:val="000550ED"/>
    <w:rsid w:val="00056AB2"/>
    <w:rsid w:val="00062168"/>
    <w:rsid w:val="00064C5B"/>
    <w:rsid w:val="00070FA4"/>
    <w:rsid w:val="00074D20"/>
    <w:rsid w:val="0007577B"/>
    <w:rsid w:val="0007716C"/>
    <w:rsid w:val="000776AD"/>
    <w:rsid w:val="000803A8"/>
    <w:rsid w:val="000820FB"/>
    <w:rsid w:val="0008236E"/>
    <w:rsid w:val="0008605F"/>
    <w:rsid w:val="0009131A"/>
    <w:rsid w:val="00092B33"/>
    <w:rsid w:val="000A1AC7"/>
    <w:rsid w:val="000A2AB0"/>
    <w:rsid w:val="000A5BE9"/>
    <w:rsid w:val="000B0540"/>
    <w:rsid w:val="000B1290"/>
    <w:rsid w:val="000B129D"/>
    <w:rsid w:val="000B3148"/>
    <w:rsid w:val="000B6A47"/>
    <w:rsid w:val="000B6DF2"/>
    <w:rsid w:val="000C03B8"/>
    <w:rsid w:val="000C052A"/>
    <w:rsid w:val="000C093B"/>
    <w:rsid w:val="000C0C64"/>
    <w:rsid w:val="000C26B8"/>
    <w:rsid w:val="000C3C6F"/>
    <w:rsid w:val="000C4431"/>
    <w:rsid w:val="000C5B52"/>
    <w:rsid w:val="000C5BE2"/>
    <w:rsid w:val="000C7A32"/>
    <w:rsid w:val="000C7F24"/>
    <w:rsid w:val="000D36DD"/>
    <w:rsid w:val="000D5F84"/>
    <w:rsid w:val="000D6025"/>
    <w:rsid w:val="000D6B18"/>
    <w:rsid w:val="000D705F"/>
    <w:rsid w:val="000E038B"/>
    <w:rsid w:val="000E2090"/>
    <w:rsid w:val="000E364C"/>
    <w:rsid w:val="000E3945"/>
    <w:rsid w:val="000E7004"/>
    <w:rsid w:val="000F52EB"/>
    <w:rsid w:val="000F5506"/>
    <w:rsid w:val="000F6AA2"/>
    <w:rsid w:val="0010049F"/>
    <w:rsid w:val="0010445B"/>
    <w:rsid w:val="00110830"/>
    <w:rsid w:val="00115A43"/>
    <w:rsid w:val="00117431"/>
    <w:rsid w:val="00117914"/>
    <w:rsid w:val="001214C4"/>
    <w:rsid w:val="001274FA"/>
    <w:rsid w:val="0013036E"/>
    <w:rsid w:val="001313DA"/>
    <w:rsid w:val="00131CA8"/>
    <w:rsid w:val="00134EDE"/>
    <w:rsid w:val="0013609F"/>
    <w:rsid w:val="0013633D"/>
    <w:rsid w:val="00144782"/>
    <w:rsid w:val="00144DAE"/>
    <w:rsid w:val="001466C1"/>
    <w:rsid w:val="001549C4"/>
    <w:rsid w:val="0015583A"/>
    <w:rsid w:val="0016039E"/>
    <w:rsid w:val="001662B6"/>
    <w:rsid w:val="001678F8"/>
    <w:rsid w:val="00172970"/>
    <w:rsid w:val="00174F87"/>
    <w:rsid w:val="001812CD"/>
    <w:rsid w:val="00183E10"/>
    <w:rsid w:val="00185147"/>
    <w:rsid w:val="00186C8F"/>
    <w:rsid w:val="00191981"/>
    <w:rsid w:val="00191A1A"/>
    <w:rsid w:val="00191D71"/>
    <w:rsid w:val="00193299"/>
    <w:rsid w:val="001A0881"/>
    <w:rsid w:val="001A1A1A"/>
    <w:rsid w:val="001A1A35"/>
    <w:rsid w:val="001A1C3A"/>
    <w:rsid w:val="001A2EEE"/>
    <w:rsid w:val="001A34D9"/>
    <w:rsid w:val="001A3D30"/>
    <w:rsid w:val="001A49EA"/>
    <w:rsid w:val="001A7955"/>
    <w:rsid w:val="001C2152"/>
    <w:rsid w:val="001C45A2"/>
    <w:rsid w:val="001D1646"/>
    <w:rsid w:val="001E0049"/>
    <w:rsid w:val="001E0622"/>
    <w:rsid w:val="001E0D96"/>
    <w:rsid w:val="001E2EB9"/>
    <w:rsid w:val="001E448A"/>
    <w:rsid w:val="001E6C33"/>
    <w:rsid w:val="001E7160"/>
    <w:rsid w:val="001E74A6"/>
    <w:rsid w:val="001F0AF5"/>
    <w:rsid w:val="00200F96"/>
    <w:rsid w:val="0020237A"/>
    <w:rsid w:val="0020271E"/>
    <w:rsid w:val="002030C4"/>
    <w:rsid w:val="002032AC"/>
    <w:rsid w:val="0020618D"/>
    <w:rsid w:val="002124BE"/>
    <w:rsid w:val="00214905"/>
    <w:rsid w:val="00215D15"/>
    <w:rsid w:val="0021652B"/>
    <w:rsid w:val="00222B1E"/>
    <w:rsid w:val="002234CD"/>
    <w:rsid w:val="00223BD5"/>
    <w:rsid w:val="00224B65"/>
    <w:rsid w:val="00224C54"/>
    <w:rsid w:val="0023195A"/>
    <w:rsid w:val="00234C02"/>
    <w:rsid w:val="00236B4C"/>
    <w:rsid w:val="00236DCD"/>
    <w:rsid w:val="00237116"/>
    <w:rsid w:val="00242CFD"/>
    <w:rsid w:val="00245C76"/>
    <w:rsid w:val="00251D05"/>
    <w:rsid w:val="002539AC"/>
    <w:rsid w:val="00253EC2"/>
    <w:rsid w:val="00253FA2"/>
    <w:rsid w:val="00254C73"/>
    <w:rsid w:val="002578F4"/>
    <w:rsid w:val="00263AE3"/>
    <w:rsid w:val="00271010"/>
    <w:rsid w:val="00271A33"/>
    <w:rsid w:val="002825CB"/>
    <w:rsid w:val="002839F1"/>
    <w:rsid w:val="00285635"/>
    <w:rsid w:val="00287E82"/>
    <w:rsid w:val="00294B99"/>
    <w:rsid w:val="002A61B8"/>
    <w:rsid w:val="002A61C5"/>
    <w:rsid w:val="002A6E70"/>
    <w:rsid w:val="002B03E4"/>
    <w:rsid w:val="002B116C"/>
    <w:rsid w:val="002B2A96"/>
    <w:rsid w:val="002B5C3E"/>
    <w:rsid w:val="002C185C"/>
    <w:rsid w:val="002C23F0"/>
    <w:rsid w:val="002D2A45"/>
    <w:rsid w:val="002D2B40"/>
    <w:rsid w:val="002D6717"/>
    <w:rsid w:val="002D7361"/>
    <w:rsid w:val="002E021F"/>
    <w:rsid w:val="002E06B1"/>
    <w:rsid w:val="002E1D4D"/>
    <w:rsid w:val="002E23A8"/>
    <w:rsid w:val="002E2A9D"/>
    <w:rsid w:val="002E2C1F"/>
    <w:rsid w:val="002E68A9"/>
    <w:rsid w:val="002F14D9"/>
    <w:rsid w:val="002F26E3"/>
    <w:rsid w:val="002F43F2"/>
    <w:rsid w:val="002F57AC"/>
    <w:rsid w:val="003040E0"/>
    <w:rsid w:val="00306E13"/>
    <w:rsid w:val="003071FC"/>
    <w:rsid w:val="003152EF"/>
    <w:rsid w:val="00315B9E"/>
    <w:rsid w:val="00317360"/>
    <w:rsid w:val="00321A1F"/>
    <w:rsid w:val="003258F0"/>
    <w:rsid w:val="00325EE0"/>
    <w:rsid w:val="00330CAB"/>
    <w:rsid w:val="0033203E"/>
    <w:rsid w:val="003442E5"/>
    <w:rsid w:val="00347BBA"/>
    <w:rsid w:val="00347D52"/>
    <w:rsid w:val="0035062E"/>
    <w:rsid w:val="00351F1E"/>
    <w:rsid w:val="00356E6D"/>
    <w:rsid w:val="003603F4"/>
    <w:rsid w:val="00366FC1"/>
    <w:rsid w:val="0036755F"/>
    <w:rsid w:val="00375A5C"/>
    <w:rsid w:val="00376761"/>
    <w:rsid w:val="00380138"/>
    <w:rsid w:val="003819F7"/>
    <w:rsid w:val="00381C33"/>
    <w:rsid w:val="00383B60"/>
    <w:rsid w:val="00385FA4"/>
    <w:rsid w:val="00395F8A"/>
    <w:rsid w:val="003964BE"/>
    <w:rsid w:val="00396781"/>
    <w:rsid w:val="003A361B"/>
    <w:rsid w:val="003A56DA"/>
    <w:rsid w:val="003B06BC"/>
    <w:rsid w:val="003B125F"/>
    <w:rsid w:val="003B3663"/>
    <w:rsid w:val="003B6763"/>
    <w:rsid w:val="003B745A"/>
    <w:rsid w:val="003C012D"/>
    <w:rsid w:val="003C1D34"/>
    <w:rsid w:val="003C24E7"/>
    <w:rsid w:val="003C68CF"/>
    <w:rsid w:val="003D552D"/>
    <w:rsid w:val="003D57A2"/>
    <w:rsid w:val="003D7CC7"/>
    <w:rsid w:val="003E25C7"/>
    <w:rsid w:val="003E3C76"/>
    <w:rsid w:val="003F378A"/>
    <w:rsid w:val="003F463B"/>
    <w:rsid w:val="003F7272"/>
    <w:rsid w:val="00400F19"/>
    <w:rsid w:val="00404F42"/>
    <w:rsid w:val="00407427"/>
    <w:rsid w:val="004077E6"/>
    <w:rsid w:val="0041222A"/>
    <w:rsid w:val="00412D8D"/>
    <w:rsid w:val="004132FE"/>
    <w:rsid w:val="00413E57"/>
    <w:rsid w:val="00414351"/>
    <w:rsid w:val="00415C0C"/>
    <w:rsid w:val="00424A12"/>
    <w:rsid w:val="0042610B"/>
    <w:rsid w:val="004264CE"/>
    <w:rsid w:val="004267BC"/>
    <w:rsid w:val="00426901"/>
    <w:rsid w:val="00431679"/>
    <w:rsid w:val="00432000"/>
    <w:rsid w:val="004345AB"/>
    <w:rsid w:val="00440564"/>
    <w:rsid w:val="00443A5C"/>
    <w:rsid w:val="004446D2"/>
    <w:rsid w:val="00450864"/>
    <w:rsid w:val="004512EA"/>
    <w:rsid w:val="00451EA9"/>
    <w:rsid w:val="004551B0"/>
    <w:rsid w:val="004568BA"/>
    <w:rsid w:val="00471864"/>
    <w:rsid w:val="00471C5D"/>
    <w:rsid w:val="00472D41"/>
    <w:rsid w:val="004735DA"/>
    <w:rsid w:val="0047373E"/>
    <w:rsid w:val="00474BE7"/>
    <w:rsid w:val="00476395"/>
    <w:rsid w:val="00477BB1"/>
    <w:rsid w:val="004804DE"/>
    <w:rsid w:val="00480A87"/>
    <w:rsid w:val="00480C76"/>
    <w:rsid w:val="00483CE8"/>
    <w:rsid w:val="0048597E"/>
    <w:rsid w:val="004859DD"/>
    <w:rsid w:val="004866CC"/>
    <w:rsid w:val="00491BBC"/>
    <w:rsid w:val="00492084"/>
    <w:rsid w:val="00493010"/>
    <w:rsid w:val="00493C24"/>
    <w:rsid w:val="00495C82"/>
    <w:rsid w:val="00495DE5"/>
    <w:rsid w:val="004A5C1F"/>
    <w:rsid w:val="004A6257"/>
    <w:rsid w:val="004A7819"/>
    <w:rsid w:val="004B1E10"/>
    <w:rsid w:val="004B200B"/>
    <w:rsid w:val="004B2187"/>
    <w:rsid w:val="004B58C2"/>
    <w:rsid w:val="004B6076"/>
    <w:rsid w:val="004B7F44"/>
    <w:rsid w:val="004C1627"/>
    <w:rsid w:val="004C4ED3"/>
    <w:rsid w:val="004C5B3E"/>
    <w:rsid w:val="004D0593"/>
    <w:rsid w:val="004D106C"/>
    <w:rsid w:val="004D128D"/>
    <w:rsid w:val="004D2BF2"/>
    <w:rsid w:val="004D3593"/>
    <w:rsid w:val="004D6CF0"/>
    <w:rsid w:val="004D6D62"/>
    <w:rsid w:val="004E3DFC"/>
    <w:rsid w:val="004E7CD4"/>
    <w:rsid w:val="004F2AC6"/>
    <w:rsid w:val="004F3925"/>
    <w:rsid w:val="004F7206"/>
    <w:rsid w:val="00503EB6"/>
    <w:rsid w:val="00510D52"/>
    <w:rsid w:val="00512538"/>
    <w:rsid w:val="005230F1"/>
    <w:rsid w:val="00523362"/>
    <w:rsid w:val="00532956"/>
    <w:rsid w:val="00533F58"/>
    <w:rsid w:val="00534190"/>
    <w:rsid w:val="00536218"/>
    <w:rsid w:val="0053633E"/>
    <w:rsid w:val="00540ECF"/>
    <w:rsid w:val="005421D4"/>
    <w:rsid w:val="00545578"/>
    <w:rsid w:val="0054702D"/>
    <w:rsid w:val="00551C54"/>
    <w:rsid w:val="00552445"/>
    <w:rsid w:val="00552AC4"/>
    <w:rsid w:val="0055377C"/>
    <w:rsid w:val="00561041"/>
    <w:rsid w:val="00561428"/>
    <w:rsid w:val="00564812"/>
    <w:rsid w:val="00565429"/>
    <w:rsid w:val="00566979"/>
    <w:rsid w:val="00571B59"/>
    <w:rsid w:val="00576521"/>
    <w:rsid w:val="0058013A"/>
    <w:rsid w:val="00582474"/>
    <w:rsid w:val="005826D7"/>
    <w:rsid w:val="00584EF1"/>
    <w:rsid w:val="0058504A"/>
    <w:rsid w:val="00590145"/>
    <w:rsid w:val="00592B49"/>
    <w:rsid w:val="00595D28"/>
    <w:rsid w:val="005A1010"/>
    <w:rsid w:val="005A23A5"/>
    <w:rsid w:val="005A2A75"/>
    <w:rsid w:val="005A607A"/>
    <w:rsid w:val="005B27DA"/>
    <w:rsid w:val="005B7434"/>
    <w:rsid w:val="005C04C7"/>
    <w:rsid w:val="005C1329"/>
    <w:rsid w:val="005C22D9"/>
    <w:rsid w:val="005C2B9F"/>
    <w:rsid w:val="005D10D0"/>
    <w:rsid w:val="005D45E0"/>
    <w:rsid w:val="005D7BDF"/>
    <w:rsid w:val="005D7E8B"/>
    <w:rsid w:val="005E1E65"/>
    <w:rsid w:val="005E49C0"/>
    <w:rsid w:val="005E4D08"/>
    <w:rsid w:val="005E6AC0"/>
    <w:rsid w:val="005F23C8"/>
    <w:rsid w:val="005F5F9D"/>
    <w:rsid w:val="005F6643"/>
    <w:rsid w:val="005F7062"/>
    <w:rsid w:val="00604945"/>
    <w:rsid w:val="00607324"/>
    <w:rsid w:val="00611946"/>
    <w:rsid w:val="00613BD6"/>
    <w:rsid w:val="006174C2"/>
    <w:rsid w:val="00620D57"/>
    <w:rsid w:val="00623172"/>
    <w:rsid w:val="00623506"/>
    <w:rsid w:val="006239CA"/>
    <w:rsid w:val="00623EAD"/>
    <w:rsid w:val="0062512A"/>
    <w:rsid w:val="006254FC"/>
    <w:rsid w:val="00626F7E"/>
    <w:rsid w:val="006271F1"/>
    <w:rsid w:val="00636E7E"/>
    <w:rsid w:val="00640BB2"/>
    <w:rsid w:val="00641610"/>
    <w:rsid w:val="00641E3F"/>
    <w:rsid w:val="00641E8A"/>
    <w:rsid w:val="00643C05"/>
    <w:rsid w:val="00647313"/>
    <w:rsid w:val="00651845"/>
    <w:rsid w:val="00652C29"/>
    <w:rsid w:val="00653B25"/>
    <w:rsid w:val="00653C8C"/>
    <w:rsid w:val="00660574"/>
    <w:rsid w:val="006614CA"/>
    <w:rsid w:val="00661E09"/>
    <w:rsid w:val="00663337"/>
    <w:rsid w:val="00663A13"/>
    <w:rsid w:val="006655AF"/>
    <w:rsid w:val="00673BC5"/>
    <w:rsid w:val="00680AEB"/>
    <w:rsid w:val="00681438"/>
    <w:rsid w:val="00682B93"/>
    <w:rsid w:val="00684054"/>
    <w:rsid w:val="00686E60"/>
    <w:rsid w:val="006878A5"/>
    <w:rsid w:val="006919F9"/>
    <w:rsid w:val="00692E25"/>
    <w:rsid w:val="0069328B"/>
    <w:rsid w:val="006935C2"/>
    <w:rsid w:val="00693C60"/>
    <w:rsid w:val="006A083C"/>
    <w:rsid w:val="006A5A0F"/>
    <w:rsid w:val="006B23B0"/>
    <w:rsid w:val="006B2445"/>
    <w:rsid w:val="006B276E"/>
    <w:rsid w:val="006B293E"/>
    <w:rsid w:val="006C0A08"/>
    <w:rsid w:val="006C1FEC"/>
    <w:rsid w:val="006C6EF7"/>
    <w:rsid w:val="006D085A"/>
    <w:rsid w:val="006D235E"/>
    <w:rsid w:val="006D7F32"/>
    <w:rsid w:val="006E0407"/>
    <w:rsid w:val="006E2DE7"/>
    <w:rsid w:val="006E4040"/>
    <w:rsid w:val="006E701E"/>
    <w:rsid w:val="006E763C"/>
    <w:rsid w:val="006F0202"/>
    <w:rsid w:val="006F49B7"/>
    <w:rsid w:val="006F52BB"/>
    <w:rsid w:val="006F68C0"/>
    <w:rsid w:val="00702ACF"/>
    <w:rsid w:val="00702FCC"/>
    <w:rsid w:val="007060E2"/>
    <w:rsid w:val="0070756C"/>
    <w:rsid w:val="00710E3E"/>
    <w:rsid w:val="007167AC"/>
    <w:rsid w:val="00722166"/>
    <w:rsid w:val="00723D81"/>
    <w:rsid w:val="00724FE7"/>
    <w:rsid w:val="007257FE"/>
    <w:rsid w:val="00732326"/>
    <w:rsid w:val="007323C4"/>
    <w:rsid w:val="007378BA"/>
    <w:rsid w:val="00745F4F"/>
    <w:rsid w:val="00751F8D"/>
    <w:rsid w:val="0075346A"/>
    <w:rsid w:val="00753DA7"/>
    <w:rsid w:val="007560D9"/>
    <w:rsid w:val="00756949"/>
    <w:rsid w:val="00760AD1"/>
    <w:rsid w:val="0076484B"/>
    <w:rsid w:val="00766846"/>
    <w:rsid w:val="0077239F"/>
    <w:rsid w:val="0077442E"/>
    <w:rsid w:val="00776A8B"/>
    <w:rsid w:val="00780EA9"/>
    <w:rsid w:val="00783B49"/>
    <w:rsid w:val="00784168"/>
    <w:rsid w:val="007860D0"/>
    <w:rsid w:val="00786BE3"/>
    <w:rsid w:val="00792005"/>
    <w:rsid w:val="00794252"/>
    <w:rsid w:val="00797404"/>
    <w:rsid w:val="007A3A52"/>
    <w:rsid w:val="007A582D"/>
    <w:rsid w:val="007A6BB8"/>
    <w:rsid w:val="007B18D2"/>
    <w:rsid w:val="007B1AF9"/>
    <w:rsid w:val="007B50B9"/>
    <w:rsid w:val="007B6EB6"/>
    <w:rsid w:val="007B76C4"/>
    <w:rsid w:val="007C1D3D"/>
    <w:rsid w:val="007C6B37"/>
    <w:rsid w:val="007C7932"/>
    <w:rsid w:val="007D0B20"/>
    <w:rsid w:val="007E49B0"/>
    <w:rsid w:val="007F2A41"/>
    <w:rsid w:val="007F4C7D"/>
    <w:rsid w:val="007F6771"/>
    <w:rsid w:val="007F692F"/>
    <w:rsid w:val="007F6DF0"/>
    <w:rsid w:val="007F7B70"/>
    <w:rsid w:val="007F7B76"/>
    <w:rsid w:val="00801937"/>
    <w:rsid w:val="00804692"/>
    <w:rsid w:val="00807175"/>
    <w:rsid w:val="00807197"/>
    <w:rsid w:val="00812F51"/>
    <w:rsid w:val="00814B1F"/>
    <w:rsid w:val="00815EC0"/>
    <w:rsid w:val="00816631"/>
    <w:rsid w:val="008203E2"/>
    <w:rsid w:val="0082749B"/>
    <w:rsid w:val="00827772"/>
    <w:rsid w:val="008329F8"/>
    <w:rsid w:val="00833766"/>
    <w:rsid w:val="008426A4"/>
    <w:rsid w:val="00852DF9"/>
    <w:rsid w:val="0085357B"/>
    <w:rsid w:val="00854073"/>
    <w:rsid w:val="0086278B"/>
    <w:rsid w:val="00863744"/>
    <w:rsid w:val="00864225"/>
    <w:rsid w:val="00867870"/>
    <w:rsid w:val="00870ADF"/>
    <w:rsid w:val="00871433"/>
    <w:rsid w:val="00875360"/>
    <w:rsid w:val="00876280"/>
    <w:rsid w:val="0087689C"/>
    <w:rsid w:val="00880A15"/>
    <w:rsid w:val="00886870"/>
    <w:rsid w:val="00890F0F"/>
    <w:rsid w:val="008933E2"/>
    <w:rsid w:val="00897DD7"/>
    <w:rsid w:val="008A11B5"/>
    <w:rsid w:val="008A1B6F"/>
    <w:rsid w:val="008A1F03"/>
    <w:rsid w:val="008A3AFA"/>
    <w:rsid w:val="008A4D47"/>
    <w:rsid w:val="008A5C08"/>
    <w:rsid w:val="008B1744"/>
    <w:rsid w:val="008B1ADD"/>
    <w:rsid w:val="008C047D"/>
    <w:rsid w:val="008C1243"/>
    <w:rsid w:val="008C1841"/>
    <w:rsid w:val="008C1A32"/>
    <w:rsid w:val="008C204C"/>
    <w:rsid w:val="008C5A5E"/>
    <w:rsid w:val="008C7F66"/>
    <w:rsid w:val="008D0967"/>
    <w:rsid w:val="008D14E5"/>
    <w:rsid w:val="008D358C"/>
    <w:rsid w:val="008D3878"/>
    <w:rsid w:val="008D467B"/>
    <w:rsid w:val="008D4BA1"/>
    <w:rsid w:val="008E17B9"/>
    <w:rsid w:val="008E29F2"/>
    <w:rsid w:val="008E363C"/>
    <w:rsid w:val="008E4F60"/>
    <w:rsid w:val="008F2367"/>
    <w:rsid w:val="008F443A"/>
    <w:rsid w:val="008F748E"/>
    <w:rsid w:val="009073B7"/>
    <w:rsid w:val="009154D1"/>
    <w:rsid w:val="009215CB"/>
    <w:rsid w:val="009253FF"/>
    <w:rsid w:val="00925516"/>
    <w:rsid w:val="00925C0C"/>
    <w:rsid w:val="0092677B"/>
    <w:rsid w:val="009317CD"/>
    <w:rsid w:val="00932EDD"/>
    <w:rsid w:val="00937155"/>
    <w:rsid w:val="0093764B"/>
    <w:rsid w:val="00937FD0"/>
    <w:rsid w:val="00940491"/>
    <w:rsid w:val="0094572E"/>
    <w:rsid w:val="00950B0E"/>
    <w:rsid w:val="00951E9C"/>
    <w:rsid w:val="009536F9"/>
    <w:rsid w:val="009547D2"/>
    <w:rsid w:val="00961F78"/>
    <w:rsid w:val="00963963"/>
    <w:rsid w:val="0096436B"/>
    <w:rsid w:val="00973B63"/>
    <w:rsid w:val="00975544"/>
    <w:rsid w:val="00982B13"/>
    <w:rsid w:val="009834C2"/>
    <w:rsid w:val="00985FF1"/>
    <w:rsid w:val="0098608F"/>
    <w:rsid w:val="009879CA"/>
    <w:rsid w:val="00991753"/>
    <w:rsid w:val="00994BB6"/>
    <w:rsid w:val="00996501"/>
    <w:rsid w:val="009A1AA8"/>
    <w:rsid w:val="009A5730"/>
    <w:rsid w:val="009A614A"/>
    <w:rsid w:val="009A783F"/>
    <w:rsid w:val="009B3894"/>
    <w:rsid w:val="009C433F"/>
    <w:rsid w:val="009C6198"/>
    <w:rsid w:val="009D117C"/>
    <w:rsid w:val="009D1E00"/>
    <w:rsid w:val="009D2B2F"/>
    <w:rsid w:val="009D5DA9"/>
    <w:rsid w:val="009D6AB5"/>
    <w:rsid w:val="009E03E9"/>
    <w:rsid w:val="009E1785"/>
    <w:rsid w:val="009E5786"/>
    <w:rsid w:val="009E763A"/>
    <w:rsid w:val="009F4723"/>
    <w:rsid w:val="009F7122"/>
    <w:rsid w:val="009F7364"/>
    <w:rsid w:val="009F751D"/>
    <w:rsid w:val="00A0060E"/>
    <w:rsid w:val="00A0277A"/>
    <w:rsid w:val="00A0457F"/>
    <w:rsid w:val="00A04F57"/>
    <w:rsid w:val="00A10170"/>
    <w:rsid w:val="00A13FA5"/>
    <w:rsid w:val="00A1473F"/>
    <w:rsid w:val="00A23749"/>
    <w:rsid w:val="00A26E4E"/>
    <w:rsid w:val="00A32EB7"/>
    <w:rsid w:val="00A35D4F"/>
    <w:rsid w:val="00A400F4"/>
    <w:rsid w:val="00A43215"/>
    <w:rsid w:val="00A436A0"/>
    <w:rsid w:val="00A43D30"/>
    <w:rsid w:val="00A452D8"/>
    <w:rsid w:val="00A5269D"/>
    <w:rsid w:val="00A54007"/>
    <w:rsid w:val="00A55F67"/>
    <w:rsid w:val="00A56A8D"/>
    <w:rsid w:val="00A56B06"/>
    <w:rsid w:val="00A61A8E"/>
    <w:rsid w:val="00A61D7F"/>
    <w:rsid w:val="00A62A8B"/>
    <w:rsid w:val="00A634EC"/>
    <w:rsid w:val="00A64A96"/>
    <w:rsid w:val="00A66D24"/>
    <w:rsid w:val="00A71870"/>
    <w:rsid w:val="00A7236C"/>
    <w:rsid w:val="00A723B7"/>
    <w:rsid w:val="00A72B01"/>
    <w:rsid w:val="00A731F1"/>
    <w:rsid w:val="00A86E32"/>
    <w:rsid w:val="00A903CD"/>
    <w:rsid w:val="00A9111B"/>
    <w:rsid w:val="00A9587E"/>
    <w:rsid w:val="00A95B6A"/>
    <w:rsid w:val="00AA02C9"/>
    <w:rsid w:val="00AA63D5"/>
    <w:rsid w:val="00AA6446"/>
    <w:rsid w:val="00AB3491"/>
    <w:rsid w:val="00AB6183"/>
    <w:rsid w:val="00AB7189"/>
    <w:rsid w:val="00AC08C4"/>
    <w:rsid w:val="00AC4653"/>
    <w:rsid w:val="00AC47F8"/>
    <w:rsid w:val="00AC6D32"/>
    <w:rsid w:val="00AD13E8"/>
    <w:rsid w:val="00AD1E64"/>
    <w:rsid w:val="00AD3756"/>
    <w:rsid w:val="00AD3EF6"/>
    <w:rsid w:val="00AE153F"/>
    <w:rsid w:val="00AE6879"/>
    <w:rsid w:val="00AE7158"/>
    <w:rsid w:val="00AE730F"/>
    <w:rsid w:val="00AF7D82"/>
    <w:rsid w:val="00B01D08"/>
    <w:rsid w:val="00B02EA3"/>
    <w:rsid w:val="00B048AE"/>
    <w:rsid w:val="00B0669E"/>
    <w:rsid w:val="00B07E61"/>
    <w:rsid w:val="00B1211A"/>
    <w:rsid w:val="00B12ABD"/>
    <w:rsid w:val="00B13BB3"/>
    <w:rsid w:val="00B14131"/>
    <w:rsid w:val="00B144E4"/>
    <w:rsid w:val="00B20690"/>
    <w:rsid w:val="00B231E1"/>
    <w:rsid w:val="00B2358C"/>
    <w:rsid w:val="00B312E0"/>
    <w:rsid w:val="00B31DC9"/>
    <w:rsid w:val="00B35D9E"/>
    <w:rsid w:val="00B410C3"/>
    <w:rsid w:val="00B42A96"/>
    <w:rsid w:val="00B45716"/>
    <w:rsid w:val="00B463F7"/>
    <w:rsid w:val="00B47E2E"/>
    <w:rsid w:val="00B5005E"/>
    <w:rsid w:val="00B54C53"/>
    <w:rsid w:val="00B56409"/>
    <w:rsid w:val="00B56DF0"/>
    <w:rsid w:val="00B57D74"/>
    <w:rsid w:val="00B604ED"/>
    <w:rsid w:val="00B7143F"/>
    <w:rsid w:val="00B82821"/>
    <w:rsid w:val="00B83DE3"/>
    <w:rsid w:val="00B83FBC"/>
    <w:rsid w:val="00B868A1"/>
    <w:rsid w:val="00B87EA6"/>
    <w:rsid w:val="00B926EA"/>
    <w:rsid w:val="00B9345D"/>
    <w:rsid w:val="00B934FB"/>
    <w:rsid w:val="00B968BC"/>
    <w:rsid w:val="00BA10C7"/>
    <w:rsid w:val="00BA29AD"/>
    <w:rsid w:val="00BA387C"/>
    <w:rsid w:val="00BB42D4"/>
    <w:rsid w:val="00BB7092"/>
    <w:rsid w:val="00BC181C"/>
    <w:rsid w:val="00BC5EBA"/>
    <w:rsid w:val="00BC7BF4"/>
    <w:rsid w:val="00BD167B"/>
    <w:rsid w:val="00BD513C"/>
    <w:rsid w:val="00BE1CDA"/>
    <w:rsid w:val="00BE21B3"/>
    <w:rsid w:val="00BE7AC9"/>
    <w:rsid w:val="00BF19A9"/>
    <w:rsid w:val="00C0052E"/>
    <w:rsid w:val="00C0170C"/>
    <w:rsid w:val="00C020F2"/>
    <w:rsid w:val="00C028AA"/>
    <w:rsid w:val="00C06BBB"/>
    <w:rsid w:val="00C0762E"/>
    <w:rsid w:val="00C13AAF"/>
    <w:rsid w:val="00C212B0"/>
    <w:rsid w:val="00C235BB"/>
    <w:rsid w:val="00C26880"/>
    <w:rsid w:val="00C26D5D"/>
    <w:rsid w:val="00C309C8"/>
    <w:rsid w:val="00C345C8"/>
    <w:rsid w:val="00C35B89"/>
    <w:rsid w:val="00C402B8"/>
    <w:rsid w:val="00C40D14"/>
    <w:rsid w:val="00C44832"/>
    <w:rsid w:val="00C52477"/>
    <w:rsid w:val="00C54D7F"/>
    <w:rsid w:val="00C577AA"/>
    <w:rsid w:val="00C60576"/>
    <w:rsid w:val="00C60AB3"/>
    <w:rsid w:val="00C637D3"/>
    <w:rsid w:val="00C63E72"/>
    <w:rsid w:val="00C64864"/>
    <w:rsid w:val="00C70A7E"/>
    <w:rsid w:val="00C7123C"/>
    <w:rsid w:val="00C75433"/>
    <w:rsid w:val="00C832C8"/>
    <w:rsid w:val="00C8351E"/>
    <w:rsid w:val="00C83A5B"/>
    <w:rsid w:val="00C91E6E"/>
    <w:rsid w:val="00C94F86"/>
    <w:rsid w:val="00C967B3"/>
    <w:rsid w:val="00CA07FD"/>
    <w:rsid w:val="00CA0D50"/>
    <w:rsid w:val="00CA1AA6"/>
    <w:rsid w:val="00CB0A26"/>
    <w:rsid w:val="00CB5048"/>
    <w:rsid w:val="00CB5C27"/>
    <w:rsid w:val="00CD2297"/>
    <w:rsid w:val="00CD36CE"/>
    <w:rsid w:val="00CD691D"/>
    <w:rsid w:val="00CE11B3"/>
    <w:rsid w:val="00CE479E"/>
    <w:rsid w:val="00CE4A00"/>
    <w:rsid w:val="00CE4B4E"/>
    <w:rsid w:val="00CE517A"/>
    <w:rsid w:val="00CE6157"/>
    <w:rsid w:val="00CE678C"/>
    <w:rsid w:val="00CF3269"/>
    <w:rsid w:val="00CF4580"/>
    <w:rsid w:val="00CF6568"/>
    <w:rsid w:val="00CF7053"/>
    <w:rsid w:val="00D046CB"/>
    <w:rsid w:val="00D103BD"/>
    <w:rsid w:val="00D1119A"/>
    <w:rsid w:val="00D14B78"/>
    <w:rsid w:val="00D157F0"/>
    <w:rsid w:val="00D16DB7"/>
    <w:rsid w:val="00D17F9A"/>
    <w:rsid w:val="00D315EE"/>
    <w:rsid w:val="00D31C2C"/>
    <w:rsid w:val="00D32569"/>
    <w:rsid w:val="00D35682"/>
    <w:rsid w:val="00D40059"/>
    <w:rsid w:val="00D44D0E"/>
    <w:rsid w:val="00D46311"/>
    <w:rsid w:val="00D47719"/>
    <w:rsid w:val="00D47A88"/>
    <w:rsid w:val="00D51211"/>
    <w:rsid w:val="00D527D2"/>
    <w:rsid w:val="00D52A84"/>
    <w:rsid w:val="00D571F6"/>
    <w:rsid w:val="00D62147"/>
    <w:rsid w:val="00D6589D"/>
    <w:rsid w:val="00D702A5"/>
    <w:rsid w:val="00D73231"/>
    <w:rsid w:val="00D7451E"/>
    <w:rsid w:val="00D81536"/>
    <w:rsid w:val="00D84627"/>
    <w:rsid w:val="00D87503"/>
    <w:rsid w:val="00D937CF"/>
    <w:rsid w:val="00D944E2"/>
    <w:rsid w:val="00D96A44"/>
    <w:rsid w:val="00DA010A"/>
    <w:rsid w:val="00DA0E1E"/>
    <w:rsid w:val="00DA433B"/>
    <w:rsid w:val="00DA4AF8"/>
    <w:rsid w:val="00DB1C17"/>
    <w:rsid w:val="00DB3C63"/>
    <w:rsid w:val="00DB6365"/>
    <w:rsid w:val="00DD082E"/>
    <w:rsid w:val="00DD2487"/>
    <w:rsid w:val="00DD6BB3"/>
    <w:rsid w:val="00DE1252"/>
    <w:rsid w:val="00DE3484"/>
    <w:rsid w:val="00DF1D92"/>
    <w:rsid w:val="00DF257F"/>
    <w:rsid w:val="00DF64B5"/>
    <w:rsid w:val="00DF7043"/>
    <w:rsid w:val="00E02E51"/>
    <w:rsid w:val="00E059C6"/>
    <w:rsid w:val="00E05EF6"/>
    <w:rsid w:val="00E06ABE"/>
    <w:rsid w:val="00E1118A"/>
    <w:rsid w:val="00E15C81"/>
    <w:rsid w:val="00E16B16"/>
    <w:rsid w:val="00E1736E"/>
    <w:rsid w:val="00E175B5"/>
    <w:rsid w:val="00E20DDA"/>
    <w:rsid w:val="00E215F3"/>
    <w:rsid w:val="00E21E13"/>
    <w:rsid w:val="00E236B8"/>
    <w:rsid w:val="00E24070"/>
    <w:rsid w:val="00E2565E"/>
    <w:rsid w:val="00E26157"/>
    <w:rsid w:val="00E26563"/>
    <w:rsid w:val="00E276A4"/>
    <w:rsid w:val="00E277C4"/>
    <w:rsid w:val="00E311B7"/>
    <w:rsid w:val="00E31C67"/>
    <w:rsid w:val="00E32A6A"/>
    <w:rsid w:val="00E372D7"/>
    <w:rsid w:val="00E4146F"/>
    <w:rsid w:val="00E42B22"/>
    <w:rsid w:val="00E4414B"/>
    <w:rsid w:val="00E47E54"/>
    <w:rsid w:val="00E50536"/>
    <w:rsid w:val="00E562FE"/>
    <w:rsid w:val="00E61621"/>
    <w:rsid w:val="00E62411"/>
    <w:rsid w:val="00E6542D"/>
    <w:rsid w:val="00E71AC4"/>
    <w:rsid w:val="00E73709"/>
    <w:rsid w:val="00E77500"/>
    <w:rsid w:val="00E77ADD"/>
    <w:rsid w:val="00E84A1E"/>
    <w:rsid w:val="00E90698"/>
    <w:rsid w:val="00EA04F6"/>
    <w:rsid w:val="00EB135C"/>
    <w:rsid w:val="00EB1896"/>
    <w:rsid w:val="00EB3C02"/>
    <w:rsid w:val="00EB3D9C"/>
    <w:rsid w:val="00EC18A8"/>
    <w:rsid w:val="00EC2B72"/>
    <w:rsid w:val="00EC5D1A"/>
    <w:rsid w:val="00ED33A9"/>
    <w:rsid w:val="00ED3408"/>
    <w:rsid w:val="00ED50B0"/>
    <w:rsid w:val="00EE293F"/>
    <w:rsid w:val="00EE6984"/>
    <w:rsid w:val="00EE7D97"/>
    <w:rsid w:val="00EF0FEF"/>
    <w:rsid w:val="00F00ABF"/>
    <w:rsid w:val="00F02805"/>
    <w:rsid w:val="00F03DC8"/>
    <w:rsid w:val="00F16DB6"/>
    <w:rsid w:val="00F17000"/>
    <w:rsid w:val="00F17076"/>
    <w:rsid w:val="00F17D39"/>
    <w:rsid w:val="00F2098B"/>
    <w:rsid w:val="00F20CC3"/>
    <w:rsid w:val="00F25A59"/>
    <w:rsid w:val="00F26FFD"/>
    <w:rsid w:val="00F311D0"/>
    <w:rsid w:val="00F34DC6"/>
    <w:rsid w:val="00F35AEF"/>
    <w:rsid w:val="00F36510"/>
    <w:rsid w:val="00F43C05"/>
    <w:rsid w:val="00F43E1F"/>
    <w:rsid w:val="00F47BFB"/>
    <w:rsid w:val="00F51E5F"/>
    <w:rsid w:val="00F54B94"/>
    <w:rsid w:val="00F57232"/>
    <w:rsid w:val="00F635D0"/>
    <w:rsid w:val="00F6591E"/>
    <w:rsid w:val="00F67001"/>
    <w:rsid w:val="00F67BC5"/>
    <w:rsid w:val="00F7296B"/>
    <w:rsid w:val="00F747CC"/>
    <w:rsid w:val="00F749EE"/>
    <w:rsid w:val="00F76910"/>
    <w:rsid w:val="00F8134D"/>
    <w:rsid w:val="00F8461A"/>
    <w:rsid w:val="00F878E9"/>
    <w:rsid w:val="00F955CA"/>
    <w:rsid w:val="00F967DE"/>
    <w:rsid w:val="00FA6FD5"/>
    <w:rsid w:val="00FB2EFD"/>
    <w:rsid w:val="00FB3A17"/>
    <w:rsid w:val="00FB58A6"/>
    <w:rsid w:val="00FB5AF4"/>
    <w:rsid w:val="00FC1407"/>
    <w:rsid w:val="00FC5665"/>
    <w:rsid w:val="00FC5BF2"/>
    <w:rsid w:val="00FC70FD"/>
    <w:rsid w:val="00FD090E"/>
    <w:rsid w:val="00FD24D2"/>
    <w:rsid w:val="00FD2C6F"/>
    <w:rsid w:val="00FD35B3"/>
    <w:rsid w:val="00FD413E"/>
    <w:rsid w:val="00FD5ABB"/>
    <w:rsid w:val="00FD6E03"/>
    <w:rsid w:val="00FE14D3"/>
    <w:rsid w:val="00FE438C"/>
    <w:rsid w:val="00FE701B"/>
    <w:rsid w:val="00FF24A0"/>
    <w:rsid w:val="00FF328F"/>
    <w:rsid w:val="00FF4DC3"/>
    <w:rsid w:val="00FF4FDF"/>
    <w:rsid w:val="00FF62EC"/>
    <w:rsid w:val="00FF74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BF97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C5EBA"/>
    <w:pPr>
      <w:ind w:left="720"/>
      <w:contextualSpacing/>
    </w:pPr>
  </w:style>
  <w:style w:type="paragraph" w:styleId="Sidhuvud">
    <w:name w:val="header"/>
    <w:basedOn w:val="Normal"/>
    <w:link w:val="SidhuvudChar"/>
    <w:uiPriority w:val="99"/>
    <w:unhideWhenUsed/>
    <w:rsid w:val="00CE4A00"/>
    <w:pPr>
      <w:tabs>
        <w:tab w:val="center" w:pos="4536"/>
        <w:tab w:val="right" w:pos="9072"/>
      </w:tabs>
    </w:pPr>
  </w:style>
  <w:style w:type="character" w:customStyle="1" w:styleId="SidhuvudChar">
    <w:name w:val="Sidhuvud Char"/>
    <w:basedOn w:val="Standardstycketypsnitt"/>
    <w:link w:val="Sidhuvud"/>
    <w:uiPriority w:val="99"/>
    <w:rsid w:val="00CE4A00"/>
  </w:style>
  <w:style w:type="paragraph" w:styleId="Sidfot">
    <w:name w:val="footer"/>
    <w:basedOn w:val="Normal"/>
    <w:link w:val="SidfotChar"/>
    <w:uiPriority w:val="99"/>
    <w:unhideWhenUsed/>
    <w:rsid w:val="00CE4A00"/>
    <w:pPr>
      <w:tabs>
        <w:tab w:val="center" w:pos="4536"/>
        <w:tab w:val="right" w:pos="9072"/>
      </w:tabs>
    </w:pPr>
  </w:style>
  <w:style w:type="character" w:customStyle="1" w:styleId="SidfotChar">
    <w:name w:val="Sidfot Char"/>
    <w:basedOn w:val="Standardstycketypsnitt"/>
    <w:link w:val="Sidfot"/>
    <w:uiPriority w:val="99"/>
    <w:rsid w:val="00CE4A00"/>
  </w:style>
  <w:style w:type="paragraph" w:styleId="Bubbeltext">
    <w:name w:val="Balloon Text"/>
    <w:basedOn w:val="Normal"/>
    <w:link w:val="BubbeltextChar"/>
    <w:uiPriority w:val="99"/>
    <w:semiHidden/>
    <w:unhideWhenUsed/>
    <w:rsid w:val="0062512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2512A"/>
    <w:rPr>
      <w:rFonts w:ascii="Lucida Grande" w:hAnsi="Lucida Grande" w:cs="Lucida Grande"/>
      <w:sz w:val="18"/>
      <w:szCs w:val="18"/>
    </w:rPr>
  </w:style>
  <w:style w:type="character" w:styleId="Hyperlnk">
    <w:name w:val="Hyperlink"/>
    <w:basedOn w:val="Standardstycketypsnitt"/>
    <w:uiPriority w:val="99"/>
    <w:unhideWhenUsed/>
    <w:rsid w:val="00A56B06"/>
    <w:rPr>
      <w:color w:val="0000FF" w:themeColor="hyperlink"/>
      <w:u w:val="single"/>
    </w:rPr>
  </w:style>
  <w:style w:type="table" w:styleId="Tabellrutnt">
    <w:name w:val="Table Grid"/>
    <w:basedOn w:val="Normaltabell"/>
    <w:uiPriority w:val="59"/>
    <w:rsid w:val="00937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ypsnitt"/>
    <w:uiPriority w:val="99"/>
    <w:semiHidden/>
    <w:unhideWhenUsed/>
    <w:rsid w:val="00E06ABE"/>
    <w:rPr>
      <w:sz w:val="18"/>
      <w:szCs w:val="18"/>
    </w:rPr>
  </w:style>
  <w:style w:type="paragraph" w:styleId="Kommentarer">
    <w:name w:val="annotation text"/>
    <w:basedOn w:val="Normal"/>
    <w:link w:val="KommentarerChar"/>
    <w:uiPriority w:val="99"/>
    <w:semiHidden/>
    <w:unhideWhenUsed/>
    <w:rsid w:val="00E06ABE"/>
  </w:style>
  <w:style w:type="character" w:customStyle="1" w:styleId="KommentarerChar">
    <w:name w:val="Kommentarer Char"/>
    <w:basedOn w:val="Standardstycketypsnitt"/>
    <w:link w:val="Kommentarer"/>
    <w:uiPriority w:val="99"/>
    <w:semiHidden/>
    <w:rsid w:val="00E06ABE"/>
  </w:style>
  <w:style w:type="paragraph" w:styleId="Kommentarsmne">
    <w:name w:val="annotation subject"/>
    <w:basedOn w:val="Kommentarer"/>
    <w:next w:val="Kommentarer"/>
    <w:link w:val="KommentarsmneChar"/>
    <w:uiPriority w:val="99"/>
    <w:semiHidden/>
    <w:unhideWhenUsed/>
    <w:rsid w:val="00E06ABE"/>
    <w:rPr>
      <w:b/>
      <w:bCs/>
      <w:sz w:val="20"/>
      <w:szCs w:val="20"/>
    </w:rPr>
  </w:style>
  <w:style w:type="character" w:customStyle="1" w:styleId="KommentarsmneChar">
    <w:name w:val="Kommentarsämne Char"/>
    <w:basedOn w:val="KommentarerChar"/>
    <w:link w:val="Kommentarsmne"/>
    <w:uiPriority w:val="99"/>
    <w:semiHidden/>
    <w:rsid w:val="00E06ABE"/>
    <w:rPr>
      <w:b/>
      <w:bCs/>
      <w:sz w:val="20"/>
      <w:szCs w:val="20"/>
    </w:rPr>
  </w:style>
  <w:style w:type="paragraph" w:styleId="Normalwebb">
    <w:name w:val="Normal (Web)"/>
    <w:basedOn w:val="Normal"/>
    <w:uiPriority w:val="99"/>
    <w:unhideWhenUsed/>
    <w:rsid w:val="00776A8B"/>
    <w:pPr>
      <w:spacing w:before="100" w:beforeAutospacing="1" w:after="100" w:afterAutospacing="1"/>
    </w:pPr>
    <w:rPr>
      <w:rFonts w:ascii="Times New Roman" w:eastAsia="Times New Roman" w:hAnsi="Times New Roman" w:cs="Times New Roman"/>
    </w:rPr>
  </w:style>
  <w:style w:type="character" w:styleId="Betoning2">
    <w:name w:val="Strong"/>
    <w:basedOn w:val="Standardstycketypsnitt"/>
    <w:uiPriority w:val="22"/>
    <w:qFormat/>
    <w:rsid w:val="00776A8B"/>
    <w:rPr>
      <w:b/>
      <w:bCs/>
    </w:rPr>
  </w:style>
  <w:style w:type="paragraph" w:customStyle="1" w:styleId="Default">
    <w:name w:val="Default"/>
    <w:rsid w:val="00EE7D97"/>
    <w:pPr>
      <w:autoSpaceDE w:val="0"/>
      <w:autoSpaceDN w:val="0"/>
      <w:adjustRightInd w:val="0"/>
    </w:pPr>
    <w:rPr>
      <w:rFonts w:ascii="Times New Roman" w:hAnsi="Times New Roman" w:cs="Times New Roman"/>
      <w:color w:val="000000"/>
    </w:rPr>
  </w:style>
  <w:style w:type="character" w:styleId="Betoning">
    <w:name w:val="Emphasis"/>
    <w:basedOn w:val="Standardstycketypsnitt"/>
    <w:uiPriority w:val="20"/>
    <w:qFormat/>
    <w:rsid w:val="007860D0"/>
    <w:rPr>
      <w:i/>
      <w:iCs/>
    </w:rPr>
  </w:style>
  <w:style w:type="paragraph" w:styleId="Oformateradtext">
    <w:name w:val="Plain Text"/>
    <w:basedOn w:val="Normal"/>
    <w:link w:val="OformateradtextChar"/>
    <w:uiPriority w:val="99"/>
    <w:unhideWhenUsed/>
    <w:rsid w:val="001E7160"/>
    <w:rPr>
      <w:rFonts w:ascii="Calibri" w:eastAsiaTheme="minorHAnsi" w:hAnsi="Calibri"/>
      <w:sz w:val="22"/>
      <w:szCs w:val="21"/>
      <w:lang w:eastAsia="en-US"/>
    </w:rPr>
  </w:style>
  <w:style w:type="character" w:customStyle="1" w:styleId="OformateradtextChar">
    <w:name w:val="Oformaterad text Char"/>
    <w:basedOn w:val="Standardstycketypsnitt"/>
    <w:link w:val="Oformateradtext"/>
    <w:uiPriority w:val="99"/>
    <w:rsid w:val="001E7160"/>
    <w:rPr>
      <w:rFonts w:ascii="Calibri" w:eastAsiaTheme="minorHAnsi" w:hAnsi="Calibri"/>
      <w:sz w:val="22"/>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C5EBA"/>
    <w:pPr>
      <w:ind w:left="720"/>
      <w:contextualSpacing/>
    </w:pPr>
  </w:style>
  <w:style w:type="paragraph" w:styleId="Sidhuvud">
    <w:name w:val="header"/>
    <w:basedOn w:val="Normal"/>
    <w:link w:val="SidhuvudChar"/>
    <w:uiPriority w:val="99"/>
    <w:unhideWhenUsed/>
    <w:rsid w:val="00CE4A00"/>
    <w:pPr>
      <w:tabs>
        <w:tab w:val="center" w:pos="4536"/>
        <w:tab w:val="right" w:pos="9072"/>
      </w:tabs>
    </w:pPr>
  </w:style>
  <w:style w:type="character" w:customStyle="1" w:styleId="SidhuvudChar">
    <w:name w:val="Sidhuvud Char"/>
    <w:basedOn w:val="Standardstycketypsnitt"/>
    <w:link w:val="Sidhuvud"/>
    <w:uiPriority w:val="99"/>
    <w:rsid w:val="00CE4A00"/>
  </w:style>
  <w:style w:type="paragraph" w:styleId="Sidfot">
    <w:name w:val="footer"/>
    <w:basedOn w:val="Normal"/>
    <w:link w:val="SidfotChar"/>
    <w:uiPriority w:val="99"/>
    <w:unhideWhenUsed/>
    <w:rsid w:val="00CE4A00"/>
    <w:pPr>
      <w:tabs>
        <w:tab w:val="center" w:pos="4536"/>
        <w:tab w:val="right" w:pos="9072"/>
      </w:tabs>
    </w:pPr>
  </w:style>
  <w:style w:type="character" w:customStyle="1" w:styleId="SidfotChar">
    <w:name w:val="Sidfot Char"/>
    <w:basedOn w:val="Standardstycketypsnitt"/>
    <w:link w:val="Sidfot"/>
    <w:uiPriority w:val="99"/>
    <w:rsid w:val="00CE4A00"/>
  </w:style>
  <w:style w:type="paragraph" w:styleId="Bubbeltext">
    <w:name w:val="Balloon Text"/>
    <w:basedOn w:val="Normal"/>
    <w:link w:val="BubbeltextChar"/>
    <w:uiPriority w:val="99"/>
    <w:semiHidden/>
    <w:unhideWhenUsed/>
    <w:rsid w:val="0062512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2512A"/>
    <w:rPr>
      <w:rFonts w:ascii="Lucida Grande" w:hAnsi="Lucida Grande" w:cs="Lucida Grande"/>
      <w:sz w:val="18"/>
      <w:szCs w:val="18"/>
    </w:rPr>
  </w:style>
  <w:style w:type="character" w:styleId="Hyperlnk">
    <w:name w:val="Hyperlink"/>
    <w:basedOn w:val="Standardstycketypsnitt"/>
    <w:uiPriority w:val="99"/>
    <w:unhideWhenUsed/>
    <w:rsid w:val="00A56B06"/>
    <w:rPr>
      <w:color w:val="0000FF" w:themeColor="hyperlink"/>
      <w:u w:val="single"/>
    </w:rPr>
  </w:style>
  <w:style w:type="table" w:styleId="Tabellrutnt">
    <w:name w:val="Table Grid"/>
    <w:basedOn w:val="Normaltabell"/>
    <w:uiPriority w:val="59"/>
    <w:rsid w:val="00937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ypsnitt"/>
    <w:uiPriority w:val="99"/>
    <w:semiHidden/>
    <w:unhideWhenUsed/>
    <w:rsid w:val="00E06ABE"/>
    <w:rPr>
      <w:sz w:val="18"/>
      <w:szCs w:val="18"/>
    </w:rPr>
  </w:style>
  <w:style w:type="paragraph" w:styleId="Kommentarer">
    <w:name w:val="annotation text"/>
    <w:basedOn w:val="Normal"/>
    <w:link w:val="KommentarerChar"/>
    <w:uiPriority w:val="99"/>
    <w:semiHidden/>
    <w:unhideWhenUsed/>
    <w:rsid w:val="00E06ABE"/>
  </w:style>
  <w:style w:type="character" w:customStyle="1" w:styleId="KommentarerChar">
    <w:name w:val="Kommentarer Char"/>
    <w:basedOn w:val="Standardstycketypsnitt"/>
    <w:link w:val="Kommentarer"/>
    <w:uiPriority w:val="99"/>
    <w:semiHidden/>
    <w:rsid w:val="00E06ABE"/>
  </w:style>
  <w:style w:type="paragraph" w:styleId="Kommentarsmne">
    <w:name w:val="annotation subject"/>
    <w:basedOn w:val="Kommentarer"/>
    <w:next w:val="Kommentarer"/>
    <w:link w:val="KommentarsmneChar"/>
    <w:uiPriority w:val="99"/>
    <w:semiHidden/>
    <w:unhideWhenUsed/>
    <w:rsid w:val="00E06ABE"/>
    <w:rPr>
      <w:b/>
      <w:bCs/>
      <w:sz w:val="20"/>
      <w:szCs w:val="20"/>
    </w:rPr>
  </w:style>
  <w:style w:type="character" w:customStyle="1" w:styleId="KommentarsmneChar">
    <w:name w:val="Kommentarsämne Char"/>
    <w:basedOn w:val="KommentarerChar"/>
    <w:link w:val="Kommentarsmne"/>
    <w:uiPriority w:val="99"/>
    <w:semiHidden/>
    <w:rsid w:val="00E06ABE"/>
    <w:rPr>
      <w:b/>
      <w:bCs/>
      <w:sz w:val="20"/>
      <w:szCs w:val="20"/>
    </w:rPr>
  </w:style>
  <w:style w:type="paragraph" w:styleId="Normalwebb">
    <w:name w:val="Normal (Web)"/>
    <w:basedOn w:val="Normal"/>
    <w:uiPriority w:val="99"/>
    <w:unhideWhenUsed/>
    <w:rsid w:val="00776A8B"/>
    <w:pPr>
      <w:spacing w:before="100" w:beforeAutospacing="1" w:after="100" w:afterAutospacing="1"/>
    </w:pPr>
    <w:rPr>
      <w:rFonts w:ascii="Times New Roman" w:eastAsia="Times New Roman" w:hAnsi="Times New Roman" w:cs="Times New Roman"/>
    </w:rPr>
  </w:style>
  <w:style w:type="character" w:styleId="Betoning2">
    <w:name w:val="Strong"/>
    <w:basedOn w:val="Standardstycketypsnitt"/>
    <w:uiPriority w:val="22"/>
    <w:qFormat/>
    <w:rsid w:val="00776A8B"/>
    <w:rPr>
      <w:b/>
      <w:bCs/>
    </w:rPr>
  </w:style>
  <w:style w:type="paragraph" w:customStyle="1" w:styleId="Default">
    <w:name w:val="Default"/>
    <w:rsid w:val="00EE7D97"/>
    <w:pPr>
      <w:autoSpaceDE w:val="0"/>
      <w:autoSpaceDN w:val="0"/>
      <w:adjustRightInd w:val="0"/>
    </w:pPr>
    <w:rPr>
      <w:rFonts w:ascii="Times New Roman" w:hAnsi="Times New Roman" w:cs="Times New Roman"/>
      <w:color w:val="000000"/>
    </w:rPr>
  </w:style>
  <w:style w:type="character" w:styleId="Betoning">
    <w:name w:val="Emphasis"/>
    <w:basedOn w:val="Standardstycketypsnitt"/>
    <w:uiPriority w:val="20"/>
    <w:qFormat/>
    <w:rsid w:val="007860D0"/>
    <w:rPr>
      <w:i/>
      <w:iCs/>
    </w:rPr>
  </w:style>
  <w:style w:type="paragraph" w:styleId="Oformateradtext">
    <w:name w:val="Plain Text"/>
    <w:basedOn w:val="Normal"/>
    <w:link w:val="OformateradtextChar"/>
    <w:uiPriority w:val="99"/>
    <w:unhideWhenUsed/>
    <w:rsid w:val="001E7160"/>
    <w:rPr>
      <w:rFonts w:ascii="Calibri" w:eastAsiaTheme="minorHAnsi" w:hAnsi="Calibri"/>
      <w:sz w:val="22"/>
      <w:szCs w:val="21"/>
      <w:lang w:eastAsia="en-US"/>
    </w:rPr>
  </w:style>
  <w:style w:type="character" w:customStyle="1" w:styleId="OformateradtextChar">
    <w:name w:val="Oformaterad text Char"/>
    <w:basedOn w:val="Standardstycketypsnitt"/>
    <w:link w:val="Oformateradtext"/>
    <w:uiPriority w:val="99"/>
    <w:rsid w:val="001E7160"/>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3618">
      <w:bodyDiv w:val="1"/>
      <w:marLeft w:val="0"/>
      <w:marRight w:val="0"/>
      <w:marTop w:val="0"/>
      <w:marBottom w:val="0"/>
      <w:divBdr>
        <w:top w:val="none" w:sz="0" w:space="0" w:color="auto"/>
        <w:left w:val="none" w:sz="0" w:space="0" w:color="auto"/>
        <w:bottom w:val="none" w:sz="0" w:space="0" w:color="auto"/>
        <w:right w:val="none" w:sz="0" w:space="0" w:color="auto"/>
      </w:divBdr>
    </w:div>
    <w:div w:id="420370521">
      <w:bodyDiv w:val="1"/>
      <w:marLeft w:val="0"/>
      <w:marRight w:val="0"/>
      <w:marTop w:val="0"/>
      <w:marBottom w:val="0"/>
      <w:divBdr>
        <w:top w:val="none" w:sz="0" w:space="0" w:color="auto"/>
        <w:left w:val="none" w:sz="0" w:space="0" w:color="auto"/>
        <w:bottom w:val="none" w:sz="0" w:space="0" w:color="auto"/>
        <w:right w:val="none" w:sz="0" w:space="0" w:color="auto"/>
      </w:divBdr>
      <w:divsChild>
        <w:div w:id="231504023">
          <w:marLeft w:val="0"/>
          <w:marRight w:val="0"/>
          <w:marTop w:val="0"/>
          <w:marBottom w:val="300"/>
          <w:divBdr>
            <w:top w:val="none" w:sz="0" w:space="0" w:color="auto"/>
            <w:left w:val="none" w:sz="0" w:space="0" w:color="auto"/>
            <w:bottom w:val="none" w:sz="0" w:space="0" w:color="auto"/>
            <w:right w:val="none" w:sz="0" w:space="0" w:color="auto"/>
          </w:divBdr>
          <w:divsChild>
            <w:div w:id="1535456787">
              <w:marLeft w:val="0"/>
              <w:marRight w:val="0"/>
              <w:marTop w:val="0"/>
              <w:marBottom w:val="0"/>
              <w:divBdr>
                <w:top w:val="none" w:sz="0" w:space="0" w:color="auto"/>
                <w:left w:val="none" w:sz="0" w:space="0" w:color="auto"/>
                <w:bottom w:val="none" w:sz="0" w:space="0" w:color="auto"/>
                <w:right w:val="none" w:sz="0" w:space="0" w:color="auto"/>
              </w:divBdr>
            </w:div>
          </w:divsChild>
        </w:div>
        <w:div w:id="1563834372">
          <w:marLeft w:val="0"/>
          <w:marRight w:val="0"/>
          <w:marTop w:val="0"/>
          <w:marBottom w:val="300"/>
          <w:divBdr>
            <w:top w:val="none" w:sz="0" w:space="0" w:color="auto"/>
            <w:left w:val="none" w:sz="0" w:space="0" w:color="auto"/>
            <w:bottom w:val="none" w:sz="0" w:space="0" w:color="auto"/>
            <w:right w:val="none" w:sz="0" w:space="0" w:color="auto"/>
          </w:divBdr>
        </w:div>
      </w:divsChild>
    </w:div>
    <w:div w:id="696853125">
      <w:bodyDiv w:val="1"/>
      <w:marLeft w:val="0"/>
      <w:marRight w:val="0"/>
      <w:marTop w:val="0"/>
      <w:marBottom w:val="0"/>
      <w:divBdr>
        <w:top w:val="none" w:sz="0" w:space="0" w:color="auto"/>
        <w:left w:val="none" w:sz="0" w:space="0" w:color="auto"/>
        <w:bottom w:val="none" w:sz="0" w:space="0" w:color="auto"/>
        <w:right w:val="none" w:sz="0" w:space="0" w:color="auto"/>
      </w:divBdr>
    </w:div>
    <w:div w:id="1292516532">
      <w:bodyDiv w:val="1"/>
      <w:marLeft w:val="0"/>
      <w:marRight w:val="0"/>
      <w:marTop w:val="0"/>
      <w:marBottom w:val="0"/>
      <w:divBdr>
        <w:top w:val="none" w:sz="0" w:space="0" w:color="auto"/>
        <w:left w:val="none" w:sz="0" w:space="0" w:color="auto"/>
        <w:bottom w:val="none" w:sz="0" w:space="0" w:color="auto"/>
        <w:right w:val="none" w:sz="0" w:space="0" w:color="auto"/>
      </w:divBdr>
    </w:div>
    <w:div w:id="1605650782">
      <w:bodyDiv w:val="1"/>
      <w:marLeft w:val="0"/>
      <w:marRight w:val="0"/>
      <w:marTop w:val="0"/>
      <w:marBottom w:val="0"/>
      <w:divBdr>
        <w:top w:val="none" w:sz="0" w:space="0" w:color="auto"/>
        <w:left w:val="none" w:sz="0" w:space="0" w:color="auto"/>
        <w:bottom w:val="none" w:sz="0" w:space="0" w:color="auto"/>
        <w:right w:val="none" w:sz="0" w:space="0" w:color="auto"/>
      </w:divBdr>
    </w:div>
    <w:div w:id="1861167390">
      <w:bodyDiv w:val="1"/>
      <w:marLeft w:val="0"/>
      <w:marRight w:val="0"/>
      <w:marTop w:val="0"/>
      <w:marBottom w:val="0"/>
      <w:divBdr>
        <w:top w:val="none" w:sz="0" w:space="0" w:color="auto"/>
        <w:left w:val="none" w:sz="0" w:space="0" w:color="auto"/>
        <w:bottom w:val="none" w:sz="0" w:space="0" w:color="auto"/>
        <w:right w:val="none" w:sz="0" w:space="0" w:color="auto"/>
      </w:divBdr>
    </w:div>
    <w:div w:id="1864198393">
      <w:bodyDiv w:val="1"/>
      <w:marLeft w:val="0"/>
      <w:marRight w:val="0"/>
      <w:marTop w:val="0"/>
      <w:marBottom w:val="0"/>
      <w:divBdr>
        <w:top w:val="none" w:sz="0" w:space="0" w:color="auto"/>
        <w:left w:val="none" w:sz="0" w:space="0" w:color="auto"/>
        <w:bottom w:val="none" w:sz="0" w:space="0" w:color="auto"/>
        <w:right w:val="none" w:sz="0" w:space="0" w:color="auto"/>
      </w:divBdr>
    </w:div>
    <w:div w:id="2003192224">
      <w:bodyDiv w:val="1"/>
      <w:marLeft w:val="0"/>
      <w:marRight w:val="0"/>
      <w:marTop w:val="0"/>
      <w:marBottom w:val="0"/>
      <w:divBdr>
        <w:top w:val="none" w:sz="0" w:space="0" w:color="auto"/>
        <w:left w:val="none" w:sz="0" w:space="0" w:color="auto"/>
        <w:bottom w:val="none" w:sz="0" w:space="0" w:color="auto"/>
        <w:right w:val="none" w:sz="0" w:space="0" w:color="auto"/>
      </w:divBdr>
    </w:div>
    <w:div w:id="2103722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llen.wolff.andresen@ticket.n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0163-63B4-D44E-BFE7-EBEBBD40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2984</Characters>
  <Application>Microsoft Macintosh Word</Application>
  <DocSecurity>0</DocSecurity>
  <Lines>24</Lines>
  <Paragraphs>7</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agency</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Persson</dc:creator>
  <cp:lastModifiedBy>User2</cp:lastModifiedBy>
  <cp:revision>3</cp:revision>
  <cp:lastPrinted>2017-09-11T13:46:00Z</cp:lastPrinted>
  <dcterms:created xsi:type="dcterms:W3CDTF">2017-09-11T13:46:00Z</dcterms:created>
  <dcterms:modified xsi:type="dcterms:W3CDTF">2017-09-11T13:47:00Z</dcterms:modified>
</cp:coreProperties>
</file>