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426AD" w14:textId="77777777" w:rsidR="00F27571"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p>
    <w:p w14:paraId="2AFC90DF" w14:textId="77777777" w:rsidR="00F27571" w:rsidRDefault="009A6A1B"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r>
        <w:rPr>
          <w:rFonts w:asciiTheme="majorHAnsi" w:hAnsiTheme="majorHAnsi" w:cs="Helvetica"/>
          <w:b/>
          <w:noProof/>
          <w:sz w:val="32"/>
          <w:szCs w:val="32"/>
          <w:lang w:eastAsia="sv-SE"/>
        </w:rPr>
        <w:drawing>
          <wp:anchor distT="0" distB="0" distL="114300" distR="114300" simplePos="0" relativeHeight="251661312" behindDoc="1" locked="0" layoutInCell="1" allowOverlap="1" wp14:anchorId="74C1EA43" wp14:editId="4E4514B5">
            <wp:simplePos x="0" y="0"/>
            <wp:positionH relativeFrom="column">
              <wp:posOffset>2653030</wp:posOffset>
            </wp:positionH>
            <wp:positionV relativeFrom="paragraph">
              <wp:posOffset>23496</wp:posOffset>
            </wp:positionV>
            <wp:extent cx="3547110" cy="3138170"/>
            <wp:effectExtent l="228600" t="247650" r="205740" b="233680"/>
            <wp:wrapNone/>
            <wp:docPr id="1" name="Bild 2" descr="timo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o000003"/>
                    <pic:cNvPicPr>
                      <a:picLocks noChangeAspect="1" noChangeArrowheads="1"/>
                    </pic:cNvPicPr>
                  </pic:nvPicPr>
                  <pic:blipFill>
                    <a:blip r:embed="rId8" cstate="print"/>
                    <a:srcRect/>
                    <a:stretch>
                      <a:fillRect/>
                    </a:stretch>
                  </pic:blipFill>
                  <pic:spPr bwMode="auto">
                    <a:xfrm rot="490544">
                      <a:off x="0" y="0"/>
                      <a:ext cx="3547110" cy="3138170"/>
                    </a:xfrm>
                    <a:prstGeom prst="rect">
                      <a:avLst/>
                    </a:prstGeom>
                    <a:noFill/>
                  </pic:spPr>
                </pic:pic>
              </a:graphicData>
            </a:graphic>
          </wp:anchor>
        </w:drawing>
      </w:r>
      <w:r w:rsidR="00F27571">
        <w:rPr>
          <w:rFonts w:asciiTheme="majorHAnsi" w:hAnsiTheme="majorHAnsi" w:cs="Helvetica"/>
          <w:b/>
          <w:noProof/>
          <w:sz w:val="32"/>
          <w:szCs w:val="32"/>
          <w:lang w:eastAsia="sv-SE"/>
        </w:rPr>
        <w:drawing>
          <wp:anchor distT="0" distB="0" distL="114300" distR="114300" simplePos="0" relativeHeight="251660288" behindDoc="1" locked="0" layoutInCell="1" allowOverlap="1" wp14:anchorId="4B385412" wp14:editId="4AFE1B18">
            <wp:simplePos x="0" y="0"/>
            <wp:positionH relativeFrom="column">
              <wp:posOffset>-499745</wp:posOffset>
            </wp:positionH>
            <wp:positionV relativeFrom="paragraph">
              <wp:posOffset>13970</wp:posOffset>
            </wp:positionV>
            <wp:extent cx="2657475" cy="1257300"/>
            <wp:effectExtent l="19050" t="0" r="9525" b="0"/>
            <wp:wrapNone/>
            <wp:docPr id="4" name="Bild 3" descr="timoteij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eijlogo_red"/>
                    <pic:cNvPicPr>
                      <a:picLocks noChangeAspect="1" noChangeArrowheads="1"/>
                    </pic:cNvPicPr>
                  </pic:nvPicPr>
                  <pic:blipFill>
                    <a:blip r:embed="rId9" cstate="print"/>
                    <a:srcRect/>
                    <a:stretch>
                      <a:fillRect/>
                    </a:stretch>
                  </pic:blipFill>
                  <pic:spPr bwMode="auto">
                    <a:xfrm>
                      <a:off x="0" y="0"/>
                      <a:ext cx="2657475" cy="1257300"/>
                    </a:xfrm>
                    <a:prstGeom prst="rect">
                      <a:avLst/>
                    </a:prstGeom>
                    <a:noFill/>
                  </pic:spPr>
                </pic:pic>
              </a:graphicData>
            </a:graphic>
          </wp:anchor>
        </w:drawing>
      </w:r>
    </w:p>
    <w:p w14:paraId="364E7335" w14:textId="77777777" w:rsidR="00F27571"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p>
    <w:p w14:paraId="7AA69AEE" w14:textId="77777777" w:rsidR="00F27571"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p>
    <w:p w14:paraId="6492A521" w14:textId="77777777" w:rsidR="00F27571"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p>
    <w:p w14:paraId="68D5C8D0" w14:textId="77777777" w:rsidR="0072125F" w:rsidRDefault="0072125F"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HAnsi" w:hAnsiTheme="majorHAnsi" w:cs="Helvetica"/>
          <w:b/>
          <w:sz w:val="32"/>
          <w:szCs w:val="32"/>
        </w:rPr>
      </w:pPr>
    </w:p>
    <w:p w14:paraId="6C85CDFE" w14:textId="77777777" w:rsidR="00F27571" w:rsidRPr="009A6A1B"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onotype Corsiva" w:hAnsi="Monotype Corsiva"/>
          <w:b/>
          <w:bCs/>
          <w:color w:val="C0504D" w:themeColor="accent2"/>
          <w:sz w:val="48"/>
          <w:szCs w:val="48"/>
        </w:rPr>
      </w:pPr>
      <w:r w:rsidRPr="009A6A1B">
        <w:rPr>
          <w:rFonts w:ascii="Monotype Corsiva" w:hAnsi="Monotype Corsiva"/>
          <w:b/>
          <w:bCs/>
          <w:color w:val="C0504D" w:themeColor="accent2"/>
          <w:sz w:val="48"/>
          <w:szCs w:val="48"/>
        </w:rPr>
        <w:t>ger kyrkokonserter med</w:t>
      </w:r>
    </w:p>
    <w:p w14:paraId="643C81D5" w14:textId="77777777" w:rsidR="00150103" w:rsidRPr="009A6A1B" w:rsidRDefault="00F27571" w:rsidP="00F275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onotype Corsiva" w:hAnsi="Monotype Corsiva"/>
          <w:b/>
          <w:bCs/>
          <w:color w:val="C0504D" w:themeColor="accent2"/>
          <w:sz w:val="48"/>
          <w:szCs w:val="48"/>
        </w:rPr>
      </w:pPr>
      <w:r w:rsidRPr="009A6A1B">
        <w:rPr>
          <w:rFonts w:ascii="Monotype Corsiva" w:hAnsi="Monotype Corsiva"/>
          <w:b/>
          <w:bCs/>
          <w:color w:val="C0504D" w:themeColor="accent2"/>
          <w:sz w:val="48"/>
          <w:szCs w:val="48"/>
        </w:rPr>
        <w:t>”En smak av sommar”</w:t>
      </w:r>
    </w:p>
    <w:p w14:paraId="004DAC43" w14:textId="77777777" w:rsidR="00F27571" w:rsidRPr="009A6A1B" w:rsidRDefault="00F27571" w:rsidP="00F27571">
      <w:pPr>
        <w:rPr>
          <w:rFonts w:ascii="Monotype Corsiva" w:hAnsi="Monotype Corsiva"/>
          <w:color w:val="17365D" w:themeColor="text2" w:themeShade="BF"/>
          <w:sz w:val="28"/>
          <w:szCs w:val="2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tblGrid>
      <w:tr w:rsidR="00F27571" w:rsidRPr="009A6A1B" w14:paraId="3C2FB032" w14:textId="77777777" w:rsidTr="009A6A1B">
        <w:trPr>
          <w:trHeight w:val="2042"/>
        </w:trPr>
        <w:tc>
          <w:tcPr>
            <w:tcW w:w="3525" w:type="dxa"/>
          </w:tcPr>
          <w:p w14:paraId="3ED63EB0" w14:textId="77777777" w:rsidR="00F27571" w:rsidRPr="009A6A1B" w:rsidRDefault="00F27571" w:rsidP="009A6A1B">
            <w:pPr>
              <w:pStyle w:val="Normalwebb"/>
              <w:shd w:val="clear" w:color="auto" w:fill="FFFFFF"/>
              <w:rPr>
                <w:rFonts w:ascii="Monotype Corsiva" w:hAnsi="Monotype Corsiva"/>
                <w:color w:val="17365D" w:themeColor="text2" w:themeShade="BF"/>
                <w:sz w:val="28"/>
                <w:szCs w:val="28"/>
              </w:rPr>
            </w:pPr>
            <w:r w:rsidRPr="009A6A1B">
              <w:rPr>
                <w:rFonts w:ascii="Monotype Corsiva" w:hAnsi="Monotype Corsiva"/>
                <w:color w:val="17365D" w:themeColor="text2" w:themeShade="BF"/>
                <w:sz w:val="32"/>
                <w:szCs w:val="32"/>
              </w:rPr>
              <w:t>Om Timoteij</w:t>
            </w:r>
            <w:r w:rsidRPr="009A6A1B">
              <w:rPr>
                <w:rFonts w:ascii="Monotype Corsiva" w:hAnsi="Monotype Corsiva"/>
                <w:color w:val="17365D" w:themeColor="text2" w:themeShade="BF"/>
                <w:sz w:val="32"/>
                <w:szCs w:val="32"/>
              </w:rPr>
              <w:br/>
            </w:r>
            <w:r w:rsidR="00C866B1" w:rsidRPr="009A6A1B">
              <w:rPr>
                <w:rFonts w:ascii="Monotype Corsiva" w:hAnsi="Monotype Corsiva"/>
              </w:rPr>
              <w:t>Timoteij slog igenom 2010 då de deltog i Melodifestivalen med låten ”Kom” och medverkade även 2012 med låten ”Stormande hav”. Tjejerna sålde guld med albumet ”Längtan” som därefter följdes upp med albumet ”Tabu” 2012.</w:t>
            </w:r>
          </w:p>
        </w:tc>
      </w:tr>
    </w:tbl>
    <w:p w14:paraId="0C873041" w14:textId="77777777" w:rsidR="00C866B1" w:rsidRPr="009A6A1B" w:rsidRDefault="00C866B1" w:rsidP="00C866B1">
      <w:pPr>
        <w:pStyle w:val="Normalwebb"/>
        <w:shd w:val="clear" w:color="auto" w:fill="FFFFFF"/>
        <w:rPr>
          <w:rFonts w:ascii="Monotype Corsiva" w:hAnsi="Monotype Corsiva"/>
        </w:rPr>
      </w:pPr>
      <w:r w:rsidRPr="009A6A1B">
        <w:rPr>
          <w:rFonts w:ascii="Monotype Corsiva" w:hAnsi="Monotype Corsiva"/>
        </w:rPr>
        <w:t xml:space="preserve">Timoteij har sedan dess medverkat i både TV, radio och andra större arrangemang runt om i Sverige såsom ”Så ska det låta”, ”Fångarna på fortet”, ”Sommarlovsmorgon”, ”Lotta på Liseberg”, ”Sommarkrysset på Gröna Lund”, ”Dobidoo”, ”Nyhetsmorgon” mm. </w:t>
      </w:r>
    </w:p>
    <w:p w14:paraId="3952E908" w14:textId="77777777" w:rsidR="00F27571" w:rsidRPr="009A6A1B" w:rsidRDefault="00F27571" w:rsidP="00F27571">
      <w:pPr>
        <w:pStyle w:val="Normalwebb"/>
        <w:shd w:val="clear" w:color="auto" w:fill="FFFFFF"/>
        <w:rPr>
          <w:rFonts w:ascii="Monotype Corsiva" w:hAnsi="Monotype Corsiva"/>
        </w:rPr>
      </w:pPr>
      <w:r w:rsidRPr="009A6A1B">
        <w:rPr>
          <w:rFonts w:ascii="Monotype Corsiva" w:hAnsi="Monotype Corsiva"/>
        </w:rPr>
        <w:t xml:space="preserve">Timoteij består av Cecilia Kallin, Johanna Pettersson, Elina Thorsell och Bodil Bergström. Förutom att alla sjunger spelar </w:t>
      </w:r>
      <w:r w:rsidR="00F120AE">
        <w:rPr>
          <w:rFonts w:ascii="Monotype Corsiva" w:hAnsi="Monotype Corsiva"/>
        </w:rPr>
        <w:t>de</w:t>
      </w:r>
      <w:r w:rsidRPr="009A6A1B">
        <w:rPr>
          <w:rFonts w:ascii="Monotype Corsiva" w:hAnsi="Monotype Corsiva"/>
        </w:rPr>
        <w:t xml:space="preserve"> dessutom gitarr, fiol, flöjt och dragspel. De gick alla i samma klass på gymnasieprogrammet Music and Production, MoP, i Skara.</w:t>
      </w:r>
    </w:p>
    <w:p w14:paraId="3CC2B352" w14:textId="77777777" w:rsidR="00F27571" w:rsidRPr="009A6A1B" w:rsidRDefault="00F27571" w:rsidP="00F27571">
      <w:pPr>
        <w:rPr>
          <w:rFonts w:ascii="Monotype Corsiva" w:hAnsi="Monotype Corsiva"/>
          <w:color w:val="17365D" w:themeColor="text2" w:themeShade="BF"/>
          <w:sz w:val="32"/>
          <w:szCs w:val="32"/>
        </w:rPr>
      </w:pPr>
      <w:r w:rsidRPr="009A6A1B">
        <w:rPr>
          <w:rFonts w:ascii="Monotype Corsiva" w:hAnsi="Monotype Corsiva"/>
          <w:color w:val="17365D" w:themeColor="text2" w:themeShade="BF"/>
          <w:sz w:val="32"/>
          <w:szCs w:val="32"/>
        </w:rPr>
        <w:t>Varför en kyrkoturné?</w:t>
      </w:r>
    </w:p>
    <w:p w14:paraId="14661B58" w14:textId="77777777" w:rsidR="00F27571" w:rsidRPr="009A6A1B" w:rsidRDefault="00F27571" w:rsidP="00F27571">
      <w:pPr>
        <w:rPr>
          <w:rFonts w:ascii="Monotype Corsiva" w:hAnsi="Monotype Corsiva"/>
        </w:rPr>
      </w:pPr>
      <w:r w:rsidRPr="009A6A1B">
        <w:rPr>
          <w:rFonts w:ascii="Monotype Corsiva" w:hAnsi="Monotype Corsiva"/>
        </w:rPr>
        <w:t>Det finns en härlig känsla i att höra ett välstämt instrument och en skön stämsång med den akustik som bara kyrkor kan erbjuda. Det blir en helt annan stämning och känsla inte bara för åhörarna utan också för musikerna och Timoteij.</w:t>
      </w:r>
      <w:r w:rsidR="009A6A1B">
        <w:rPr>
          <w:rFonts w:ascii="Monotype Corsiva" w:hAnsi="Monotype Corsiva"/>
        </w:rPr>
        <w:t xml:space="preserve"> </w:t>
      </w:r>
      <w:r w:rsidRPr="009A6A1B">
        <w:rPr>
          <w:rFonts w:ascii="Monotype Corsiva" w:hAnsi="Monotype Corsiva"/>
        </w:rPr>
        <w:t>Det känns som en bra plats att verkligen ta till sig dessa somriga låtar och njuta till fullo.</w:t>
      </w:r>
    </w:p>
    <w:p w14:paraId="2C33CE8B" w14:textId="77777777" w:rsidR="00F27571" w:rsidRPr="009A6A1B" w:rsidRDefault="00F27571" w:rsidP="00F27571">
      <w:pPr>
        <w:rPr>
          <w:rFonts w:ascii="Monotype Corsiva" w:hAnsi="Monotype Corsiva"/>
        </w:rPr>
      </w:pPr>
    </w:p>
    <w:p w14:paraId="5A878096" w14:textId="77777777" w:rsidR="00F27571" w:rsidRPr="009A6A1B" w:rsidRDefault="00F27571" w:rsidP="00F27571">
      <w:pPr>
        <w:rPr>
          <w:rFonts w:ascii="Monotype Corsiva" w:hAnsi="Monotype Corsiva"/>
          <w:color w:val="365F91" w:themeColor="accent1" w:themeShade="BF"/>
          <w:sz w:val="32"/>
          <w:szCs w:val="32"/>
        </w:rPr>
      </w:pPr>
      <w:r w:rsidRPr="009A6A1B">
        <w:rPr>
          <w:rFonts w:ascii="Monotype Corsiva" w:hAnsi="Monotype Corsiva"/>
          <w:color w:val="365F91" w:themeColor="accent1" w:themeShade="BF"/>
          <w:sz w:val="32"/>
          <w:szCs w:val="32"/>
        </w:rPr>
        <w:t>Vad får man lyssna till?</w:t>
      </w:r>
    </w:p>
    <w:p w14:paraId="1B5CEF62" w14:textId="77777777" w:rsidR="00F27571" w:rsidRPr="009A6A1B" w:rsidRDefault="00F27571" w:rsidP="00F27571">
      <w:pPr>
        <w:rPr>
          <w:rFonts w:ascii="Monotype Corsiva" w:hAnsi="Monotype Corsiva"/>
        </w:rPr>
      </w:pPr>
      <w:r w:rsidRPr="009A6A1B">
        <w:rPr>
          <w:rFonts w:ascii="Monotype Corsiva" w:hAnsi="Monotype Corsiva"/>
        </w:rPr>
        <w:t>Tanken är en stämningsfull blandning av sommarmelodier som innefattar Timoteijs egna låtar men också inslag av exempelvis Tomas Ledin, Ted Gärdestad, Marie Fredriksson, Peter Jöback samt även sakrala inslag. En smak av sommar helt enkelt.</w:t>
      </w:r>
    </w:p>
    <w:p w14:paraId="575843DD" w14:textId="77777777" w:rsidR="00F27571" w:rsidRPr="009A6A1B" w:rsidRDefault="00F27571" w:rsidP="00F27571">
      <w:pPr>
        <w:rPr>
          <w:rFonts w:ascii="Monotype Corsiva" w:hAnsi="Monotype Corsiva"/>
        </w:rPr>
      </w:pPr>
    </w:p>
    <w:p w14:paraId="70305724" w14:textId="77777777" w:rsidR="00F27571" w:rsidRPr="009A6A1B" w:rsidRDefault="00F27571" w:rsidP="00F27571">
      <w:pPr>
        <w:rPr>
          <w:rFonts w:ascii="Monotype Corsiva" w:hAnsi="Monotype Corsiva"/>
          <w:color w:val="365F91" w:themeColor="accent1" w:themeShade="BF"/>
          <w:sz w:val="28"/>
          <w:szCs w:val="28"/>
        </w:rPr>
      </w:pPr>
      <w:r w:rsidRPr="009A6A1B">
        <w:rPr>
          <w:rFonts w:ascii="Monotype Corsiva" w:hAnsi="Monotype Corsiva"/>
        </w:rPr>
        <w:t xml:space="preserve"> </w:t>
      </w:r>
      <w:r w:rsidRPr="009A6A1B">
        <w:rPr>
          <w:rFonts w:ascii="Monotype Corsiva" w:hAnsi="Monotype Corsiva"/>
          <w:color w:val="365F91" w:themeColor="accent1" w:themeShade="BF"/>
          <w:sz w:val="28"/>
          <w:szCs w:val="28"/>
        </w:rPr>
        <w:t>Var kan man lyssna på ”En smak av Sommar”?</w:t>
      </w:r>
    </w:p>
    <w:p w14:paraId="098BE276" w14:textId="77777777" w:rsidR="00F27571" w:rsidRPr="009A6A1B" w:rsidRDefault="009A6A1B" w:rsidP="00F27571">
      <w:pPr>
        <w:rPr>
          <w:rFonts w:ascii="Monotype Corsiva" w:hAnsi="Monotype Corsiva"/>
        </w:rPr>
      </w:pPr>
      <w:r w:rsidRPr="009A6A1B">
        <w:rPr>
          <w:rFonts w:ascii="Monotype Corsiva" w:hAnsi="Monotype Corsiva"/>
        </w:rPr>
        <w:t xml:space="preserve">5:e maj ger vi en konsert i </w:t>
      </w:r>
      <w:r w:rsidR="007D0EA0">
        <w:rPr>
          <w:rFonts w:ascii="Monotype Corsiva" w:hAnsi="Monotype Corsiva"/>
        </w:rPr>
        <w:t>Landskrona</w:t>
      </w:r>
      <w:bookmarkStart w:id="0" w:name="_GoBack"/>
      <w:bookmarkEnd w:id="0"/>
      <w:r w:rsidR="00C866B1" w:rsidRPr="009A6A1B">
        <w:rPr>
          <w:rFonts w:ascii="Monotype Corsiva" w:hAnsi="Monotype Corsiva"/>
        </w:rPr>
        <w:t xml:space="preserve">, 11:e maj </w:t>
      </w:r>
      <w:r w:rsidRPr="009A6A1B">
        <w:rPr>
          <w:rFonts w:ascii="Monotype Corsiva" w:hAnsi="Monotype Corsiva"/>
        </w:rPr>
        <w:t xml:space="preserve">i Fredriksbergskyrkan i Falköping och 12 maj i Vänersborgs Kyrka. </w:t>
      </w:r>
      <w:r w:rsidR="00F27571" w:rsidRPr="009A6A1B">
        <w:rPr>
          <w:rFonts w:ascii="Monotype Corsiva" w:hAnsi="Monotype Corsiva"/>
        </w:rPr>
        <w:t xml:space="preserve"> Vi håller tummarna för några härliga vårkvällar.</w:t>
      </w:r>
    </w:p>
    <w:p w14:paraId="567B8F60" w14:textId="77777777" w:rsidR="00F27571" w:rsidRPr="009A6A1B" w:rsidRDefault="00F27571" w:rsidP="00F27571">
      <w:pPr>
        <w:rPr>
          <w:rFonts w:ascii="Monotype Corsiva" w:hAnsi="Monotype Corsiva"/>
          <w:color w:val="365F91" w:themeColor="accent1" w:themeShade="BF"/>
        </w:rPr>
      </w:pPr>
    </w:p>
    <w:p w14:paraId="5D382CCA" w14:textId="77777777" w:rsidR="00F27571" w:rsidRPr="009A6A1B" w:rsidRDefault="00F27571" w:rsidP="00F27571">
      <w:pPr>
        <w:rPr>
          <w:rFonts w:ascii="Monotype Corsiva" w:hAnsi="Monotype Corsiva"/>
          <w:color w:val="365F91" w:themeColor="accent1" w:themeShade="BF"/>
          <w:sz w:val="28"/>
          <w:szCs w:val="28"/>
        </w:rPr>
      </w:pPr>
      <w:r w:rsidRPr="009A6A1B">
        <w:rPr>
          <w:rFonts w:ascii="Monotype Corsiva" w:hAnsi="Monotype Corsiva"/>
          <w:color w:val="365F91" w:themeColor="accent1" w:themeShade="BF"/>
          <w:sz w:val="28"/>
          <w:szCs w:val="28"/>
        </w:rPr>
        <w:t>Kontakt</w:t>
      </w:r>
    </w:p>
    <w:p w14:paraId="4F1B3632" w14:textId="77777777" w:rsidR="00A9258F" w:rsidRDefault="00F27571" w:rsidP="009A6A1B">
      <w:pPr>
        <w:rPr>
          <w:rFonts w:ascii="Monotype Corsiva" w:hAnsi="Monotype Corsiva"/>
        </w:rPr>
      </w:pPr>
      <w:r w:rsidRPr="009A6A1B">
        <w:rPr>
          <w:rFonts w:ascii="Monotype Corsiva" w:hAnsi="Monotype Corsiva"/>
        </w:rPr>
        <w:t xml:space="preserve">För mer information och frågor kontakta </w:t>
      </w:r>
      <w:r w:rsidR="00A9258F">
        <w:rPr>
          <w:rFonts w:ascii="Monotype Corsiva" w:hAnsi="Monotype Corsiva"/>
        </w:rPr>
        <w:t>Moore To Be:</w:t>
      </w:r>
    </w:p>
    <w:p w14:paraId="61FAFCD2" w14:textId="77777777" w:rsidR="007351E4" w:rsidRPr="009A6A1B" w:rsidRDefault="00A9258F" w:rsidP="009A6A1B">
      <w:pPr>
        <w:rPr>
          <w:rFonts w:ascii="Monotype Corsiva" w:hAnsi="Monotype Corsiva" w:cs="Helvetica"/>
        </w:rPr>
      </w:pPr>
      <w:r>
        <w:rPr>
          <w:rFonts w:ascii="Monotype Corsiva" w:hAnsi="Monotype Corsiva"/>
        </w:rPr>
        <w:t>Helena Westberg</w:t>
      </w:r>
      <w:r w:rsidR="00F27571" w:rsidRPr="009A6A1B">
        <w:rPr>
          <w:rFonts w:ascii="Monotype Corsiva" w:hAnsi="Monotype Corsiva"/>
        </w:rPr>
        <w:t xml:space="preserve"> på </w:t>
      </w:r>
      <w:r w:rsidR="009A6A1B" w:rsidRPr="009A6A1B">
        <w:rPr>
          <w:rFonts w:ascii="Monotype Corsiva" w:hAnsi="Monotype Corsiva"/>
        </w:rPr>
        <w:t>e-</w:t>
      </w:r>
      <w:r w:rsidR="00F27571" w:rsidRPr="009A6A1B">
        <w:rPr>
          <w:rFonts w:ascii="Monotype Corsiva" w:hAnsi="Monotype Corsiva"/>
        </w:rPr>
        <w:t>mail</w:t>
      </w:r>
      <w:r>
        <w:rPr>
          <w:rFonts w:ascii="Monotype Corsiva" w:hAnsi="Monotype Corsiva"/>
        </w:rPr>
        <w:t xml:space="preserve"> </w:t>
      </w:r>
      <w:hyperlink r:id="rId10" w:history="1">
        <w:r w:rsidRPr="00F21C9B">
          <w:rPr>
            <w:rStyle w:val="Hyperlnk"/>
            <w:rFonts w:ascii="Monotype Corsiva" w:hAnsi="Monotype Corsiva"/>
          </w:rPr>
          <w:t>helena@mooretobe.com</w:t>
        </w:r>
      </w:hyperlink>
      <w:r>
        <w:rPr>
          <w:rFonts w:ascii="Monotype Corsiva" w:hAnsi="Monotype Corsiva"/>
        </w:rPr>
        <w:t xml:space="preserve"> </w:t>
      </w:r>
      <w:r w:rsidR="009A6A1B">
        <w:rPr>
          <w:rFonts w:ascii="Monotype Corsiva" w:hAnsi="Monotype Corsiva"/>
        </w:rPr>
        <w:t xml:space="preserve">eller telefon </w:t>
      </w:r>
      <w:r>
        <w:rPr>
          <w:rFonts w:ascii="Monotype Corsiva" w:hAnsi="Monotype Corsiva"/>
        </w:rPr>
        <w:t>076-182 82 62.</w:t>
      </w:r>
    </w:p>
    <w:sectPr w:rsidR="007351E4" w:rsidRPr="009A6A1B" w:rsidSect="00106009">
      <w:head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5C8D1" w14:textId="77777777" w:rsidR="00762424" w:rsidRDefault="00762424" w:rsidP="00B84C19">
      <w:r>
        <w:separator/>
      </w:r>
    </w:p>
  </w:endnote>
  <w:endnote w:type="continuationSeparator" w:id="0">
    <w:p w14:paraId="43E67760" w14:textId="77777777" w:rsidR="00762424" w:rsidRDefault="00762424" w:rsidP="00B8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2386B" w14:textId="77777777" w:rsidR="00762424" w:rsidRDefault="00762424" w:rsidP="00B84C19">
      <w:r>
        <w:separator/>
      </w:r>
    </w:p>
  </w:footnote>
  <w:footnote w:type="continuationSeparator" w:id="0">
    <w:p w14:paraId="2D83227E" w14:textId="77777777" w:rsidR="00762424" w:rsidRDefault="00762424" w:rsidP="00B84C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8ABE" w14:textId="77777777" w:rsidR="00102030" w:rsidRPr="00F945CB" w:rsidRDefault="00102030">
    <w:pPr>
      <w:pStyle w:val="Sidhuvud"/>
      <w:rPr>
        <w:rFonts w:ascii="Monotype Corsiva" w:hAnsi="Monotype Corsiva"/>
      </w:rPr>
    </w:pPr>
    <w:r w:rsidRPr="00F945CB">
      <w:rPr>
        <w:rFonts w:ascii="Monotype Corsiva" w:hAnsi="Monotype Corsiva"/>
      </w:rPr>
      <w:t>Får publiceras fritt</w:t>
    </w:r>
    <w:r w:rsidRPr="00F945CB">
      <w:rPr>
        <w:rFonts w:ascii="Monotype Corsiva" w:hAnsi="Monotype Corsiva"/>
      </w:rPr>
      <w:ptab w:relativeTo="margin" w:alignment="center" w:leader="none"/>
    </w:r>
    <w:r w:rsidRPr="00F945CB">
      <w:rPr>
        <w:rFonts w:ascii="Monotype Corsiva" w:hAnsi="Monotype Corsiva"/>
      </w:rPr>
      <w:t>Pressmeddelande</w:t>
    </w:r>
    <w:r w:rsidRPr="00F945CB">
      <w:rPr>
        <w:rFonts w:ascii="Monotype Corsiva" w:hAnsi="Monotype Corsiva"/>
      </w:rPr>
      <w:ptab w:relativeTo="margin" w:alignment="right" w:leader="none"/>
    </w:r>
    <w:r w:rsidR="00F945CB" w:rsidRPr="00F945CB">
      <w:rPr>
        <w:rFonts w:ascii="Monotype Corsiva" w:hAnsi="Monotype Corsiva"/>
      </w:rPr>
      <w:t>2013-</w:t>
    </w:r>
    <w:r w:rsidR="00A9258F">
      <w:rPr>
        <w:rFonts w:ascii="Monotype Corsiva" w:hAnsi="Monotype Corsiva"/>
      </w:rPr>
      <w:t>04-08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6452B"/>
    <w:multiLevelType w:val="hybridMultilevel"/>
    <w:tmpl w:val="C25A86D0"/>
    <w:lvl w:ilvl="0" w:tplc="4FD07062">
      <w:start w:val="2"/>
      <w:numFmt w:val="bullet"/>
      <w:lvlText w:val="-"/>
      <w:lvlJc w:val="left"/>
      <w:pPr>
        <w:ind w:left="720" w:hanging="360"/>
      </w:pPr>
      <w:rPr>
        <w:rFonts w:ascii="Helvetica" w:eastAsiaTheme="minorHAnsi" w:hAnsi="Helvetic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09"/>
    <w:rsid w:val="000151EA"/>
    <w:rsid w:val="00021249"/>
    <w:rsid w:val="00095A1F"/>
    <w:rsid w:val="000B2C66"/>
    <w:rsid w:val="00102030"/>
    <w:rsid w:val="00106009"/>
    <w:rsid w:val="001370F4"/>
    <w:rsid w:val="00150103"/>
    <w:rsid w:val="001870E8"/>
    <w:rsid w:val="001930C9"/>
    <w:rsid w:val="001E1883"/>
    <w:rsid w:val="001E2DD6"/>
    <w:rsid w:val="001E6D16"/>
    <w:rsid w:val="0023425B"/>
    <w:rsid w:val="002514D3"/>
    <w:rsid w:val="002C4254"/>
    <w:rsid w:val="002D2305"/>
    <w:rsid w:val="002D57A7"/>
    <w:rsid w:val="0032150B"/>
    <w:rsid w:val="00363AB5"/>
    <w:rsid w:val="003750EA"/>
    <w:rsid w:val="00411D3D"/>
    <w:rsid w:val="004713E3"/>
    <w:rsid w:val="0047625D"/>
    <w:rsid w:val="0051673D"/>
    <w:rsid w:val="00595D89"/>
    <w:rsid w:val="00635588"/>
    <w:rsid w:val="0068017A"/>
    <w:rsid w:val="006A77E6"/>
    <w:rsid w:val="006C13AF"/>
    <w:rsid w:val="006D398B"/>
    <w:rsid w:val="0072125F"/>
    <w:rsid w:val="007351E4"/>
    <w:rsid w:val="00762424"/>
    <w:rsid w:val="0077485E"/>
    <w:rsid w:val="007D0EA0"/>
    <w:rsid w:val="007E5E30"/>
    <w:rsid w:val="00847F65"/>
    <w:rsid w:val="00894E27"/>
    <w:rsid w:val="008D25E9"/>
    <w:rsid w:val="0094442C"/>
    <w:rsid w:val="009A6A1B"/>
    <w:rsid w:val="009B2092"/>
    <w:rsid w:val="009D02BD"/>
    <w:rsid w:val="009D0422"/>
    <w:rsid w:val="00A37429"/>
    <w:rsid w:val="00A83471"/>
    <w:rsid w:val="00A9258F"/>
    <w:rsid w:val="00AA58C8"/>
    <w:rsid w:val="00AA5AD9"/>
    <w:rsid w:val="00AA6C00"/>
    <w:rsid w:val="00AB750B"/>
    <w:rsid w:val="00B53375"/>
    <w:rsid w:val="00B84C19"/>
    <w:rsid w:val="00BB05E9"/>
    <w:rsid w:val="00BB5401"/>
    <w:rsid w:val="00C13959"/>
    <w:rsid w:val="00C65AFB"/>
    <w:rsid w:val="00C866B1"/>
    <w:rsid w:val="00D005E5"/>
    <w:rsid w:val="00D60D2E"/>
    <w:rsid w:val="00D76CDF"/>
    <w:rsid w:val="00DF5A18"/>
    <w:rsid w:val="00E121D1"/>
    <w:rsid w:val="00E23C7C"/>
    <w:rsid w:val="00E30237"/>
    <w:rsid w:val="00E627B1"/>
    <w:rsid w:val="00E94A0B"/>
    <w:rsid w:val="00EF4A13"/>
    <w:rsid w:val="00F120AE"/>
    <w:rsid w:val="00F27571"/>
    <w:rsid w:val="00F51432"/>
    <w:rsid w:val="00F5691D"/>
    <w:rsid w:val="00F63E92"/>
    <w:rsid w:val="00F92D28"/>
    <w:rsid w:val="00F945CB"/>
    <w:rsid w:val="00FB6310"/>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8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727AC6"/>
    <w:rPr>
      <w:rFonts w:ascii="Arial" w:hAnsi="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13E3"/>
    <w:pPr>
      <w:ind w:left="720"/>
      <w:contextualSpacing/>
    </w:pPr>
  </w:style>
  <w:style w:type="character" w:styleId="Hyperlnk">
    <w:name w:val="Hyperlink"/>
    <w:basedOn w:val="Standardstycketypsnitt"/>
    <w:uiPriority w:val="99"/>
    <w:unhideWhenUsed/>
    <w:rsid w:val="00894E27"/>
    <w:rPr>
      <w:color w:val="0000FF" w:themeColor="hyperlink"/>
      <w:u w:val="single"/>
    </w:rPr>
  </w:style>
  <w:style w:type="paragraph" w:styleId="Bubbeltext">
    <w:name w:val="Balloon Text"/>
    <w:basedOn w:val="Normal"/>
    <w:link w:val="BubbeltextChar"/>
    <w:rsid w:val="003750EA"/>
    <w:rPr>
      <w:rFonts w:ascii="Lucida Grande" w:hAnsi="Lucida Grande" w:cs="Lucida Grande"/>
      <w:sz w:val="18"/>
      <w:szCs w:val="18"/>
    </w:rPr>
  </w:style>
  <w:style w:type="character" w:customStyle="1" w:styleId="BubbeltextChar">
    <w:name w:val="Bubbeltext Char"/>
    <w:basedOn w:val="Standardstycketypsnitt"/>
    <w:link w:val="Bubbeltext"/>
    <w:rsid w:val="003750EA"/>
    <w:rPr>
      <w:rFonts w:ascii="Lucida Grande" w:hAnsi="Lucida Grande" w:cs="Lucida Grande"/>
      <w:sz w:val="18"/>
      <w:szCs w:val="18"/>
    </w:rPr>
  </w:style>
  <w:style w:type="paragraph" w:styleId="Sidhuvud">
    <w:name w:val="header"/>
    <w:basedOn w:val="Normal"/>
    <w:link w:val="SidhuvudChar"/>
    <w:rsid w:val="00B84C19"/>
    <w:pPr>
      <w:tabs>
        <w:tab w:val="center" w:pos="4536"/>
        <w:tab w:val="right" w:pos="9072"/>
      </w:tabs>
    </w:pPr>
  </w:style>
  <w:style w:type="character" w:customStyle="1" w:styleId="SidhuvudChar">
    <w:name w:val="Sidhuvud Char"/>
    <w:basedOn w:val="Standardstycketypsnitt"/>
    <w:link w:val="Sidhuvud"/>
    <w:rsid w:val="00B84C19"/>
    <w:rPr>
      <w:rFonts w:ascii="Arial" w:hAnsi="Arial"/>
    </w:rPr>
  </w:style>
  <w:style w:type="paragraph" w:styleId="Sidfot">
    <w:name w:val="footer"/>
    <w:basedOn w:val="Normal"/>
    <w:link w:val="SidfotChar"/>
    <w:rsid w:val="00B84C19"/>
    <w:pPr>
      <w:tabs>
        <w:tab w:val="center" w:pos="4536"/>
        <w:tab w:val="right" w:pos="9072"/>
      </w:tabs>
    </w:pPr>
  </w:style>
  <w:style w:type="character" w:customStyle="1" w:styleId="SidfotChar">
    <w:name w:val="Sidfot Char"/>
    <w:basedOn w:val="Standardstycketypsnitt"/>
    <w:link w:val="Sidfot"/>
    <w:rsid w:val="00B84C19"/>
    <w:rPr>
      <w:rFonts w:ascii="Arial" w:hAnsi="Arial"/>
    </w:rPr>
  </w:style>
  <w:style w:type="paragraph" w:styleId="Normalwebb">
    <w:name w:val="Normal (Web)"/>
    <w:basedOn w:val="Normal"/>
    <w:uiPriority w:val="99"/>
    <w:unhideWhenUsed/>
    <w:rsid w:val="00F27571"/>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rsid w:val="00F27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727AC6"/>
    <w:rPr>
      <w:rFonts w:ascii="Arial" w:hAnsi="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13E3"/>
    <w:pPr>
      <w:ind w:left="720"/>
      <w:contextualSpacing/>
    </w:pPr>
  </w:style>
  <w:style w:type="character" w:styleId="Hyperlnk">
    <w:name w:val="Hyperlink"/>
    <w:basedOn w:val="Standardstycketypsnitt"/>
    <w:uiPriority w:val="99"/>
    <w:unhideWhenUsed/>
    <w:rsid w:val="00894E27"/>
    <w:rPr>
      <w:color w:val="0000FF" w:themeColor="hyperlink"/>
      <w:u w:val="single"/>
    </w:rPr>
  </w:style>
  <w:style w:type="paragraph" w:styleId="Bubbeltext">
    <w:name w:val="Balloon Text"/>
    <w:basedOn w:val="Normal"/>
    <w:link w:val="BubbeltextChar"/>
    <w:rsid w:val="003750EA"/>
    <w:rPr>
      <w:rFonts w:ascii="Lucida Grande" w:hAnsi="Lucida Grande" w:cs="Lucida Grande"/>
      <w:sz w:val="18"/>
      <w:szCs w:val="18"/>
    </w:rPr>
  </w:style>
  <w:style w:type="character" w:customStyle="1" w:styleId="BubbeltextChar">
    <w:name w:val="Bubbeltext Char"/>
    <w:basedOn w:val="Standardstycketypsnitt"/>
    <w:link w:val="Bubbeltext"/>
    <w:rsid w:val="003750EA"/>
    <w:rPr>
      <w:rFonts w:ascii="Lucida Grande" w:hAnsi="Lucida Grande" w:cs="Lucida Grande"/>
      <w:sz w:val="18"/>
      <w:szCs w:val="18"/>
    </w:rPr>
  </w:style>
  <w:style w:type="paragraph" w:styleId="Sidhuvud">
    <w:name w:val="header"/>
    <w:basedOn w:val="Normal"/>
    <w:link w:val="SidhuvudChar"/>
    <w:rsid w:val="00B84C19"/>
    <w:pPr>
      <w:tabs>
        <w:tab w:val="center" w:pos="4536"/>
        <w:tab w:val="right" w:pos="9072"/>
      </w:tabs>
    </w:pPr>
  </w:style>
  <w:style w:type="character" w:customStyle="1" w:styleId="SidhuvudChar">
    <w:name w:val="Sidhuvud Char"/>
    <w:basedOn w:val="Standardstycketypsnitt"/>
    <w:link w:val="Sidhuvud"/>
    <w:rsid w:val="00B84C19"/>
    <w:rPr>
      <w:rFonts w:ascii="Arial" w:hAnsi="Arial"/>
    </w:rPr>
  </w:style>
  <w:style w:type="paragraph" w:styleId="Sidfot">
    <w:name w:val="footer"/>
    <w:basedOn w:val="Normal"/>
    <w:link w:val="SidfotChar"/>
    <w:rsid w:val="00B84C19"/>
    <w:pPr>
      <w:tabs>
        <w:tab w:val="center" w:pos="4536"/>
        <w:tab w:val="right" w:pos="9072"/>
      </w:tabs>
    </w:pPr>
  </w:style>
  <w:style w:type="character" w:customStyle="1" w:styleId="SidfotChar">
    <w:name w:val="Sidfot Char"/>
    <w:basedOn w:val="Standardstycketypsnitt"/>
    <w:link w:val="Sidfot"/>
    <w:rsid w:val="00B84C19"/>
    <w:rPr>
      <w:rFonts w:ascii="Arial" w:hAnsi="Arial"/>
    </w:rPr>
  </w:style>
  <w:style w:type="paragraph" w:styleId="Normalwebb">
    <w:name w:val="Normal (Web)"/>
    <w:basedOn w:val="Normal"/>
    <w:uiPriority w:val="99"/>
    <w:unhideWhenUsed/>
    <w:rsid w:val="00F27571"/>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rsid w:val="00F27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mailto:helena@mooretob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1508</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moore to be ab</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Maria Westberg</dc:creator>
  <cp:lastModifiedBy>Helena Maria Westberg</cp:lastModifiedBy>
  <cp:revision>3</cp:revision>
  <cp:lastPrinted>2011-12-08T11:12:00Z</cp:lastPrinted>
  <dcterms:created xsi:type="dcterms:W3CDTF">2013-04-08T11:37:00Z</dcterms:created>
  <dcterms:modified xsi:type="dcterms:W3CDTF">2013-04-09T04:11:00Z</dcterms:modified>
</cp:coreProperties>
</file>