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38" w:rsidRPr="00A569AB" w:rsidRDefault="00717F65" w:rsidP="00AB1838">
      <w:pPr>
        <w:jc w:val="right"/>
        <w:rPr>
          <w:rFonts w:ascii="Times New Roman" w:eastAsia="Times New Roman" w:hAnsi="Times New Roman" w:cs="Times New Roman"/>
          <w:color w:val="555555"/>
          <w:sz w:val="24"/>
          <w:szCs w:val="24"/>
          <w:lang w:eastAsia="sv-SE"/>
        </w:rPr>
      </w:pPr>
      <w:r>
        <w:rPr>
          <w:rFonts w:ascii="Times New Roman" w:eastAsia="Times New Roman" w:hAnsi="Times New Roman" w:cs="Times New Roman"/>
          <w:color w:val="555555"/>
          <w:sz w:val="24"/>
          <w:szCs w:val="24"/>
          <w:lang w:eastAsia="sv-SE"/>
        </w:rPr>
        <w:t>Pressmeddelande</w:t>
      </w:r>
    </w:p>
    <w:p w:rsidR="00AB1838" w:rsidRPr="008452A1" w:rsidRDefault="00AB1838" w:rsidP="00AB1838">
      <w:pPr>
        <w:jc w:val="right"/>
      </w:pPr>
      <w:r w:rsidRPr="00A569AB">
        <w:rPr>
          <w:rFonts w:ascii="Times New Roman" w:eastAsia="Times New Roman" w:hAnsi="Times New Roman" w:cs="Times New Roman"/>
          <w:color w:val="555555"/>
          <w:sz w:val="24"/>
          <w:szCs w:val="24"/>
          <w:lang w:eastAsia="sv-SE"/>
        </w:rPr>
        <w:t xml:space="preserve">Stockholm </w:t>
      </w:r>
      <w:proofErr w:type="gramStart"/>
      <w:r w:rsidRPr="00A569AB">
        <w:rPr>
          <w:rFonts w:ascii="Times New Roman" w:eastAsia="Times New Roman" w:hAnsi="Times New Roman" w:cs="Times New Roman"/>
          <w:color w:val="555555"/>
          <w:sz w:val="24"/>
          <w:szCs w:val="24"/>
          <w:lang w:eastAsia="sv-SE"/>
        </w:rPr>
        <w:t>01/09/2015</w:t>
      </w:r>
      <w:proofErr w:type="gramEnd"/>
    </w:p>
    <w:p w:rsidR="00904365" w:rsidRPr="00A569AB" w:rsidRDefault="00717F65" w:rsidP="00904365">
      <w:pPr>
        <w:pStyle w:val="NormalWeb"/>
        <w:shd w:val="clear" w:color="auto" w:fill="FFFFFF"/>
        <w:spacing w:before="0" w:beforeAutospacing="0" w:after="270" w:afterAutospacing="0" w:line="360" w:lineRule="atLeast"/>
        <w:rPr>
          <w:rStyle w:val="Strong"/>
          <w:color w:val="111111"/>
          <w:sz w:val="26"/>
          <w:szCs w:val="26"/>
        </w:rPr>
      </w:pPr>
      <w:r>
        <w:rPr>
          <w:rStyle w:val="Strong"/>
          <w:color w:val="111111"/>
          <w:sz w:val="26"/>
          <w:szCs w:val="26"/>
        </w:rPr>
        <w:t>Microsoft</w:t>
      </w:r>
      <w:r w:rsidR="00904365" w:rsidRPr="00A569AB">
        <w:rPr>
          <w:rStyle w:val="Strong"/>
          <w:color w:val="111111"/>
          <w:sz w:val="26"/>
          <w:szCs w:val="26"/>
        </w:rPr>
        <w:t xml:space="preserve">veteran förstärker </w:t>
      </w:r>
      <w:r w:rsidR="00E320E8" w:rsidRPr="00A569AB">
        <w:rPr>
          <w:rStyle w:val="Strong"/>
          <w:color w:val="111111"/>
          <w:sz w:val="26"/>
          <w:szCs w:val="26"/>
        </w:rPr>
        <w:t>neXus</w:t>
      </w:r>
      <w:r w:rsidR="00904365" w:rsidRPr="00A569AB">
        <w:rPr>
          <w:rStyle w:val="Strong"/>
          <w:color w:val="111111"/>
          <w:sz w:val="26"/>
          <w:szCs w:val="26"/>
        </w:rPr>
        <w:t xml:space="preserve"> företagsledning</w:t>
      </w:r>
    </w:p>
    <w:p w:rsidR="00904365" w:rsidRPr="00AB1838" w:rsidRDefault="00904365" w:rsidP="00904365">
      <w:pPr>
        <w:pStyle w:val="NormalWeb"/>
        <w:shd w:val="clear" w:color="auto" w:fill="FFFFFF"/>
        <w:spacing w:before="0" w:beforeAutospacing="0" w:after="270" w:afterAutospacing="0" w:line="360" w:lineRule="atLeast"/>
        <w:rPr>
          <w:color w:val="555555"/>
        </w:rPr>
      </w:pPr>
      <w:r w:rsidRPr="00AB1838">
        <w:rPr>
          <w:color w:val="555555"/>
        </w:rPr>
        <w:t xml:space="preserve">Jonas Dahlberg, nu senast produktdirektör på Bisnode och tidigare vd för Netgain AB, kliver ombord som </w:t>
      </w:r>
      <w:r w:rsidR="008D4CA1">
        <w:rPr>
          <w:color w:val="555555"/>
        </w:rPr>
        <w:t>Director of Business Development</w:t>
      </w:r>
      <w:r w:rsidRPr="00AB1838">
        <w:rPr>
          <w:color w:val="555555"/>
        </w:rPr>
        <w:t xml:space="preserve"> i företagsledningen för </w:t>
      </w:r>
      <w:r w:rsidR="004224A1" w:rsidRPr="00AB1838">
        <w:rPr>
          <w:color w:val="555555"/>
        </w:rPr>
        <w:t>neXus</w:t>
      </w:r>
      <w:r w:rsidRPr="00AB1838">
        <w:rPr>
          <w:color w:val="555555"/>
        </w:rPr>
        <w:t>.</w:t>
      </w:r>
    </w:p>
    <w:p w:rsidR="00904365" w:rsidRPr="00AB1838" w:rsidRDefault="00904365" w:rsidP="00904365">
      <w:pPr>
        <w:pStyle w:val="NormalWeb"/>
        <w:shd w:val="clear" w:color="auto" w:fill="FFFFFF"/>
        <w:spacing w:before="0" w:beforeAutospacing="0" w:after="270" w:afterAutospacing="0" w:line="360" w:lineRule="atLeast"/>
        <w:rPr>
          <w:color w:val="555555"/>
        </w:rPr>
      </w:pPr>
      <w:r w:rsidRPr="00AB1838">
        <w:rPr>
          <w:color w:val="555555"/>
        </w:rPr>
        <w:t xml:space="preserve">Jonas har 19 års erfarenhet som </w:t>
      </w:r>
      <w:r w:rsidR="00F66CFA" w:rsidRPr="00AB1838">
        <w:rPr>
          <w:color w:val="555555"/>
        </w:rPr>
        <w:t xml:space="preserve">konsult, </w:t>
      </w:r>
      <w:r w:rsidRPr="00AB1838">
        <w:rPr>
          <w:color w:val="555555"/>
        </w:rPr>
        <w:t>säljare,</w:t>
      </w:r>
      <w:r w:rsidR="00F66CFA" w:rsidRPr="00AB1838">
        <w:rPr>
          <w:color w:val="555555"/>
        </w:rPr>
        <w:t xml:space="preserve"> </w:t>
      </w:r>
      <w:r w:rsidRPr="00AB1838">
        <w:rPr>
          <w:color w:val="555555"/>
        </w:rPr>
        <w:t>vd</w:t>
      </w:r>
      <w:r w:rsidR="00F66CFA" w:rsidRPr="00AB1838">
        <w:rPr>
          <w:color w:val="555555"/>
        </w:rPr>
        <w:t xml:space="preserve"> och</w:t>
      </w:r>
      <w:r w:rsidRPr="00AB1838">
        <w:rPr>
          <w:color w:val="555555"/>
        </w:rPr>
        <w:t xml:space="preserve"> produkt</w:t>
      </w:r>
      <w:r w:rsidR="00A569AB">
        <w:rPr>
          <w:color w:val="555555"/>
        </w:rPr>
        <w:t xml:space="preserve">- och </w:t>
      </w:r>
      <w:r w:rsidR="00F66CFA" w:rsidRPr="00AB1838">
        <w:rPr>
          <w:color w:val="555555"/>
        </w:rPr>
        <w:t>utvecklings</w:t>
      </w:r>
      <w:r w:rsidRPr="00AB1838">
        <w:rPr>
          <w:color w:val="555555"/>
        </w:rPr>
        <w:t xml:space="preserve">chef inom IT </w:t>
      </w:r>
      <w:r w:rsidR="00A569AB">
        <w:rPr>
          <w:color w:val="555555"/>
        </w:rPr>
        <w:t>och</w:t>
      </w:r>
      <w:r w:rsidRPr="00AB1838">
        <w:rPr>
          <w:color w:val="555555"/>
        </w:rPr>
        <w:t xml:space="preserve"> IT-relaterade bolag, och har innan </w:t>
      </w:r>
      <w:proofErr w:type="spellStart"/>
      <w:r w:rsidRPr="00AB1838">
        <w:rPr>
          <w:color w:val="555555"/>
        </w:rPr>
        <w:t>Bisnode</w:t>
      </w:r>
      <w:proofErr w:type="spellEnd"/>
      <w:r w:rsidRPr="00AB1838">
        <w:rPr>
          <w:color w:val="555555"/>
        </w:rPr>
        <w:t xml:space="preserve"> </w:t>
      </w:r>
      <w:r w:rsidR="00F66CFA" w:rsidRPr="00AB1838">
        <w:rPr>
          <w:color w:val="555555"/>
        </w:rPr>
        <w:t xml:space="preserve">och </w:t>
      </w:r>
      <w:proofErr w:type="spellStart"/>
      <w:r w:rsidR="00F66CFA" w:rsidRPr="00AB1838">
        <w:rPr>
          <w:color w:val="555555"/>
        </w:rPr>
        <w:t>Netgain</w:t>
      </w:r>
      <w:proofErr w:type="spellEnd"/>
      <w:r w:rsidR="00F66CFA" w:rsidRPr="00AB1838">
        <w:rPr>
          <w:color w:val="555555"/>
        </w:rPr>
        <w:t xml:space="preserve"> </w:t>
      </w:r>
      <w:r w:rsidR="00717F65">
        <w:rPr>
          <w:color w:val="555555"/>
        </w:rPr>
        <w:t>arbetat</w:t>
      </w:r>
      <w:r w:rsidRPr="00AB1838">
        <w:rPr>
          <w:color w:val="555555"/>
        </w:rPr>
        <w:t xml:space="preserve"> på Microsoft i 9 år.</w:t>
      </w:r>
    </w:p>
    <w:p w:rsidR="00904365" w:rsidRPr="00AB1838" w:rsidRDefault="00904365" w:rsidP="00904365">
      <w:pPr>
        <w:pStyle w:val="NormalWeb"/>
        <w:shd w:val="clear" w:color="auto" w:fill="FFFFFF"/>
        <w:spacing w:before="0" w:beforeAutospacing="0" w:after="270" w:afterAutospacing="0" w:line="360" w:lineRule="atLeast"/>
        <w:rPr>
          <w:color w:val="555555"/>
        </w:rPr>
      </w:pPr>
      <w:r w:rsidRPr="00AB1838">
        <w:rPr>
          <w:color w:val="555555"/>
        </w:rPr>
        <w:t>Jonas till</w:t>
      </w:r>
      <w:r w:rsidR="00717F65">
        <w:rPr>
          <w:color w:val="555555"/>
        </w:rPr>
        <w:t>träder sin nya tjänst den 14:e s</w:t>
      </w:r>
      <w:r w:rsidRPr="00AB1838">
        <w:rPr>
          <w:color w:val="555555"/>
        </w:rPr>
        <w:t>eptember</w:t>
      </w:r>
      <w:r w:rsidR="00A569AB">
        <w:rPr>
          <w:color w:val="555555"/>
        </w:rPr>
        <w:t>.</w:t>
      </w:r>
      <w:r w:rsidRPr="00AB1838">
        <w:rPr>
          <w:color w:val="555555"/>
        </w:rPr>
        <w:t xml:space="preserve"> </w:t>
      </w:r>
    </w:p>
    <w:p w:rsidR="00904365" w:rsidRPr="00AB1838" w:rsidRDefault="00904365" w:rsidP="00904365">
      <w:pPr>
        <w:pStyle w:val="NormalWeb"/>
        <w:shd w:val="clear" w:color="auto" w:fill="FFFFFF"/>
        <w:spacing w:before="0" w:beforeAutospacing="0" w:after="270" w:afterAutospacing="0" w:line="360" w:lineRule="atLeast"/>
        <w:rPr>
          <w:color w:val="555555"/>
        </w:rPr>
      </w:pPr>
      <w:r w:rsidRPr="00AB1838">
        <w:rPr>
          <w:color w:val="555555"/>
        </w:rPr>
        <w:t>neXus har under de senaste sex åren gått från 58 MSEK i omsättning 2009, till 300 MSEK för 2014 – och med samma höga tillväxttakt för 2015. En stark utveckling, driven av förvärv och stark organisk tillväxt. neXus har även parallellt genomfört omfattande investeringar i teknisk utveckling av både digitala och fysiska plattformar under samma period.</w:t>
      </w:r>
    </w:p>
    <w:p w:rsidR="00904365" w:rsidRPr="00AB1838" w:rsidRDefault="004224A1" w:rsidP="00904365">
      <w:pPr>
        <w:pStyle w:val="NormalWeb"/>
        <w:shd w:val="clear" w:color="auto" w:fill="FFFFFF"/>
        <w:spacing w:before="0" w:beforeAutospacing="0" w:after="270" w:afterAutospacing="0" w:line="360" w:lineRule="atLeast"/>
        <w:rPr>
          <w:color w:val="555555"/>
        </w:rPr>
      </w:pPr>
      <w:r w:rsidRPr="00AB1838">
        <w:rPr>
          <w:rStyle w:val="Emphasis"/>
          <w:color w:val="555555"/>
        </w:rPr>
        <w:t>”Jonas mång</w:t>
      </w:r>
      <w:r w:rsidR="00904365" w:rsidRPr="00AB1838">
        <w:rPr>
          <w:rStyle w:val="Emphasis"/>
          <w:color w:val="555555"/>
        </w:rPr>
        <w:t xml:space="preserve">åriga erfarenhet från </w:t>
      </w:r>
      <w:r w:rsidRPr="00AB1838">
        <w:rPr>
          <w:rStyle w:val="Emphasis"/>
          <w:color w:val="555555"/>
        </w:rPr>
        <w:t>IT</w:t>
      </w:r>
      <w:r w:rsidR="00904365" w:rsidRPr="00AB1838">
        <w:rPr>
          <w:rStyle w:val="Emphasis"/>
          <w:color w:val="555555"/>
        </w:rPr>
        <w:t xml:space="preserve">-bolag i kraftig tillväxt och hans dokumenterade näsa för affärer kommer </w:t>
      </w:r>
      <w:r w:rsidR="00F66CFA" w:rsidRPr="00AB1838">
        <w:rPr>
          <w:rStyle w:val="Emphasis"/>
          <w:color w:val="555555"/>
        </w:rPr>
        <w:t xml:space="preserve">gynna </w:t>
      </w:r>
      <w:r w:rsidRPr="00AB1838">
        <w:rPr>
          <w:rStyle w:val="Emphasis"/>
          <w:color w:val="555555"/>
        </w:rPr>
        <w:t>neXus</w:t>
      </w:r>
      <w:r w:rsidR="00F66CFA" w:rsidRPr="00AB1838">
        <w:rPr>
          <w:rStyle w:val="Emphasis"/>
          <w:color w:val="555555"/>
        </w:rPr>
        <w:t xml:space="preserve"> fortsatta tillväxt”, säger Lars Pettersson, vd och koncernchef på </w:t>
      </w:r>
      <w:r w:rsidRPr="00AB1838">
        <w:rPr>
          <w:rStyle w:val="Emphasis"/>
          <w:color w:val="555555"/>
        </w:rPr>
        <w:t>neXus</w:t>
      </w:r>
      <w:r w:rsidR="00F66CFA" w:rsidRPr="00AB1838">
        <w:rPr>
          <w:rStyle w:val="Emphasis"/>
          <w:color w:val="555555"/>
        </w:rPr>
        <w:t xml:space="preserve">. </w:t>
      </w:r>
    </w:p>
    <w:p w:rsidR="00904365" w:rsidRPr="00AB1838" w:rsidRDefault="00904365" w:rsidP="00904365">
      <w:pPr>
        <w:pStyle w:val="NormalWeb"/>
        <w:shd w:val="clear" w:color="auto" w:fill="FFFFFF"/>
        <w:spacing w:before="0" w:beforeAutospacing="0" w:after="270" w:afterAutospacing="0" w:line="360" w:lineRule="atLeast"/>
        <w:rPr>
          <w:color w:val="555555"/>
        </w:rPr>
      </w:pPr>
      <w:r w:rsidRPr="00AB1838">
        <w:rPr>
          <w:rStyle w:val="Emphasis"/>
          <w:color w:val="555555"/>
        </w:rPr>
        <w:t>”</w:t>
      </w:r>
      <w:r w:rsidR="00AB1838">
        <w:rPr>
          <w:rStyle w:val="Emphasis"/>
          <w:color w:val="555555"/>
        </w:rPr>
        <w:t xml:space="preserve">Jag </w:t>
      </w:r>
      <w:r w:rsidR="00E320E8" w:rsidRPr="00AB1838">
        <w:rPr>
          <w:rStyle w:val="Emphasis"/>
          <w:color w:val="555555"/>
        </w:rPr>
        <w:t xml:space="preserve">kom i kontakt med </w:t>
      </w:r>
      <w:r w:rsidR="00F66CFA" w:rsidRPr="00AB1838">
        <w:rPr>
          <w:rStyle w:val="Emphasis"/>
          <w:color w:val="555555"/>
        </w:rPr>
        <w:t>säkerhetslösningar inom IT redan under min tid på Microsoft. Under min tid på Netgain var I</w:t>
      </w:r>
      <w:r w:rsidR="00E320E8" w:rsidRPr="00AB1838">
        <w:rPr>
          <w:rStyle w:val="Emphasis"/>
          <w:color w:val="555555"/>
        </w:rPr>
        <w:t>T</w:t>
      </w:r>
      <w:r w:rsidR="00F66CFA" w:rsidRPr="00AB1838">
        <w:rPr>
          <w:rStyle w:val="Emphasis"/>
          <w:color w:val="555555"/>
        </w:rPr>
        <w:t>-säkerhet en ständig huvudvärk hos de CIO:er som var våra kunder. Sedan dess har digitaliseringen och därigenom behovet av identitetslösningar tagit sådan fart att kundbehovet är närmast omättligt. M</w:t>
      </w:r>
      <w:r w:rsidRPr="00AB1838">
        <w:rPr>
          <w:rStyle w:val="Emphasis"/>
          <w:color w:val="555555"/>
        </w:rPr>
        <w:t>öjligheten att få bli delägare i neXus</w:t>
      </w:r>
      <w:r w:rsidR="00F66CFA" w:rsidRPr="00AB1838">
        <w:rPr>
          <w:rStyle w:val="Emphasis"/>
          <w:color w:val="555555"/>
        </w:rPr>
        <w:t xml:space="preserve"> känns helt rätt</w:t>
      </w:r>
      <w:r w:rsidRPr="00AB1838">
        <w:rPr>
          <w:rStyle w:val="Emphasis"/>
          <w:color w:val="555555"/>
        </w:rPr>
        <w:t>”</w:t>
      </w:r>
      <w:r w:rsidRPr="00AB1838">
        <w:rPr>
          <w:color w:val="555555"/>
        </w:rPr>
        <w:t xml:space="preserve">, säger </w:t>
      </w:r>
      <w:r w:rsidR="00F66CFA" w:rsidRPr="00AB1838">
        <w:rPr>
          <w:color w:val="555555"/>
        </w:rPr>
        <w:t xml:space="preserve">Jonas Dahlberg, tillträdande </w:t>
      </w:r>
      <w:r w:rsidR="008D4CA1">
        <w:rPr>
          <w:color w:val="555555"/>
        </w:rPr>
        <w:t>Director of Business Development</w:t>
      </w:r>
      <w:r w:rsidR="008D4CA1" w:rsidRPr="00AB1838">
        <w:rPr>
          <w:color w:val="555555"/>
        </w:rPr>
        <w:t xml:space="preserve"> </w:t>
      </w:r>
      <w:r w:rsidRPr="00AB1838">
        <w:rPr>
          <w:color w:val="555555"/>
        </w:rPr>
        <w:t>på neXus.</w:t>
      </w:r>
    </w:p>
    <w:p w:rsidR="00904365" w:rsidRPr="00AB1838" w:rsidRDefault="00904365" w:rsidP="00904365">
      <w:pPr>
        <w:pStyle w:val="NormalWeb"/>
        <w:shd w:val="clear" w:color="auto" w:fill="FFFFFF"/>
        <w:spacing w:before="0" w:beforeAutospacing="0" w:after="270" w:afterAutospacing="0" w:line="360" w:lineRule="atLeast"/>
        <w:rPr>
          <w:b/>
          <w:color w:val="555555"/>
        </w:rPr>
      </w:pPr>
      <w:r w:rsidRPr="00AB1838">
        <w:rPr>
          <w:b/>
          <w:color w:val="555555"/>
        </w:rPr>
        <w:t>Om neXus</w:t>
      </w:r>
    </w:p>
    <w:p w:rsidR="00A569AB" w:rsidRDefault="00904365" w:rsidP="00904365">
      <w:pPr>
        <w:pStyle w:val="NormalWeb"/>
        <w:shd w:val="clear" w:color="auto" w:fill="FFFFFF"/>
        <w:spacing w:before="0" w:beforeAutospacing="0" w:after="270" w:afterAutospacing="0" w:line="360" w:lineRule="atLeast"/>
        <w:rPr>
          <w:color w:val="555555"/>
        </w:rPr>
      </w:pPr>
      <w:r w:rsidRPr="00AB1838">
        <w:rPr>
          <w:color w:val="555555"/>
        </w:rPr>
        <w:t>neXus arbetar med högteknologiska säkerhetslösningar för stora organisationer och företag med fokus på säker identifiering, access och integritet – både i den digitala och i den fysiska världen. neXus lösningar höjer säkerheten och gör det enklare för användaren genom en kombination av fysisk och digital säkerhet. neXus digitala teknik har av amerikanska mjukvaruanalytiker utsetts till en av världens främsta inom både</w:t>
      </w:r>
      <w:r w:rsidRPr="00AB1838">
        <w:rPr>
          <w:rStyle w:val="apple-converted-space"/>
          <w:color w:val="555555"/>
        </w:rPr>
        <w:t> </w:t>
      </w:r>
      <w:r w:rsidRPr="00AB1838">
        <w:rPr>
          <w:rStyle w:val="Emphasis"/>
          <w:color w:val="555555"/>
        </w:rPr>
        <w:t>Identity and Access Management</w:t>
      </w:r>
      <w:r w:rsidRPr="00AB1838">
        <w:rPr>
          <w:rStyle w:val="apple-converted-space"/>
          <w:color w:val="555555"/>
        </w:rPr>
        <w:t> </w:t>
      </w:r>
      <w:r w:rsidRPr="00AB1838">
        <w:rPr>
          <w:color w:val="555555"/>
        </w:rPr>
        <w:t>och</w:t>
      </w:r>
      <w:r w:rsidRPr="00AB1838">
        <w:rPr>
          <w:rStyle w:val="apple-converted-space"/>
          <w:color w:val="555555"/>
        </w:rPr>
        <w:t> </w:t>
      </w:r>
      <w:r w:rsidRPr="00AB1838">
        <w:rPr>
          <w:rStyle w:val="Emphasis"/>
          <w:color w:val="555555"/>
        </w:rPr>
        <w:t>Internet of Things</w:t>
      </w:r>
      <w:r w:rsidRPr="00AB1838">
        <w:rPr>
          <w:color w:val="555555"/>
        </w:rPr>
        <w:t xml:space="preserve">. neXus fysiska teknik har också erhållit flera priser i </w:t>
      </w:r>
    </w:p>
    <w:p w:rsidR="00A569AB" w:rsidRDefault="00A569AB" w:rsidP="00904365">
      <w:pPr>
        <w:pStyle w:val="NormalWeb"/>
        <w:shd w:val="clear" w:color="auto" w:fill="FFFFFF"/>
        <w:spacing w:before="0" w:beforeAutospacing="0" w:after="270" w:afterAutospacing="0" w:line="360" w:lineRule="atLeast"/>
        <w:rPr>
          <w:color w:val="555555"/>
        </w:rPr>
      </w:pPr>
      <w:bookmarkStart w:id="0" w:name="_GoBack"/>
      <w:bookmarkEnd w:id="0"/>
    </w:p>
    <w:p w:rsidR="00A569AB" w:rsidRDefault="00A569AB" w:rsidP="00904365">
      <w:pPr>
        <w:pStyle w:val="NormalWeb"/>
        <w:shd w:val="clear" w:color="auto" w:fill="FFFFFF"/>
        <w:spacing w:before="0" w:beforeAutospacing="0" w:after="270" w:afterAutospacing="0" w:line="360" w:lineRule="atLeast"/>
        <w:rPr>
          <w:color w:val="555555"/>
        </w:rPr>
      </w:pPr>
    </w:p>
    <w:p w:rsidR="00904365" w:rsidRPr="00AB1838" w:rsidRDefault="00904365" w:rsidP="00904365">
      <w:pPr>
        <w:pStyle w:val="NormalWeb"/>
        <w:shd w:val="clear" w:color="auto" w:fill="FFFFFF"/>
        <w:spacing w:before="0" w:beforeAutospacing="0" w:after="270" w:afterAutospacing="0" w:line="360" w:lineRule="atLeast"/>
        <w:rPr>
          <w:color w:val="555555"/>
        </w:rPr>
      </w:pPr>
      <w:r w:rsidRPr="00AB1838">
        <w:rPr>
          <w:color w:val="555555"/>
        </w:rPr>
        <w:lastRenderedPageBreak/>
        <w:t>Nordiska säkerhetssammanhang. neXus har idag sitt huvudkontor i Stockholm, med dotterbolag i Tyskland, Norge, Danmark, Frankrike, Finland, Luxemburg, Storbritannien och USA, och med agentfilial i Indien.</w:t>
      </w:r>
    </w:p>
    <w:p w:rsidR="00E320E8" w:rsidRPr="00AB1838" w:rsidRDefault="00E320E8" w:rsidP="004224A1">
      <w:pPr>
        <w:pStyle w:val="NormalWeb"/>
        <w:shd w:val="clear" w:color="auto" w:fill="FFFFFF"/>
        <w:spacing w:before="0" w:beforeAutospacing="0" w:after="270" w:afterAutospacing="0"/>
        <w:rPr>
          <w:b/>
          <w:color w:val="555555"/>
          <w:u w:val="single"/>
        </w:rPr>
      </w:pPr>
    </w:p>
    <w:p w:rsidR="00904365" w:rsidRPr="00AB1838" w:rsidRDefault="00904365" w:rsidP="004224A1">
      <w:pPr>
        <w:pStyle w:val="NormalWeb"/>
        <w:shd w:val="clear" w:color="auto" w:fill="FFFFFF"/>
        <w:spacing w:before="0" w:beforeAutospacing="0" w:after="270" w:afterAutospacing="0"/>
        <w:rPr>
          <w:color w:val="555555"/>
        </w:rPr>
      </w:pPr>
      <w:r w:rsidRPr="00AB1838">
        <w:rPr>
          <w:b/>
          <w:color w:val="555555"/>
          <w:u w:val="single"/>
        </w:rPr>
        <w:t>Presskontakt</w:t>
      </w:r>
      <w:r w:rsidRPr="00AB1838">
        <w:rPr>
          <w:color w:val="555555"/>
        </w:rPr>
        <w:t>:</w:t>
      </w:r>
    </w:p>
    <w:p w:rsidR="00A569AB" w:rsidRPr="00A569AB" w:rsidRDefault="00A569AB" w:rsidP="00A569AB">
      <w:pPr>
        <w:pStyle w:val="NormalWeb"/>
        <w:shd w:val="clear" w:color="auto" w:fill="FFFFFF"/>
        <w:spacing w:before="0" w:beforeAutospacing="0" w:after="0" w:afterAutospacing="0"/>
        <w:rPr>
          <w:color w:val="555555"/>
        </w:rPr>
      </w:pPr>
      <w:r w:rsidRPr="00A569AB">
        <w:rPr>
          <w:color w:val="555555"/>
        </w:rPr>
        <w:t>neXus</w:t>
      </w:r>
      <w:r w:rsidRPr="00A569AB">
        <w:rPr>
          <w:color w:val="555555"/>
        </w:rPr>
        <w:br/>
        <w:t>Lars Pettersson</w:t>
      </w:r>
    </w:p>
    <w:p w:rsidR="00A569AB" w:rsidRPr="00A569AB" w:rsidRDefault="00A569AB" w:rsidP="00A569AB">
      <w:pPr>
        <w:pStyle w:val="NormalWeb"/>
        <w:shd w:val="clear" w:color="auto" w:fill="FFFFFF"/>
        <w:spacing w:before="0" w:beforeAutospacing="0" w:after="0" w:afterAutospacing="0"/>
        <w:rPr>
          <w:color w:val="555555"/>
        </w:rPr>
      </w:pPr>
      <w:r w:rsidRPr="00A569AB">
        <w:rPr>
          <w:color w:val="555555"/>
        </w:rPr>
        <w:t>CEO</w:t>
      </w:r>
      <w:r w:rsidRPr="00A569AB">
        <w:rPr>
          <w:color w:val="555555"/>
        </w:rPr>
        <w:br/>
      </w:r>
      <w:hyperlink r:id="rId6" w:history="1">
        <w:r w:rsidRPr="00A569AB">
          <w:rPr>
            <w:color w:val="555555"/>
          </w:rPr>
          <w:t>lars.pettersson@nexusgroup.com</w:t>
        </w:r>
      </w:hyperlink>
      <w:r w:rsidRPr="00A569AB">
        <w:rPr>
          <w:color w:val="555555"/>
        </w:rPr>
        <w:t xml:space="preserve">  </w:t>
      </w:r>
      <w:r w:rsidRPr="00A569AB">
        <w:rPr>
          <w:color w:val="555555"/>
        </w:rPr>
        <w:br/>
        <w:t>+46 8 685 45 60</w:t>
      </w:r>
    </w:p>
    <w:p w:rsidR="00A569AB" w:rsidRPr="00A569AB" w:rsidRDefault="00A569AB" w:rsidP="00A569AB">
      <w:pPr>
        <w:rPr>
          <w:rFonts w:ascii="Times New Roman" w:eastAsia="Times New Roman" w:hAnsi="Times New Roman" w:cs="Times New Roman"/>
          <w:color w:val="555555"/>
          <w:sz w:val="24"/>
          <w:szCs w:val="24"/>
          <w:lang w:eastAsia="sv-SE"/>
        </w:rPr>
      </w:pPr>
      <w:r w:rsidRPr="00A569AB">
        <w:rPr>
          <w:rFonts w:ascii="Times New Roman" w:eastAsia="Times New Roman" w:hAnsi="Times New Roman" w:cs="Times New Roman"/>
          <w:color w:val="555555"/>
          <w:sz w:val="24"/>
          <w:szCs w:val="24"/>
          <w:lang w:eastAsia="sv-SE"/>
        </w:rPr>
        <w:t>#dynamicID</w:t>
      </w:r>
    </w:p>
    <w:p w:rsidR="00A569AB" w:rsidRPr="00A569AB" w:rsidRDefault="00A569AB" w:rsidP="00A569AB">
      <w:pPr>
        <w:rPr>
          <w:rFonts w:ascii="Times New Roman" w:eastAsia="Times New Roman" w:hAnsi="Times New Roman" w:cs="Times New Roman"/>
          <w:color w:val="555555"/>
          <w:sz w:val="24"/>
          <w:szCs w:val="24"/>
          <w:lang w:eastAsia="sv-SE"/>
        </w:rPr>
      </w:pPr>
      <w:r w:rsidRPr="00A569AB">
        <w:rPr>
          <w:rFonts w:ascii="Times New Roman" w:eastAsia="Times New Roman" w:hAnsi="Times New Roman" w:cs="Times New Roman"/>
          <w:color w:val="555555"/>
          <w:sz w:val="24"/>
          <w:szCs w:val="24"/>
          <w:lang w:eastAsia="sv-SE"/>
        </w:rPr>
        <w:t>nexusgroup.com</w:t>
      </w:r>
    </w:p>
    <w:p w:rsidR="007E06F6" w:rsidRPr="00AB1838" w:rsidRDefault="007E06F6">
      <w:pPr>
        <w:rPr>
          <w:rFonts w:ascii="Times New Roman" w:hAnsi="Times New Roman" w:cs="Times New Roman"/>
        </w:rPr>
      </w:pPr>
    </w:p>
    <w:sectPr w:rsidR="007E06F6" w:rsidRPr="00AB183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682" w:rsidRDefault="00DD1682" w:rsidP="00A569AB">
      <w:pPr>
        <w:spacing w:after="0" w:line="240" w:lineRule="auto"/>
      </w:pPr>
      <w:r>
        <w:separator/>
      </w:r>
    </w:p>
  </w:endnote>
  <w:endnote w:type="continuationSeparator" w:id="0">
    <w:p w:rsidR="00DD1682" w:rsidRDefault="00DD1682" w:rsidP="00A569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682" w:rsidRDefault="00DD1682" w:rsidP="00A569AB">
      <w:pPr>
        <w:spacing w:after="0" w:line="240" w:lineRule="auto"/>
      </w:pPr>
      <w:r>
        <w:separator/>
      </w:r>
    </w:p>
  </w:footnote>
  <w:footnote w:type="continuationSeparator" w:id="0">
    <w:p w:rsidR="00DD1682" w:rsidRDefault="00DD1682" w:rsidP="00A569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9AB" w:rsidRDefault="00A569AB">
    <w:pPr>
      <w:pStyle w:val="Header"/>
    </w:pPr>
    <w:r>
      <w:rPr>
        <w:noProof/>
        <w:lang w:eastAsia="sv-SE"/>
      </w:rPr>
      <w:drawing>
        <wp:anchor distT="0" distB="0" distL="114300" distR="114300" simplePos="0" relativeHeight="251659264" behindDoc="1" locked="0" layoutInCell="1" allowOverlap="1" wp14:anchorId="498A6BEA" wp14:editId="5E5ACC18">
          <wp:simplePos x="0" y="0"/>
          <wp:positionH relativeFrom="page">
            <wp:posOffset>0</wp:posOffset>
          </wp:positionH>
          <wp:positionV relativeFrom="paragraph">
            <wp:posOffset>-450215</wp:posOffset>
          </wp:positionV>
          <wp:extent cx="7574400" cy="1087200"/>
          <wp:effectExtent l="0" t="0" r="7620" b="0"/>
          <wp:wrapNone/>
          <wp:docPr id="7" name="Grafik 7" descr="L:\01   ----  Marketing  ----\07_Office_equipment\neXus-nexus-word_template-generic-Kopfze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01   ----  Marketing  ----\07_Office_equipment\neXus-nexus-word_template-generic-Kopfzeil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4400" cy="108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65"/>
    <w:rsid w:val="004224A1"/>
    <w:rsid w:val="006B409F"/>
    <w:rsid w:val="00717F65"/>
    <w:rsid w:val="007E06F6"/>
    <w:rsid w:val="008C1D9A"/>
    <w:rsid w:val="008D4CA1"/>
    <w:rsid w:val="00904365"/>
    <w:rsid w:val="00A569AB"/>
    <w:rsid w:val="00AB1838"/>
    <w:rsid w:val="00B015A5"/>
    <w:rsid w:val="00D964CB"/>
    <w:rsid w:val="00DD1682"/>
    <w:rsid w:val="00E320E8"/>
    <w:rsid w:val="00E831D4"/>
    <w:rsid w:val="00F66CFA"/>
    <w:rsid w:val="00FA1E02"/>
    <w:rsid w:val="00FC36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BA55F-7748-4AD4-9895-E529AE59F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365"/>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rong">
    <w:name w:val="Strong"/>
    <w:basedOn w:val="DefaultParagraphFont"/>
    <w:uiPriority w:val="22"/>
    <w:qFormat/>
    <w:rsid w:val="00904365"/>
    <w:rPr>
      <w:b/>
      <w:bCs/>
    </w:rPr>
  </w:style>
  <w:style w:type="character" w:styleId="Emphasis">
    <w:name w:val="Emphasis"/>
    <w:basedOn w:val="DefaultParagraphFont"/>
    <w:uiPriority w:val="20"/>
    <w:qFormat/>
    <w:rsid w:val="00904365"/>
    <w:rPr>
      <w:i/>
      <w:iCs/>
    </w:rPr>
  </w:style>
  <w:style w:type="character" w:customStyle="1" w:styleId="apple-converted-space">
    <w:name w:val="apple-converted-space"/>
    <w:basedOn w:val="DefaultParagraphFont"/>
    <w:rsid w:val="00904365"/>
  </w:style>
  <w:style w:type="character" w:styleId="Hyperlink">
    <w:name w:val="Hyperlink"/>
    <w:basedOn w:val="DefaultParagraphFont"/>
    <w:uiPriority w:val="99"/>
    <w:semiHidden/>
    <w:unhideWhenUsed/>
    <w:rsid w:val="00904365"/>
    <w:rPr>
      <w:color w:val="0000FF"/>
      <w:u w:val="single"/>
    </w:rPr>
  </w:style>
  <w:style w:type="paragraph" w:styleId="Header">
    <w:name w:val="header"/>
    <w:basedOn w:val="Normal"/>
    <w:link w:val="HeaderChar"/>
    <w:uiPriority w:val="99"/>
    <w:unhideWhenUsed/>
    <w:rsid w:val="00A569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A569AB"/>
  </w:style>
  <w:style w:type="paragraph" w:styleId="Footer">
    <w:name w:val="footer"/>
    <w:basedOn w:val="Normal"/>
    <w:link w:val="FooterChar"/>
    <w:uiPriority w:val="99"/>
    <w:unhideWhenUsed/>
    <w:rsid w:val="00A569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A56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rs.pettersson@nexusgroup.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381</Words>
  <Characters>2021</Characters>
  <Application>Microsoft Office Word</Application>
  <DocSecurity>0</DocSecurity>
  <Lines>16</Lines>
  <Paragraphs>4</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Bisnode AB</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Dahlberg, Jonas (Bisnode)</dc:creator>
  <cp:keywords/>
  <dc:description/>
  <cp:lastModifiedBy>Paula von Porat (ext)</cp:lastModifiedBy>
  <cp:revision>2</cp:revision>
  <dcterms:created xsi:type="dcterms:W3CDTF">2015-09-01T08:09:00Z</dcterms:created>
  <dcterms:modified xsi:type="dcterms:W3CDTF">2015-09-01T08:09:00Z</dcterms:modified>
</cp:coreProperties>
</file>