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0766" w14:textId="202E3E60" w:rsidR="00A64BE6" w:rsidRPr="00B5356A" w:rsidRDefault="00815296">
      <w:pPr>
        <w:rPr>
          <w:rFonts w:cstheme="minorHAnsi"/>
          <w:sz w:val="18"/>
          <w:szCs w:val="18"/>
        </w:rPr>
      </w:pPr>
      <w:r w:rsidRPr="00B5356A">
        <w:rPr>
          <w:rFonts w:cstheme="minorHAnsi"/>
          <w:color w:val="4D4D4D"/>
          <w:sz w:val="24"/>
          <w:szCs w:val="24"/>
        </w:rPr>
        <w:t>Pressmeddelande</w:t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="00CA41AE">
        <w:rPr>
          <w:rFonts w:cstheme="minorHAnsi"/>
          <w:color w:val="4D4D4D"/>
          <w:sz w:val="18"/>
          <w:szCs w:val="18"/>
        </w:rPr>
        <w:tab/>
        <w:t>2019-</w:t>
      </w:r>
      <w:r w:rsidR="00BC5387">
        <w:rPr>
          <w:rFonts w:cstheme="minorHAnsi"/>
          <w:color w:val="4D4D4D"/>
          <w:sz w:val="18"/>
          <w:szCs w:val="18"/>
        </w:rPr>
        <w:t>09-</w:t>
      </w:r>
      <w:r w:rsidR="000143EF">
        <w:rPr>
          <w:rFonts w:cstheme="minorHAnsi"/>
          <w:color w:val="4D4D4D"/>
          <w:sz w:val="18"/>
          <w:szCs w:val="18"/>
        </w:rPr>
        <w:t>10</w:t>
      </w:r>
    </w:p>
    <w:p w14:paraId="51D60767" w14:textId="09D81229" w:rsidR="00815296" w:rsidRPr="0022304E" w:rsidRDefault="00BC5387">
      <w:pPr>
        <w:rPr>
          <w:rFonts w:cstheme="minorHAnsi"/>
          <w:b/>
          <w:sz w:val="24"/>
          <w:szCs w:val="24"/>
        </w:rPr>
      </w:pPr>
      <w:r w:rsidRPr="00BC5387">
        <w:rPr>
          <w:rFonts w:cstheme="minorHAnsi"/>
          <w:b/>
          <w:sz w:val="24"/>
          <w:szCs w:val="24"/>
        </w:rPr>
        <w:t xml:space="preserve">Svenska Hus </w:t>
      </w:r>
      <w:r w:rsidR="00A42046">
        <w:rPr>
          <w:rFonts w:cstheme="minorHAnsi"/>
          <w:b/>
          <w:sz w:val="24"/>
          <w:szCs w:val="24"/>
        </w:rPr>
        <w:t>bygger nytt i Stockholm</w:t>
      </w:r>
    </w:p>
    <w:p w14:paraId="3AE166E7" w14:textId="2F51921D" w:rsidR="00387C64" w:rsidRDefault="003431FE" w:rsidP="00427B0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 juli vann detaljplan</w:t>
      </w:r>
      <w:r w:rsidR="00F317B7">
        <w:rPr>
          <w:rFonts w:ascii="Garamond" w:hAnsi="Garamond"/>
          <w:b/>
          <w:sz w:val="20"/>
          <w:szCs w:val="20"/>
        </w:rPr>
        <w:t xml:space="preserve"> för </w:t>
      </w:r>
      <w:r w:rsidR="00CB58FC">
        <w:rPr>
          <w:rFonts w:ascii="Garamond" w:hAnsi="Garamond"/>
          <w:b/>
          <w:sz w:val="20"/>
          <w:szCs w:val="20"/>
        </w:rPr>
        <w:t>ca 400</w:t>
      </w:r>
      <w:r w:rsidR="00071883">
        <w:rPr>
          <w:rFonts w:ascii="Garamond" w:hAnsi="Garamond"/>
          <w:b/>
          <w:sz w:val="20"/>
          <w:szCs w:val="20"/>
        </w:rPr>
        <w:t xml:space="preserve"> lägenheter vid Bandhagens entré från Örbyleden laga kraft.</w:t>
      </w:r>
      <w:r w:rsidR="00113A3F">
        <w:rPr>
          <w:rFonts w:ascii="Garamond" w:hAnsi="Garamond"/>
          <w:b/>
          <w:sz w:val="20"/>
          <w:szCs w:val="20"/>
        </w:rPr>
        <w:t xml:space="preserve"> </w:t>
      </w:r>
      <w:r w:rsidR="00301A3C">
        <w:rPr>
          <w:rFonts w:ascii="Garamond" w:hAnsi="Garamond"/>
          <w:b/>
          <w:sz w:val="20"/>
          <w:szCs w:val="20"/>
        </w:rPr>
        <w:t xml:space="preserve">Svenska Hus </w:t>
      </w:r>
      <w:r w:rsidR="00887DF4">
        <w:rPr>
          <w:rFonts w:ascii="Garamond" w:hAnsi="Garamond"/>
          <w:b/>
          <w:sz w:val="20"/>
          <w:szCs w:val="20"/>
        </w:rPr>
        <w:t xml:space="preserve">som är en av två </w:t>
      </w:r>
      <w:r w:rsidR="00713175">
        <w:rPr>
          <w:rFonts w:ascii="Garamond" w:hAnsi="Garamond"/>
          <w:b/>
          <w:sz w:val="20"/>
          <w:szCs w:val="20"/>
        </w:rPr>
        <w:t>markanvisade</w:t>
      </w:r>
      <w:r w:rsidR="00325926">
        <w:rPr>
          <w:rFonts w:ascii="Garamond" w:hAnsi="Garamond"/>
          <w:b/>
          <w:sz w:val="20"/>
          <w:szCs w:val="20"/>
        </w:rPr>
        <w:t xml:space="preserve"> byggherrar </w:t>
      </w:r>
      <w:r w:rsidR="00113A3F">
        <w:rPr>
          <w:rFonts w:ascii="Garamond" w:hAnsi="Garamond"/>
          <w:b/>
          <w:sz w:val="20"/>
          <w:szCs w:val="20"/>
        </w:rPr>
        <w:t>an</w:t>
      </w:r>
      <w:r w:rsidR="00887DF4">
        <w:rPr>
          <w:rFonts w:ascii="Garamond" w:hAnsi="Garamond"/>
          <w:b/>
          <w:sz w:val="20"/>
          <w:szCs w:val="20"/>
        </w:rPr>
        <w:t>s</w:t>
      </w:r>
      <w:r w:rsidR="00113A3F">
        <w:rPr>
          <w:rFonts w:ascii="Garamond" w:hAnsi="Garamond"/>
          <w:b/>
          <w:sz w:val="20"/>
          <w:szCs w:val="20"/>
        </w:rPr>
        <w:t xml:space="preserve">varar för ca 160 </w:t>
      </w:r>
      <w:r w:rsidR="00887DF4">
        <w:rPr>
          <w:rFonts w:ascii="Garamond" w:hAnsi="Garamond"/>
          <w:b/>
          <w:sz w:val="20"/>
          <w:szCs w:val="20"/>
        </w:rPr>
        <w:t>av dessa</w:t>
      </w:r>
      <w:r w:rsidR="00D273C9">
        <w:rPr>
          <w:rFonts w:ascii="Garamond" w:hAnsi="Garamond"/>
          <w:b/>
          <w:sz w:val="20"/>
          <w:szCs w:val="20"/>
        </w:rPr>
        <w:t xml:space="preserve">. Svenska Hus </w:t>
      </w:r>
      <w:r w:rsidR="00E27430">
        <w:rPr>
          <w:rFonts w:ascii="Garamond" w:hAnsi="Garamond"/>
          <w:b/>
          <w:sz w:val="20"/>
          <w:szCs w:val="20"/>
        </w:rPr>
        <w:t>b</w:t>
      </w:r>
      <w:r w:rsidR="00D273C9">
        <w:rPr>
          <w:rFonts w:ascii="Garamond" w:hAnsi="Garamond"/>
          <w:b/>
          <w:sz w:val="20"/>
          <w:szCs w:val="20"/>
        </w:rPr>
        <w:t xml:space="preserve">ostäder </w:t>
      </w:r>
      <w:r w:rsidR="00887DF4">
        <w:rPr>
          <w:rFonts w:ascii="Garamond" w:hAnsi="Garamond"/>
          <w:b/>
          <w:sz w:val="20"/>
          <w:szCs w:val="20"/>
        </w:rPr>
        <w:t>planera</w:t>
      </w:r>
      <w:r w:rsidR="00D273C9">
        <w:rPr>
          <w:rFonts w:ascii="Garamond" w:hAnsi="Garamond"/>
          <w:b/>
          <w:sz w:val="20"/>
          <w:szCs w:val="20"/>
        </w:rPr>
        <w:t>s</w:t>
      </w:r>
      <w:r w:rsidR="00887DF4">
        <w:rPr>
          <w:rFonts w:ascii="Garamond" w:hAnsi="Garamond"/>
          <w:b/>
          <w:sz w:val="20"/>
          <w:szCs w:val="20"/>
        </w:rPr>
        <w:t xml:space="preserve"> uppföras som hyresrätter</w:t>
      </w:r>
      <w:r w:rsidR="00E27430">
        <w:rPr>
          <w:rFonts w:ascii="Garamond" w:hAnsi="Garamond"/>
          <w:b/>
          <w:sz w:val="20"/>
          <w:szCs w:val="20"/>
        </w:rPr>
        <w:t xml:space="preserve"> med varierande storlekar</w:t>
      </w:r>
      <w:r w:rsidR="005E1303">
        <w:rPr>
          <w:rFonts w:ascii="Garamond" w:hAnsi="Garamond"/>
          <w:b/>
          <w:sz w:val="20"/>
          <w:szCs w:val="20"/>
        </w:rPr>
        <w:t xml:space="preserve">. </w:t>
      </w:r>
      <w:r w:rsidR="00AC52D5">
        <w:rPr>
          <w:rFonts w:ascii="Garamond" w:hAnsi="Garamond"/>
          <w:b/>
          <w:sz w:val="20"/>
          <w:szCs w:val="20"/>
        </w:rPr>
        <w:t xml:space="preserve">Byggstart preliminärt </w:t>
      </w:r>
      <w:r w:rsidR="0094036A">
        <w:rPr>
          <w:rFonts w:ascii="Garamond" w:hAnsi="Garamond"/>
          <w:b/>
          <w:sz w:val="20"/>
          <w:szCs w:val="20"/>
        </w:rPr>
        <w:t xml:space="preserve">årsskiftet </w:t>
      </w:r>
      <w:proofErr w:type="gramStart"/>
      <w:r w:rsidR="0094036A">
        <w:rPr>
          <w:rFonts w:ascii="Garamond" w:hAnsi="Garamond"/>
          <w:b/>
          <w:sz w:val="20"/>
          <w:szCs w:val="20"/>
        </w:rPr>
        <w:t>2020-2021</w:t>
      </w:r>
      <w:proofErr w:type="gramEnd"/>
      <w:r w:rsidR="0094036A">
        <w:rPr>
          <w:rFonts w:ascii="Garamond" w:hAnsi="Garamond"/>
          <w:b/>
          <w:sz w:val="20"/>
          <w:szCs w:val="20"/>
        </w:rPr>
        <w:t>.</w:t>
      </w:r>
      <w:bookmarkStart w:id="0" w:name="_GoBack"/>
      <w:bookmarkEnd w:id="0"/>
    </w:p>
    <w:p w14:paraId="41179AA7" w14:textId="77777777" w:rsidR="00387C64" w:rsidRDefault="00387C64" w:rsidP="00427B07">
      <w:pPr>
        <w:rPr>
          <w:rFonts w:ascii="Garamond" w:hAnsi="Garamond"/>
          <w:b/>
          <w:sz w:val="20"/>
          <w:szCs w:val="20"/>
        </w:rPr>
      </w:pPr>
    </w:p>
    <w:p w14:paraId="3ED20438" w14:textId="6507E7F0" w:rsidR="0020028F" w:rsidRDefault="005E1303" w:rsidP="00427B0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drawing>
          <wp:inline distT="0" distB="0" distL="0" distR="0" wp14:anchorId="7B59CFE1" wp14:editId="4B4A25D0">
            <wp:extent cx="4680000" cy="2820285"/>
            <wp:effectExtent l="0" t="0" r="6350" b="0"/>
            <wp:docPr id="2" name="Bildobjekt 2" descr="En bild som visar himmel, utomhus, väg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uvy örbyled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0769" w14:textId="747F434D" w:rsidR="00D97697" w:rsidRDefault="008F3095" w:rsidP="00D97697">
      <w:pPr>
        <w:rPr>
          <w:rFonts w:ascii="Garamond" w:hAnsi="Garamond"/>
          <w:sz w:val="20"/>
          <w:szCs w:val="20"/>
        </w:rPr>
      </w:pPr>
      <w:r w:rsidRPr="00D97697">
        <w:rPr>
          <w:rFonts w:ascii="Garamond" w:hAnsi="Garamond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5145E0F3" wp14:editId="00D3AD69">
                <wp:extent cx="5443268" cy="314325"/>
                <wp:effectExtent l="0" t="0" r="5080" b="3175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6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6CD7" w14:textId="4F4DE7E2" w:rsidR="008F3095" w:rsidRPr="00D377D6" w:rsidRDefault="00AA7799" w:rsidP="008F309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Visionsbild </w:t>
                            </w:r>
                            <w:r w:rsidR="005E1303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Örbyleden, Stockholm. </w:t>
                            </w:r>
                            <w:r w:rsidR="00FF54F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Bild</w:t>
                            </w:r>
                            <w:r w:rsidR="008F3095" w:rsidRPr="00D377D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F54F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Civilisation/</w:t>
                            </w:r>
                            <w:proofErr w:type="spellStart"/>
                            <w:r w:rsidR="00FF54F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SandellSandberg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45E0F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28.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oIQIAAB0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" stroked="f">
                <v:textbox>
                  <w:txbxContent>
                    <w:p w14:paraId="357F6CD7" w14:textId="4F4DE7E2" w:rsidR="008F3095" w:rsidRPr="00D377D6" w:rsidRDefault="00AA7799" w:rsidP="008F309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Visionsbild </w:t>
                      </w:r>
                      <w:r w:rsidR="005E1303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Örbyleden, Stockholm. </w:t>
                      </w:r>
                      <w:r w:rsidR="00FF54F6">
                        <w:rPr>
                          <w:rFonts w:ascii="Garamond" w:hAnsi="Garamond"/>
                          <w:sz w:val="18"/>
                          <w:szCs w:val="18"/>
                        </w:rPr>
                        <w:t>Bild</w:t>
                      </w:r>
                      <w:r w:rsidR="008F3095" w:rsidRPr="00D377D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: </w:t>
                      </w:r>
                      <w:r w:rsidR="00FF54F6">
                        <w:rPr>
                          <w:rFonts w:ascii="Garamond" w:hAnsi="Garamond"/>
                          <w:sz w:val="18"/>
                          <w:szCs w:val="18"/>
                        </w:rPr>
                        <w:t>Civilisation/</w:t>
                      </w:r>
                      <w:proofErr w:type="spellStart"/>
                      <w:r w:rsidR="00FF54F6">
                        <w:rPr>
                          <w:rFonts w:ascii="Garamond" w:hAnsi="Garamond"/>
                          <w:sz w:val="18"/>
                          <w:szCs w:val="18"/>
                        </w:rPr>
                        <w:t>SandellSandberg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27BBFD7" w14:textId="799C7258" w:rsidR="00387C64" w:rsidRDefault="002E2D6D" w:rsidP="00D9769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Svenska Hus </w:t>
      </w:r>
      <w:r w:rsidR="00387C64" w:rsidRPr="00387C64">
        <w:rPr>
          <w:rFonts w:ascii="Garamond" w:hAnsi="Garamond"/>
          <w:sz w:val="20"/>
          <w:szCs w:val="20"/>
        </w:rPr>
        <w:t>äger flera bostadsfastigheter i direkt anslutning till planområdet</w:t>
      </w:r>
      <w:r w:rsidR="0094036A">
        <w:rPr>
          <w:rFonts w:ascii="Garamond" w:hAnsi="Garamond"/>
          <w:sz w:val="20"/>
          <w:szCs w:val="20"/>
        </w:rPr>
        <w:t>. B</w:t>
      </w:r>
      <w:r w:rsidR="00387C64" w:rsidRPr="00387C64">
        <w:rPr>
          <w:rFonts w:ascii="Garamond" w:hAnsi="Garamond"/>
          <w:sz w:val="20"/>
          <w:szCs w:val="20"/>
        </w:rPr>
        <w:t xml:space="preserve">land annat </w:t>
      </w:r>
      <w:r w:rsidR="00B743F0">
        <w:rPr>
          <w:rFonts w:ascii="Garamond" w:hAnsi="Garamond"/>
          <w:sz w:val="20"/>
          <w:szCs w:val="20"/>
        </w:rPr>
        <w:t>före detta</w:t>
      </w:r>
      <w:r w:rsidR="00387C64" w:rsidRPr="00387C64">
        <w:rPr>
          <w:rFonts w:ascii="Garamond" w:hAnsi="Garamond"/>
          <w:sz w:val="20"/>
          <w:szCs w:val="20"/>
        </w:rPr>
        <w:t xml:space="preserve"> Bandhagens gymnasium som </w:t>
      </w:r>
      <w:r w:rsidR="00277454">
        <w:rPr>
          <w:rFonts w:ascii="Garamond" w:hAnsi="Garamond"/>
          <w:sz w:val="20"/>
          <w:szCs w:val="20"/>
        </w:rPr>
        <w:t>b</w:t>
      </w:r>
      <w:r w:rsidR="00173E74">
        <w:rPr>
          <w:rFonts w:ascii="Garamond" w:hAnsi="Garamond"/>
          <w:sz w:val="20"/>
          <w:szCs w:val="20"/>
        </w:rPr>
        <w:t xml:space="preserve">olaget </w:t>
      </w:r>
      <w:r w:rsidR="00387C64" w:rsidRPr="00387C64">
        <w:rPr>
          <w:rFonts w:ascii="Garamond" w:hAnsi="Garamond"/>
          <w:sz w:val="20"/>
          <w:szCs w:val="20"/>
        </w:rPr>
        <w:t>2007 byggde om till ca 150 hyresrätter samt ytterligare ca 40 hyresl</w:t>
      </w:r>
      <w:r w:rsidR="0094036A">
        <w:rPr>
          <w:rFonts w:ascii="Garamond" w:hAnsi="Garamond"/>
          <w:sz w:val="20"/>
          <w:szCs w:val="20"/>
        </w:rPr>
        <w:t>ägenheter</w:t>
      </w:r>
      <w:r w:rsidR="00387C64" w:rsidRPr="00387C64">
        <w:rPr>
          <w:rFonts w:ascii="Garamond" w:hAnsi="Garamond"/>
          <w:sz w:val="20"/>
          <w:szCs w:val="20"/>
        </w:rPr>
        <w:t xml:space="preserve"> genom nybyggnation</w:t>
      </w:r>
      <w:r w:rsidR="003233A5">
        <w:rPr>
          <w:rFonts w:ascii="Garamond" w:hAnsi="Garamond"/>
          <w:sz w:val="20"/>
          <w:szCs w:val="20"/>
        </w:rPr>
        <w:t xml:space="preserve"> 2014</w:t>
      </w:r>
      <w:r w:rsidR="00387C64" w:rsidRPr="00387C64">
        <w:rPr>
          <w:rFonts w:ascii="Garamond" w:hAnsi="Garamond"/>
          <w:sz w:val="20"/>
          <w:szCs w:val="20"/>
        </w:rPr>
        <w:t xml:space="preserve"> </w:t>
      </w:r>
      <w:r w:rsidR="00BE7C1F">
        <w:rPr>
          <w:rFonts w:ascii="Garamond" w:hAnsi="Garamond"/>
          <w:sz w:val="20"/>
          <w:szCs w:val="20"/>
        </w:rPr>
        <w:t xml:space="preserve">som </w:t>
      </w:r>
      <w:r w:rsidR="006D4894">
        <w:rPr>
          <w:rFonts w:ascii="Garamond" w:hAnsi="Garamond"/>
          <w:sz w:val="20"/>
          <w:szCs w:val="20"/>
        </w:rPr>
        <w:t>gränsa</w:t>
      </w:r>
      <w:r w:rsidR="00BE7C1F">
        <w:rPr>
          <w:rFonts w:ascii="Garamond" w:hAnsi="Garamond"/>
          <w:sz w:val="20"/>
          <w:szCs w:val="20"/>
        </w:rPr>
        <w:t>r</w:t>
      </w:r>
      <w:r w:rsidR="00646D10">
        <w:rPr>
          <w:rFonts w:ascii="Garamond" w:hAnsi="Garamond"/>
          <w:sz w:val="20"/>
          <w:szCs w:val="20"/>
        </w:rPr>
        <w:t xml:space="preserve"> till </w:t>
      </w:r>
      <w:r w:rsidR="007066A4">
        <w:rPr>
          <w:rFonts w:ascii="Garamond" w:hAnsi="Garamond"/>
          <w:sz w:val="20"/>
          <w:szCs w:val="20"/>
        </w:rPr>
        <w:t>Bandhagens centrum</w:t>
      </w:r>
      <w:r w:rsidR="003233A5">
        <w:rPr>
          <w:rFonts w:ascii="Garamond" w:hAnsi="Garamond"/>
          <w:sz w:val="20"/>
          <w:szCs w:val="20"/>
        </w:rPr>
        <w:t>.</w:t>
      </w:r>
    </w:p>
    <w:p w14:paraId="51D6076E" w14:textId="5B668A75" w:rsidR="00B5356A" w:rsidRDefault="001A66C9" w:rsidP="008F3095">
      <w:pPr>
        <w:rPr>
          <w:rFonts w:ascii="Garamond" w:hAnsi="Garamond"/>
          <w:sz w:val="20"/>
          <w:szCs w:val="20"/>
        </w:rPr>
      </w:pPr>
      <w:r w:rsidRPr="006661A5">
        <w:rPr>
          <w:rFonts w:ascii="Garamond" w:hAnsi="Garamond"/>
          <w:sz w:val="20"/>
          <w:szCs w:val="20"/>
        </w:rPr>
        <w:t xml:space="preserve">– </w:t>
      </w:r>
      <w:r w:rsidR="005E1303" w:rsidRPr="005E1303">
        <w:rPr>
          <w:rFonts w:ascii="Garamond" w:hAnsi="Garamond"/>
          <w:sz w:val="20"/>
          <w:szCs w:val="20"/>
        </w:rPr>
        <w:t xml:space="preserve">Vi är glada att </w:t>
      </w:r>
      <w:r w:rsidR="00D16426">
        <w:rPr>
          <w:rFonts w:ascii="Garamond" w:hAnsi="Garamond"/>
          <w:sz w:val="20"/>
          <w:szCs w:val="20"/>
        </w:rPr>
        <w:t xml:space="preserve">tillsammans med Staden och andra </w:t>
      </w:r>
      <w:r w:rsidR="00854784">
        <w:rPr>
          <w:rFonts w:ascii="Garamond" w:hAnsi="Garamond"/>
          <w:sz w:val="20"/>
          <w:szCs w:val="20"/>
        </w:rPr>
        <w:t>bostads</w:t>
      </w:r>
      <w:r w:rsidR="00D16426">
        <w:rPr>
          <w:rFonts w:ascii="Garamond" w:hAnsi="Garamond"/>
          <w:sz w:val="20"/>
          <w:szCs w:val="20"/>
        </w:rPr>
        <w:t>utvecklare</w:t>
      </w:r>
      <w:r w:rsidR="00854784">
        <w:rPr>
          <w:rFonts w:ascii="Garamond" w:hAnsi="Garamond"/>
          <w:sz w:val="20"/>
          <w:szCs w:val="20"/>
        </w:rPr>
        <w:t xml:space="preserve"> </w:t>
      </w:r>
      <w:r w:rsidR="005E1303" w:rsidRPr="005E1303">
        <w:rPr>
          <w:rFonts w:ascii="Garamond" w:hAnsi="Garamond"/>
          <w:sz w:val="20"/>
          <w:szCs w:val="20"/>
        </w:rPr>
        <w:t>få möjlighet a</w:t>
      </w:r>
      <w:r w:rsidR="005A5DCE">
        <w:rPr>
          <w:rFonts w:ascii="Garamond" w:hAnsi="Garamond"/>
          <w:sz w:val="20"/>
          <w:szCs w:val="20"/>
        </w:rPr>
        <w:t>tt</w:t>
      </w:r>
      <w:r w:rsidR="00D16426">
        <w:rPr>
          <w:rFonts w:ascii="Garamond" w:hAnsi="Garamond"/>
          <w:sz w:val="20"/>
          <w:szCs w:val="20"/>
        </w:rPr>
        <w:t xml:space="preserve"> </w:t>
      </w:r>
      <w:r w:rsidR="005A5DCE">
        <w:rPr>
          <w:rFonts w:ascii="Garamond" w:hAnsi="Garamond"/>
          <w:sz w:val="20"/>
          <w:szCs w:val="20"/>
        </w:rPr>
        <w:t>lägga en ny årsring</w:t>
      </w:r>
      <w:r w:rsidR="0083442A">
        <w:rPr>
          <w:rFonts w:ascii="Garamond" w:hAnsi="Garamond"/>
          <w:sz w:val="20"/>
          <w:szCs w:val="20"/>
        </w:rPr>
        <w:t xml:space="preserve"> till Bandhagen</w:t>
      </w:r>
      <w:r w:rsidR="00BB37BD">
        <w:rPr>
          <w:rFonts w:ascii="Garamond" w:hAnsi="Garamond"/>
          <w:sz w:val="20"/>
          <w:szCs w:val="20"/>
        </w:rPr>
        <w:t xml:space="preserve"> och </w:t>
      </w:r>
      <w:r w:rsidR="008F3C9F">
        <w:rPr>
          <w:rFonts w:ascii="Garamond" w:hAnsi="Garamond"/>
          <w:sz w:val="20"/>
          <w:szCs w:val="20"/>
        </w:rPr>
        <w:t xml:space="preserve">samtidigt </w:t>
      </w:r>
      <w:r w:rsidR="00BB37BD">
        <w:rPr>
          <w:rFonts w:ascii="Garamond" w:hAnsi="Garamond"/>
          <w:sz w:val="20"/>
          <w:szCs w:val="20"/>
        </w:rPr>
        <w:t>bidra med en tydligare och mer u</w:t>
      </w:r>
      <w:r w:rsidR="008F3C9F">
        <w:rPr>
          <w:rFonts w:ascii="Garamond" w:hAnsi="Garamond"/>
          <w:sz w:val="20"/>
          <w:szCs w:val="20"/>
        </w:rPr>
        <w:t>r</w:t>
      </w:r>
      <w:r w:rsidR="00BB37BD">
        <w:rPr>
          <w:rFonts w:ascii="Garamond" w:hAnsi="Garamond"/>
          <w:sz w:val="20"/>
          <w:szCs w:val="20"/>
        </w:rPr>
        <w:t xml:space="preserve">ban </w:t>
      </w:r>
      <w:r w:rsidR="008F3C9F">
        <w:rPr>
          <w:rFonts w:ascii="Garamond" w:hAnsi="Garamond"/>
          <w:sz w:val="20"/>
          <w:szCs w:val="20"/>
        </w:rPr>
        <w:t>entré till stadsdelen.</w:t>
      </w:r>
      <w:r w:rsidR="005E1303" w:rsidRPr="005E1303">
        <w:rPr>
          <w:rFonts w:ascii="Garamond" w:hAnsi="Garamond"/>
          <w:sz w:val="20"/>
          <w:szCs w:val="20"/>
        </w:rPr>
        <w:t xml:space="preserve"> </w:t>
      </w:r>
      <w:r w:rsidR="00B25792">
        <w:rPr>
          <w:rFonts w:ascii="Garamond" w:hAnsi="Garamond"/>
          <w:sz w:val="20"/>
          <w:szCs w:val="20"/>
        </w:rPr>
        <w:t xml:space="preserve">Vi hoppas även att med planerad bebyggelse </w:t>
      </w:r>
      <w:r w:rsidR="005E1303" w:rsidRPr="005E1303">
        <w:rPr>
          <w:rFonts w:ascii="Garamond" w:hAnsi="Garamond"/>
          <w:sz w:val="20"/>
          <w:szCs w:val="20"/>
        </w:rPr>
        <w:t xml:space="preserve">bidra med </w:t>
      </w:r>
      <w:r w:rsidR="00E02452">
        <w:rPr>
          <w:rFonts w:ascii="Garamond" w:hAnsi="Garamond"/>
          <w:sz w:val="20"/>
          <w:szCs w:val="20"/>
        </w:rPr>
        <w:t xml:space="preserve">en </w:t>
      </w:r>
      <w:r w:rsidR="009F671F">
        <w:rPr>
          <w:rFonts w:ascii="Garamond" w:hAnsi="Garamond"/>
          <w:sz w:val="20"/>
          <w:szCs w:val="20"/>
        </w:rPr>
        <w:t xml:space="preserve">tystare, </w:t>
      </w:r>
      <w:r w:rsidR="00E02452">
        <w:rPr>
          <w:rFonts w:ascii="Garamond" w:hAnsi="Garamond"/>
          <w:sz w:val="20"/>
          <w:szCs w:val="20"/>
        </w:rPr>
        <w:t>tryggare och mer skyddad</w:t>
      </w:r>
      <w:r w:rsidR="005E1303" w:rsidRPr="005E1303">
        <w:rPr>
          <w:rFonts w:ascii="Garamond" w:hAnsi="Garamond"/>
          <w:sz w:val="20"/>
          <w:szCs w:val="20"/>
        </w:rPr>
        <w:t xml:space="preserve"> boendemiljö</w:t>
      </w:r>
      <w:r w:rsidR="0079651D">
        <w:rPr>
          <w:rFonts w:ascii="Garamond" w:hAnsi="Garamond"/>
          <w:sz w:val="20"/>
          <w:szCs w:val="20"/>
        </w:rPr>
        <w:t xml:space="preserve"> för befintliga bakomliggande</w:t>
      </w:r>
      <w:r w:rsidR="00ED533A">
        <w:rPr>
          <w:rFonts w:ascii="Garamond" w:hAnsi="Garamond"/>
          <w:sz w:val="20"/>
          <w:szCs w:val="20"/>
        </w:rPr>
        <w:t xml:space="preserve"> bebyggelse</w:t>
      </w:r>
      <w:r w:rsidR="005E1303">
        <w:rPr>
          <w:rFonts w:ascii="Garamond" w:hAnsi="Garamond"/>
          <w:sz w:val="20"/>
          <w:szCs w:val="20"/>
        </w:rPr>
        <w:t xml:space="preserve">, säger Niklas </w:t>
      </w:r>
      <w:proofErr w:type="spellStart"/>
      <w:r w:rsidR="005E1303">
        <w:rPr>
          <w:rFonts w:ascii="Garamond" w:hAnsi="Garamond"/>
          <w:sz w:val="20"/>
          <w:szCs w:val="20"/>
        </w:rPr>
        <w:t>Gahm</w:t>
      </w:r>
      <w:proofErr w:type="spellEnd"/>
      <w:r w:rsidR="005E1303">
        <w:rPr>
          <w:rFonts w:ascii="Garamond" w:hAnsi="Garamond"/>
          <w:sz w:val="20"/>
          <w:szCs w:val="20"/>
        </w:rPr>
        <w:t>, f</w:t>
      </w:r>
      <w:r w:rsidR="005E1303" w:rsidRPr="005E1303">
        <w:rPr>
          <w:rFonts w:ascii="Garamond" w:hAnsi="Garamond"/>
          <w:sz w:val="20"/>
          <w:szCs w:val="20"/>
        </w:rPr>
        <w:t>astighetsutvecklingsansvarig</w:t>
      </w:r>
      <w:r w:rsidR="005E1303">
        <w:rPr>
          <w:rFonts w:ascii="Garamond" w:hAnsi="Garamond"/>
          <w:sz w:val="20"/>
          <w:szCs w:val="20"/>
        </w:rPr>
        <w:t>, Svenska Hus</w:t>
      </w:r>
      <w:r w:rsidR="0094036A">
        <w:rPr>
          <w:rFonts w:ascii="Garamond" w:hAnsi="Garamond"/>
          <w:sz w:val="20"/>
          <w:szCs w:val="20"/>
        </w:rPr>
        <w:t>.</w:t>
      </w:r>
    </w:p>
    <w:p w14:paraId="07DA7FC7" w14:textId="57A67109" w:rsidR="00C771B2" w:rsidRDefault="00C771B2" w:rsidP="008F3095">
      <w:pPr>
        <w:rPr>
          <w:rFonts w:ascii="Garamond" w:hAnsi="Garamond"/>
          <w:sz w:val="20"/>
          <w:szCs w:val="20"/>
        </w:rPr>
      </w:pPr>
      <w:r w:rsidRPr="00FD34C7">
        <w:rPr>
          <w:rFonts w:ascii="Garamond" w:hAnsi="Garamond"/>
          <w:sz w:val="20"/>
          <w:szCs w:val="20"/>
        </w:rPr>
        <w:t xml:space="preserve">Svenska Hus kommer tillträda marken och </w:t>
      </w:r>
      <w:r>
        <w:rPr>
          <w:rFonts w:ascii="Garamond" w:hAnsi="Garamond"/>
          <w:sz w:val="20"/>
          <w:szCs w:val="20"/>
        </w:rPr>
        <w:t>påbörja byggande</w:t>
      </w:r>
      <w:r w:rsidRPr="00FD34C7">
        <w:rPr>
          <w:rFonts w:ascii="Garamond" w:hAnsi="Garamond"/>
          <w:sz w:val="20"/>
          <w:szCs w:val="20"/>
        </w:rPr>
        <w:t xml:space="preserve"> kring årsskiftet </w:t>
      </w:r>
      <w:proofErr w:type="gramStart"/>
      <w:r>
        <w:rPr>
          <w:rFonts w:ascii="Garamond" w:hAnsi="Garamond"/>
          <w:sz w:val="20"/>
          <w:szCs w:val="20"/>
        </w:rPr>
        <w:t>2020-20</w:t>
      </w:r>
      <w:r w:rsidRPr="00FD34C7">
        <w:rPr>
          <w:rFonts w:ascii="Garamond" w:hAnsi="Garamond"/>
          <w:sz w:val="20"/>
          <w:szCs w:val="20"/>
        </w:rPr>
        <w:t>21</w:t>
      </w:r>
      <w:proofErr w:type="gramEnd"/>
      <w:r>
        <w:rPr>
          <w:rFonts w:ascii="Garamond" w:hAnsi="Garamond"/>
          <w:sz w:val="20"/>
          <w:szCs w:val="20"/>
        </w:rPr>
        <w:t>,</w:t>
      </w:r>
      <w:r w:rsidRPr="00FD34C7">
        <w:rPr>
          <w:rFonts w:ascii="Garamond" w:hAnsi="Garamond"/>
          <w:sz w:val="20"/>
          <w:szCs w:val="20"/>
        </w:rPr>
        <w:t xml:space="preserve"> när </w:t>
      </w:r>
      <w:r>
        <w:rPr>
          <w:rFonts w:ascii="Garamond" w:hAnsi="Garamond"/>
          <w:sz w:val="20"/>
          <w:szCs w:val="20"/>
        </w:rPr>
        <w:t>s</w:t>
      </w:r>
      <w:r w:rsidRPr="00FD34C7">
        <w:rPr>
          <w:rFonts w:ascii="Garamond" w:hAnsi="Garamond"/>
          <w:sz w:val="20"/>
          <w:szCs w:val="20"/>
        </w:rPr>
        <w:t xml:space="preserve">taden färdigställt nya gator och ledningar för de blivande kvarteren. </w:t>
      </w:r>
    </w:p>
    <w:p w14:paraId="4C942F2C" w14:textId="1AD25BEA" w:rsidR="00073CCB" w:rsidRPr="001A66C9" w:rsidRDefault="00073CCB" w:rsidP="008F3095">
      <w:pPr>
        <w:rPr>
          <w:rFonts w:ascii="Garamond" w:hAnsi="Garamond"/>
          <w:sz w:val="20"/>
          <w:szCs w:val="20"/>
        </w:rPr>
      </w:pPr>
      <w:r w:rsidRPr="006661A5">
        <w:rPr>
          <w:rFonts w:ascii="Garamond" w:hAnsi="Garamond"/>
          <w:sz w:val="20"/>
          <w:szCs w:val="20"/>
        </w:rPr>
        <w:t>–</w:t>
      </w:r>
      <w:r>
        <w:rPr>
          <w:rFonts w:ascii="Garamond" w:hAnsi="Garamond"/>
          <w:sz w:val="20"/>
          <w:szCs w:val="20"/>
        </w:rPr>
        <w:t xml:space="preserve"> </w:t>
      </w:r>
      <w:r w:rsidR="00C771B2">
        <w:rPr>
          <w:rFonts w:ascii="Garamond" w:hAnsi="Garamond"/>
          <w:sz w:val="20"/>
          <w:szCs w:val="20"/>
        </w:rPr>
        <w:t xml:space="preserve">Detta är en glädjande </w:t>
      </w:r>
      <w:r>
        <w:rPr>
          <w:rFonts w:ascii="Garamond" w:hAnsi="Garamond"/>
          <w:sz w:val="20"/>
          <w:szCs w:val="20"/>
        </w:rPr>
        <w:t xml:space="preserve">byggnyhet </w:t>
      </w:r>
      <w:r w:rsidR="00C771B2">
        <w:rPr>
          <w:rFonts w:ascii="Garamond" w:hAnsi="Garamond"/>
          <w:sz w:val="20"/>
          <w:szCs w:val="20"/>
        </w:rPr>
        <w:t>som</w:t>
      </w:r>
      <w:r>
        <w:rPr>
          <w:rFonts w:ascii="Garamond" w:hAnsi="Garamond"/>
          <w:sz w:val="20"/>
          <w:szCs w:val="20"/>
        </w:rPr>
        <w:t xml:space="preserve"> ligger helt i linje med vår långsiktiga strategi</w:t>
      </w:r>
      <w:r w:rsidR="00C771B2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att uppnå en jämn fördelning mellan bostäder och kommersiellt. Vi hoppas </w:t>
      </w:r>
      <w:r w:rsidR="00CE01E6">
        <w:rPr>
          <w:rFonts w:ascii="Garamond" w:hAnsi="Garamond"/>
          <w:sz w:val="20"/>
          <w:szCs w:val="20"/>
        </w:rPr>
        <w:t>kunna</w:t>
      </w:r>
      <w:r>
        <w:rPr>
          <w:rFonts w:ascii="Garamond" w:hAnsi="Garamond"/>
          <w:sz w:val="20"/>
          <w:szCs w:val="20"/>
        </w:rPr>
        <w:t xml:space="preserve"> fortsätta bidra till </w:t>
      </w:r>
      <w:r w:rsidRPr="00073CCB">
        <w:rPr>
          <w:rFonts w:ascii="Garamond" w:hAnsi="Garamond"/>
          <w:sz w:val="20"/>
          <w:szCs w:val="20"/>
        </w:rPr>
        <w:t>utvecklingen av samhällets centrala delar</w:t>
      </w:r>
      <w:r>
        <w:rPr>
          <w:rFonts w:ascii="Garamond" w:hAnsi="Garamond"/>
          <w:sz w:val="20"/>
          <w:szCs w:val="20"/>
        </w:rPr>
        <w:t xml:space="preserve">, säger </w:t>
      </w:r>
      <w:r w:rsidRPr="00073CCB">
        <w:rPr>
          <w:rFonts w:ascii="Garamond" w:hAnsi="Garamond"/>
          <w:sz w:val="20"/>
          <w:szCs w:val="20"/>
        </w:rPr>
        <w:t xml:space="preserve">Daniel </w:t>
      </w:r>
      <w:proofErr w:type="spellStart"/>
      <w:r w:rsidRPr="00073CCB">
        <w:rPr>
          <w:rFonts w:ascii="Garamond" w:hAnsi="Garamond"/>
          <w:sz w:val="20"/>
          <w:szCs w:val="20"/>
        </w:rPr>
        <w:t>Massot</w:t>
      </w:r>
      <w:proofErr w:type="spellEnd"/>
      <w:r w:rsidRPr="00073CCB">
        <w:rPr>
          <w:rFonts w:ascii="Garamond" w:hAnsi="Garamond"/>
          <w:sz w:val="20"/>
          <w:szCs w:val="20"/>
        </w:rPr>
        <w:t>, vd, Svenska Hus</w:t>
      </w:r>
      <w:r>
        <w:rPr>
          <w:rFonts w:ascii="Garamond" w:hAnsi="Garamond"/>
          <w:sz w:val="20"/>
          <w:szCs w:val="20"/>
        </w:rPr>
        <w:t>.</w:t>
      </w:r>
    </w:p>
    <w:p w14:paraId="4D1E31B1" w14:textId="77777777" w:rsidR="003233A5" w:rsidRDefault="003233A5" w:rsidP="00CB368A">
      <w:pPr>
        <w:rPr>
          <w:rFonts w:ascii="Garamond" w:hAnsi="Garamond"/>
          <w:b/>
          <w:sz w:val="20"/>
          <w:szCs w:val="20"/>
        </w:rPr>
      </w:pPr>
    </w:p>
    <w:p w14:paraId="21EF6438" w14:textId="77777777" w:rsidR="00C771B2" w:rsidRDefault="00C771B2" w:rsidP="00CB368A">
      <w:pPr>
        <w:rPr>
          <w:rFonts w:ascii="Garamond" w:hAnsi="Garamond"/>
          <w:b/>
          <w:sz w:val="20"/>
          <w:szCs w:val="20"/>
        </w:rPr>
      </w:pPr>
    </w:p>
    <w:p w14:paraId="51D6076F" w14:textId="3547E380" w:rsidR="00CB368A" w:rsidRPr="00D97697" w:rsidRDefault="00CB368A" w:rsidP="00CB368A">
      <w:pPr>
        <w:rPr>
          <w:rFonts w:ascii="Garamond" w:hAnsi="Garamond"/>
          <w:b/>
          <w:sz w:val="20"/>
          <w:szCs w:val="20"/>
        </w:rPr>
      </w:pPr>
      <w:r w:rsidRPr="00D97697">
        <w:rPr>
          <w:rFonts w:ascii="Garamond" w:hAnsi="Garamond"/>
          <w:b/>
          <w:sz w:val="20"/>
          <w:szCs w:val="20"/>
        </w:rPr>
        <w:lastRenderedPageBreak/>
        <w:t>För ytterligare information:</w:t>
      </w:r>
    </w:p>
    <w:p w14:paraId="49408011" w14:textId="6DB8B3BD" w:rsidR="00C771B2" w:rsidRDefault="00C771B2" w:rsidP="00C771B2">
      <w:pPr>
        <w:rPr>
          <w:rFonts w:ascii="Garamond" w:hAnsi="Garamond"/>
          <w:sz w:val="20"/>
          <w:szCs w:val="20"/>
        </w:rPr>
      </w:pPr>
      <w:r w:rsidRPr="00C771B2">
        <w:rPr>
          <w:rFonts w:ascii="Garamond" w:hAnsi="Garamond"/>
          <w:sz w:val="20"/>
          <w:szCs w:val="20"/>
        </w:rPr>
        <w:t xml:space="preserve">Daniel </w:t>
      </w:r>
      <w:proofErr w:type="spellStart"/>
      <w:r w:rsidRPr="00C771B2">
        <w:rPr>
          <w:rFonts w:ascii="Garamond" w:hAnsi="Garamond"/>
          <w:sz w:val="20"/>
          <w:szCs w:val="20"/>
        </w:rPr>
        <w:t>Massot</w:t>
      </w:r>
      <w:proofErr w:type="spellEnd"/>
      <w:r w:rsidRPr="00C771B2">
        <w:rPr>
          <w:rFonts w:ascii="Garamond" w:hAnsi="Garamond"/>
          <w:sz w:val="20"/>
          <w:szCs w:val="20"/>
        </w:rPr>
        <w:t>, vd, Svenska Hus</w:t>
      </w:r>
      <w:r>
        <w:rPr>
          <w:rFonts w:ascii="Garamond" w:hAnsi="Garamond"/>
          <w:sz w:val="20"/>
          <w:szCs w:val="20"/>
        </w:rPr>
        <w:br/>
      </w:r>
      <w:r w:rsidRPr="00C771B2">
        <w:rPr>
          <w:rFonts w:ascii="Garamond" w:hAnsi="Garamond"/>
          <w:sz w:val="20"/>
          <w:szCs w:val="20"/>
        </w:rPr>
        <w:t xml:space="preserve">010-603 93 01 </w:t>
      </w:r>
      <w:hyperlink r:id="rId11" w:history="1">
        <w:r w:rsidRPr="002D5415">
          <w:rPr>
            <w:rStyle w:val="Hyperlnk"/>
            <w:rFonts w:ascii="Garamond" w:hAnsi="Garamond"/>
            <w:sz w:val="20"/>
            <w:szCs w:val="20"/>
          </w:rPr>
          <w:t>daniel.massot@svenskahus.se</w:t>
        </w:r>
      </w:hyperlink>
    </w:p>
    <w:p w14:paraId="51D60770" w14:textId="547AB4AE" w:rsidR="000E2A67" w:rsidRPr="00EC0D28" w:rsidRDefault="00BC299C" w:rsidP="00C771B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Niklas </w:t>
      </w:r>
      <w:proofErr w:type="spellStart"/>
      <w:r>
        <w:rPr>
          <w:rFonts w:ascii="Garamond" w:hAnsi="Garamond"/>
          <w:sz w:val="20"/>
          <w:szCs w:val="20"/>
        </w:rPr>
        <w:t>Gahm</w:t>
      </w:r>
      <w:proofErr w:type="spellEnd"/>
      <w:r w:rsidR="007E0810" w:rsidRPr="007E0810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>f</w:t>
      </w:r>
      <w:r w:rsidRPr="005E1303">
        <w:rPr>
          <w:rFonts w:ascii="Garamond" w:hAnsi="Garamond"/>
          <w:sz w:val="20"/>
          <w:szCs w:val="20"/>
        </w:rPr>
        <w:t>astighetsutvecklingsansvarig</w:t>
      </w:r>
      <w:r>
        <w:rPr>
          <w:rFonts w:ascii="Garamond" w:hAnsi="Garamond"/>
          <w:sz w:val="20"/>
          <w:szCs w:val="20"/>
        </w:rPr>
        <w:t>, Svenska Hus.</w:t>
      </w:r>
      <w:r w:rsidR="007E0810">
        <w:rPr>
          <w:rFonts w:ascii="Garamond" w:hAnsi="Garamond"/>
          <w:sz w:val="20"/>
          <w:szCs w:val="20"/>
        </w:rPr>
        <w:br/>
      </w:r>
      <w:r w:rsidR="001E3D35">
        <w:rPr>
          <w:rFonts w:ascii="Garamond" w:hAnsi="Garamond"/>
          <w:sz w:val="20"/>
          <w:szCs w:val="20"/>
        </w:rPr>
        <w:t xml:space="preserve">010-603 93 </w:t>
      </w:r>
      <w:r>
        <w:rPr>
          <w:rFonts w:ascii="Garamond" w:hAnsi="Garamond"/>
          <w:sz w:val="20"/>
          <w:szCs w:val="20"/>
        </w:rPr>
        <w:t>40</w:t>
      </w:r>
      <w:r w:rsidR="00D97697">
        <w:rPr>
          <w:rFonts w:ascii="Garamond" w:hAnsi="Garamond"/>
          <w:sz w:val="20"/>
          <w:szCs w:val="20"/>
        </w:rPr>
        <w:t xml:space="preserve"> </w:t>
      </w:r>
      <w:hyperlink r:id="rId12" w:history="1">
        <w:r w:rsidR="00C771B2" w:rsidRPr="002D5415">
          <w:rPr>
            <w:rStyle w:val="Hyperlnk"/>
            <w:rFonts w:ascii="Garamond" w:hAnsi="Garamond"/>
            <w:noProof/>
            <w:sz w:val="20"/>
            <w:szCs w:val="20"/>
            <w:lang w:eastAsia="sv-SE"/>
          </w:rPr>
          <w:t>niklas.gahm@svenskahus.se</w:t>
        </w:r>
      </w:hyperlink>
      <w:r w:rsidR="00C771B2">
        <w:rPr>
          <w:rFonts w:ascii="Garamond" w:hAnsi="Garamond"/>
          <w:noProof/>
          <w:sz w:val="20"/>
          <w:szCs w:val="20"/>
          <w:lang w:eastAsia="sv-SE"/>
        </w:rPr>
        <w:br/>
      </w:r>
    </w:p>
    <w:sectPr w:rsidR="000E2A67" w:rsidRPr="00EC0D28" w:rsidSect="00424E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9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0777" w14:textId="77777777" w:rsidR="001F424F" w:rsidRDefault="001F424F" w:rsidP="00815296">
      <w:pPr>
        <w:spacing w:after="0" w:line="240" w:lineRule="auto"/>
      </w:pPr>
      <w:r>
        <w:separator/>
      </w:r>
    </w:p>
  </w:endnote>
  <w:endnote w:type="continuationSeparator" w:id="0">
    <w:p w14:paraId="51D60778" w14:textId="77777777" w:rsidR="001F424F" w:rsidRDefault="001F424F" w:rsidP="0081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50D9" w14:textId="77777777" w:rsidR="000D511D" w:rsidRDefault="000D51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077A" w14:textId="77777777" w:rsidR="0060670F" w:rsidRDefault="0060670F">
    <w:pPr>
      <w:pStyle w:val="Sidfot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6077F" wp14:editId="51D60780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612457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A52C3D" id="Straight Connector 1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9pt" to="482.2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" strokecolor="#cfcdcd [2894]" strokeweight=".5pt">
              <v:stroke joinstyle="miter"/>
              <w10:wrap anchorx="margin"/>
            </v:line>
          </w:pict>
        </mc:Fallback>
      </mc:AlternateContent>
    </w:r>
  </w:p>
  <w:p w14:paraId="51D6077B" w14:textId="77777777" w:rsidR="00424EE3" w:rsidRDefault="00424EE3" w:rsidP="00424EE3">
    <w:pPr>
      <w:pStyle w:val="Sidfot"/>
      <w:rPr>
        <w:rFonts w:cstheme="minorHAnsi"/>
        <w:sz w:val="18"/>
        <w:szCs w:val="18"/>
      </w:rPr>
    </w:pPr>
    <w:r w:rsidRPr="00424EE3">
      <w:rPr>
        <w:rFonts w:cstheme="minorHAnsi"/>
        <w:b/>
        <w:sz w:val="18"/>
        <w:szCs w:val="18"/>
      </w:rPr>
      <w:t xml:space="preserve">SVENSKA HUS </w:t>
    </w:r>
    <w:r w:rsidRPr="00424EE3">
      <w:rPr>
        <w:rFonts w:cstheme="minorHAnsi"/>
        <w:sz w:val="18"/>
        <w:szCs w:val="18"/>
      </w:rPr>
      <w:t>är ett av Sveriges största privatägda fastighetsbolag och vi bedriver verks</w:t>
    </w:r>
    <w:r>
      <w:rPr>
        <w:rFonts w:cstheme="minorHAnsi"/>
        <w:sz w:val="18"/>
        <w:szCs w:val="18"/>
      </w:rPr>
      <w:t>amhet i Stockholm, Göteborg och</w:t>
    </w:r>
  </w:p>
  <w:p w14:paraId="51D6077C" w14:textId="77777777" w:rsidR="0060670F" w:rsidRPr="00424EE3" w:rsidRDefault="00424EE3" w:rsidP="00424EE3">
    <w:pPr>
      <w:pStyle w:val="Sidfot"/>
      <w:rPr>
        <w:rFonts w:cstheme="minorHAnsi"/>
        <w:sz w:val="18"/>
        <w:szCs w:val="18"/>
      </w:rPr>
    </w:pPr>
    <w:r w:rsidRPr="00424EE3">
      <w:rPr>
        <w:rFonts w:cstheme="minorHAnsi"/>
        <w:sz w:val="18"/>
        <w:szCs w:val="18"/>
      </w:rPr>
      <w:t xml:space="preserve">Skåne. Vi förvärvar fastigheter med utvecklingspotential, utvecklar nya projekt och förvaltar med ett hållbart och långsiktigt perspektiv. Hyresvärdet uppgår till drygt 570 MSEK och fastighetsbeståndets marknadsvärde uppskattas till cirka 7 MDSEK. Vi har kontor i samtliga tre regioner, huvudkontoret ligger i Göteborg och vi har totalt 50 anställda. Svenska Hus är en del av koncernen </w:t>
    </w:r>
    <w:proofErr w:type="spellStart"/>
    <w:r w:rsidRPr="00424EE3">
      <w:rPr>
        <w:rFonts w:cstheme="minorHAnsi"/>
        <w:sz w:val="18"/>
        <w:szCs w:val="18"/>
      </w:rPr>
      <w:t>Gullringsbo</w:t>
    </w:r>
    <w:proofErr w:type="spellEnd"/>
    <w:r w:rsidRPr="00424EE3">
      <w:rPr>
        <w:rFonts w:cstheme="minorHAnsi"/>
        <w:sz w:val="18"/>
        <w:szCs w:val="18"/>
      </w:rPr>
      <w:t xml:space="preserve"> Egendomar. Övriga bolag i koncernen är MVB, </w:t>
    </w:r>
    <w:proofErr w:type="spellStart"/>
    <w:r w:rsidRPr="00424EE3">
      <w:rPr>
        <w:rFonts w:cstheme="minorHAnsi"/>
        <w:sz w:val="18"/>
        <w:szCs w:val="18"/>
      </w:rPr>
      <w:t>Forestry</w:t>
    </w:r>
    <w:proofErr w:type="spellEnd"/>
    <w:r w:rsidRPr="00424EE3">
      <w:rPr>
        <w:rFonts w:cstheme="minorHAnsi"/>
        <w:sz w:val="18"/>
        <w:szCs w:val="18"/>
      </w:rPr>
      <w:t xml:space="preserve">, </w:t>
    </w:r>
    <w:proofErr w:type="spellStart"/>
    <w:r w:rsidRPr="00424EE3">
      <w:rPr>
        <w:rFonts w:cstheme="minorHAnsi"/>
        <w:sz w:val="18"/>
        <w:szCs w:val="18"/>
      </w:rPr>
      <w:t>Wangeskog</w:t>
    </w:r>
    <w:proofErr w:type="spellEnd"/>
    <w:r w:rsidRPr="00424EE3">
      <w:rPr>
        <w:rFonts w:cstheme="minorHAnsi"/>
        <w:sz w:val="18"/>
        <w:szCs w:val="18"/>
      </w:rPr>
      <w:t xml:space="preserve"> Hyrcenter, Torslanda Entreprenad, ANLAB, Novi Real </w:t>
    </w:r>
    <w:proofErr w:type="spellStart"/>
    <w:r w:rsidRPr="00424EE3">
      <w:rPr>
        <w:rFonts w:cstheme="minorHAnsi"/>
        <w:sz w:val="18"/>
        <w:szCs w:val="18"/>
      </w:rPr>
      <w:t>Estate</w:t>
    </w:r>
    <w:proofErr w:type="spellEnd"/>
    <w:r w:rsidRPr="00424EE3">
      <w:rPr>
        <w:rFonts w:cstheme="minorHAnsi"/>
        <w:sz w:val="18"/>
        <w:szCs w:val="18"/>
      </w:rPr>
      <w:t xml:space="preserve">, Svenska Solenergiparker och </w:t>
    </w:r>
    <w:proofErr w:type="spellStart"/>
    <w:r w:rsidRPr="00424EE3">
      <w:rPr>
        <w:rFonts w:cstheme="minorHAnsi"/>
        <w:sz w:val="18"/>
        <w:szCs w:val="18"/>
      </w:rPr>
      <w:t>Munkbron</w:t>
    </w:r>
    <w:proofErr w:type="spellEnd"/>
    <w:r w:rsidRPr="00424EE3">
      <w:rPr>
        <w:rFonts w:cstheme="minorHAnsi"/>
        <w:sz w:val="18"/>
        <w:szCs w:val="18"/>
      </w:rPr>
      <w:t xml:space="preserve"> Finans. Mer information om Svenska Hus finns på svenskahus.se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4500" w14:textId="77777777" w:rsidR="000D511D" w:rsidRDefault="000D51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0775" w14:textId="77777777" w:rsidR="001F424F" w:rsidRDefault="001F424F" w:rsidP="00815296">
      <w:pPr>
        <w:spacing w:after="0" w:line="240" w:lineRule="auto"/>
      </w:pPr>
      <w:r>
        <w:separator/>
      </w:r>
    </w:p>
  </w:footnote>
  <w:footnote w:type="continuationSeparator" w:id="0">
    <w:p w14:paraId="51D60776" w14:textId="77777777" w:rsidR="001F424F" w:rsidRDefault="001F424F" w:rsidP="0081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2241" w14:textId="77777777" w:rsidR="000D511D" w:rsidRDefault="000D51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0779" w14:textId="77777777" w:rsidR="00815296" w:rsidRDefault="0081529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1D6077D" wp14:editId="51D6077E">
          <wp:simplePos x="0" y="0"/>
          <wp:positionH relativeFrom="margin">
            <wp:posOffset>2354580</wp:posOffset>
          </wp:positionH>
          <wp:positionV relativeFrom="paragraph">
            <wp:posOffset>-21590</wp:posOffset>
          </wp:positionV>
          <wp:extent cx="1050925" cy="619125"/>
          <wp:effectExtent l="0" t="0" r="0" b="952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a Hus_Stående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B9BA" w14:textId="77777777" w:rsidR="000D511D" w:rsidRDefault="000D51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5BE3"/>
    <w:multiLevelType w:val="multilevel"/>
    <w:tmpl w:val="D14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8131B"/>
    <w:multiLevelType w:val="hybridMultilevel"/>
    <w:tmpl w:val="0B2CF320"/>
    <w:lvl w:ilvl="0" w:tplc="C8F4DC4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96"/>
    <w:rsid w:val="00001BB0"/>
    <w:rsid w:val="000143EF"/>
    <w:rsid w:val="00020E60"/>
    <w:rsid w:val="00071883"/>
    <w:rsid w:val="00073CCB"/>
    <w:rsid w:val="00077F72"/>
    <w:rsid w:val="000D511D"/>
    <w:rsid w:val="000E2A67"/>
    <w:rsid w:val="000F3D10"/>
    <w:rsid w:val="00113A3F"/>
    <w:rsid w:val="00173E74"/>
    <w:rsid w:val="001A66C9"/>
    <w:rsid w:val="001E3D35"/>
    <w:rsid w:val="001F424F"/>
    <w:rsid w:val="0020028F"/>
    <w:rsid w:val="00217F5A"/>
    <w:rsid w:val="0022304E"/>
    <w:rsid w:val="00277454"/>
    <w:rsid w:val="00285162"/>
    <w:rsid w:val="002A0EDE"/>
    <w:rsid w:val="002A7A49"/>
    <w:rsid w:val="002B3DB5"/>
    <w:rsid w:val="002E2D6D"/>
    <w:rsid w:val="00301A3C"/>
    <w:rsid w:val="003233A5"/>
    <w:rsid w:val="00325926"/>
    <w:rsid w:val="003431FE"/>
    <w:rsid w:val="00387C64"/>
    <w:rsid w:val="003B007C"/>
    <w:rsid w:val="003C366F"/>
    <w:rsid w:val="003C54F7"/>
    <w:rsid w:val="003C7D94"/>
    <w:rsid w:val="00402C73"/>
    <w:rsid w:val="00424EE3"/>
    <w:rsid w:val="00427B07"/>
    <w:rsid w:val="00482B51"/>
    <w:rsid w:val="004A331B"/>
    <w:rsid w:val="004A511E"/>
    <w:rsid w:val="004E07A0"/>
    <w:rsid w:val="00532D1D"/>
    <w:rsid w:val="00550B90"/>
    <w:rsid w:val="005872BB"/>
    <w:rsid w:val="005A1015"/>
    <w:rsid w:val="005A5DCE"/>
    <w:rsid w:val="005C30BD"/>
    <w:rsid w:val="005D749D"/>
    <w:rsid w:val="005E0EFC"/>
    <w:rsid w:val="005E1303"/>
    <w:rsid w:val="005E2B49"/>
    <w:rsid w:val="0060670F"/>
    <w:rsid w:val="00627623"/>
    <w:rsid w:val="00631FD5"/>
    <w:rsid w:val="00646D10"/>
    <w:rsid w:val="00660479"/>
    <w:rsid w:val="006661A5"/>
    <w:rsid w:val="006B5BE5"/>
    <w:rsid w:val="006D4894"/>
    <w:rsid w:val="007066A4"/>
    <w:rsid w:val="00713175"/>
    <w:rsid w:val="0079651D"/>
    <w:rsid w:val="007A6AE3"/>
    <w:rsid w:val="007E0810"/>
    <w:rsid w:val="007E7F0F"/>
    <w:rsid w:val="00815296"/>
    <w:rsid w:val="00830788"/>
    <w:rsid w:val="0083442A"/>
    <w:rsid w:val="00854784"/>
    <w:rsid w:val="00887DF4"/>
    <w:rsid w:val="008F3095"/>
    <w:rsid w:val="008F3C9F"/>
    <w:rsid w:val="009100BD"/>
    <w:rsid w:val="00911499"/>
    <w:rsid w:val="0094036A"/>
    <w:rsid w:val="00987FF6"/>
    <w:rsid w:val="009A3B55"/>
    <w:rsid w:val="009F671F"/>
    <w:rsid w:val="00A42046"/>
    <w:rsid w:val="00A646F1"/>
    <w:rsid w:val="00A91B74"/>
    <w:rsid w:val="00AA14EA"/>
    <w:rsid w:val="00AA7799"/>
    <w:rsid w:val="00AC261B"/>
    <w:rsid w:val="00AC2D03"/>
    <w:rsid w:val="00AC52D5"/>
    <w:rsid w:val="00AD4A5D"/>
    <w:rsid w:val="00B25792"/>
    <w:rsid w:val="00B5356A"/>
    <w:rsid w:val="00B62E5E"/>
    <w:rsid w:val="00B7340D"/>
    <w:rsid w:val="00B743F0"/>
    <w:rsid w:val="00BA4CF4"/>
    <w:rsid w:val="00BB37BD"/>
    <w:rsid w:val="00BC299C"/>
    <w:rsid w:val="00BC5387"/>
    <w:rsid w:val="00BE7C1F"/>
    <w:rsid w:val="00C366E8"/>
    <w:rsid w:val="00C52866"/>
    <w:rsid w:val="00C604FA"/>
    <w:rsid w:val="00C631AB"/>
    <w:rsid w:val="00C771B2"/>
    <w:rsid w:val="00CA41AE"/>
    <w:rsid w:val="00CB2FA1"/>
    <w:rsid w:val="00CB368A"/>
    <w:rsid w:val="00CB58FC"/>
    <w:rsid w:val="00CD171B"/>
    <w:rsid w:val="00CE01E6"/>
    <w:rsid w:val="00CF2ED6"/>
    <w:rsid w:val="00D16426"/>
    <w:rsid w:val="00D273C9"/>
    <w:rsid w:val="00D337C8"/>
    <w:rsid w:val="00D377D6"/>
    <w:rsid w:val="00D4350E"/>
    <w:rsid w:val="00D61A21"/>
    <w:rsid w:val="00D739AA"/>
    <w:rsid w:val="00D97697"/>
    <w:rsid w:val="00E02452"/>
    <w:rsid w:val="00E26FD0"/>
    <w:rsid w:val="00E27430"/>
    <w:rsid w:val="00EC0D28"/>
    <w:rsid w:val="00EC77FD"/>
    <w:rsid w:val="00ED38DD"/>
    <w:rsid w:val="00ED533A"/>
    <w:rsid w:val="00F21500"/>
    <w:rsid w:val="00F317B7"/>
    <w:rsid w:val="00F46B3C"/>
    <w:rsid w:val="00F56A99"/>
    <w:rsid w:val="00F97F0D"/>
    <w:rsid w:val="00FB5D81"/>
    <w:rsid w:val="00FD2225"/>
    <w:rsid w:val="00FD34C7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D60766"/>
  <w15:chartTrackingRefBased/>
  <w15:docId w15:val="{C7C960D3-D19B-449C-8EFF-E16EC83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5296"/>
  </w:style>
  <w:style w:type="paragraph" w:styleId="Sidfot">
    <w:name w:val="footer"/>
    <w:basedOn w:val="Normal"/>
    <w:link w:val="SidfotChar"/>
    <w:uiPriority w:val="99"/>
    <w:unhideWhenUsed/>
    <w:rsid w:val="0081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5296"/>
  </w:style>
  <w:style w:type="paragraph" w:styleId="Ballongtext">
    <w:name w:val="Balloon Text"/>
    <w:basedOn w:val="Normal"/>
    <w:link w:val="BallongtextChar"/>
    <w:uiPriority w:val="99"/>
    <w:semiHidden/>
    <w:unhideWhenUsed/>
    <w:rsid w:val="00B6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E5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976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71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klas.gahm@svenskahus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.massot@svenskahus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75406D657364DBE87F76DA72C01FB" ma:contentTypeVersion="10" ma:contentTypeDescription="Skapa ett nytt dokument." ma:contentTypeScope="" ma:versionID="5dabfc3fd7a28c2f49e322d1a1a93896">
  <xsd:schema xmlns:xsd="http://www.w3.org/2001/XMLSchema" xmlns:xs="http://www.w3.org/2001/XMLSchema" xmlns:p="http://schemas.microsoft.com/office/2006/metadata/properties" xmlns:ns2="13d81ae7-5437-4862-942b-6c244faad76a" xmlns:ns3="f4be1719-6d27-46ca-a2b0-51882a4c6873" targetNamespace="http://schemas.microsoft.com/office/2006/metadata/properties" ma:root="true" ma:fieldsID="970d537653d8979092d3c70e93e15a6b" ns2:_="" ns3:_="">
    <xsd:import namespace="13d81ae7-5437-4862-942b-6c244faad76a"/>
    <xsd:import namespace="f4be1719-6d27-46ca-a2b0-51882a4c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1ae7-5437-4862-942b-6c244faad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1719-6d27-46ca-a2b0-51882a4c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0FF29-5AB9-4402-ADE0-70C8C3305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1ae7-5437-4862-942b-6c244faad76a"/>
    <ds:schemaRef ds:uri="f4be1719-6d27-46ca-a2b0-51882a4c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0C0DE-B7DA-41A3-B126-61B2EF46D08D}">
  <ds:schemaRefs>
    <ds:schemaRef ds:uri="f4be1719-6d27-46ca-a2b0-51882a4c687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3d81ae7-5437-4862-942b-6c244faad7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C3B99-32F7-4298-B52D-228808A19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Eriksson</dc:creator>
  <cp:keywords/>
  <dc:description/>
  <cp:lastModifiedBy>Josefin Heidenborg</cp:lastModifiedBy>
  <cp:revision>6</cp:revision>
  <cp:lastPrinted>2019-09-02T13:28:00Z</cp:lastPrinted>
  <dcterms:created xsi:type="dcterms:W3CDTF">2019-09-06T12:11:00Z</dcterms:created>
  <dcterms:modified xsi:type="dcterms:W3CDTF">2019-09-09T13:42:00Z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0x0101008E675406D657364DBE87F76DA72C01FB</vt:lpwstr>
  </property>
  <property fmtid="{D5CDD505-2E9C-101B-9397-08002B2CF9AE}" pid="3" name="Order">
    <vt:r8>13121200</vt:r8>
  </property>
  <property fmtid="{D5CDD505-2E9C-101B-9397-08002B2CF9AE}" pid="4" name="MSIP_Label_1ce8b4bd-96f6-4bab-86e9-f2d061aa7e7b_Enabled">
    <vt:lpwstr>true</vt:lpwstr>
  </property>
  <property fmtid="{D5CDD505-2E9C-101B-9397-08002B2CF9AE}" pid="5" name="MSIP_Label_1ce8b4bd-96f6-4bab-86e9-f2d061aa7e7b_SetDate">
    <vt:lpwstr>2019-09-02T13:21:13Z</vt:lpwstr>
  </property>
  <property fmtid="{D5CDD505-2E9C-101B-9397-08002B2CF9AE}" pid="6" name="MSIP_Label_1ce8b4bd-96f6-4bab-86e9-f2d061aa7e7b_Method">
    <vt:lpwstr>Standard</vt:lpwstr>
  </property>
  <property fmtid="{D5CDD505-2E9C-101B-9397-08002B2CF9AE}" pid="7" name="MSIP_Label_1ce8b4bd-96f6-4bab-86e9-f2d061aa7e7b_Name">
    <vt:lpwstr>Intern</vt:lpwstr>
  </property>
  <property fmtid="{D5CDD505-2E9C-101B-9397-08002B2CF9AE}" pid="8" name="MSIP_Label_1ce8b4bd-96f6-4bab-86e9-f2d061aa7e7b_SiteId">
    <vt:lpwstr>8178ae82-e689-46c1-9220-8302c480ec3b</vt:lpwstr>
  </property>
  <property fmtid="{D5CDD505-2E9C-101B-9397-08002B2CF9AE}" pid="9" name="MSIP_Label_1ce8b4bd-96f6-4bab-86e9-f2d061aa7e7b_ActionId">
    <vt:lpwstr>0deab8f0-c3e0-4306-8b32-0000f95b3014</vt:lpwstr>
  </property>
</Properties>
</file>