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B3" w:rsidRDefault="00CB08F5" w:rsidP="005B65B3">
      <w:pPr>
        <w:autoSpaceDE w:val="0"/>
        <w:autoSpaceDN w:val="0"/>
        <w:adjustRightInd w:val="0"/>
        <w:spacing w:after="0"/>
        <w:rPr>
          <w:rFonts w:cs="Arial"/>
          <w:b/>
          <w:sz w:val="40"/>
          <w:szCs w:val="28"/>
        </w:rPr>
      </w:pPr>
      <w:r>
        <w:rPr>
          <w:rFonts w:cs="Arial"/>
          <w:b/>
          <w:sz w:val="40"/>
          <w:szCs w:val="28"/>
        </w:rPr>
        <w:t>Scoring for the children at hospital</w:t>
      </w:r>
    </w:p>
    <w:p w:rsidR="00EF6082" w:rsidRPr="00F30ADB" w:rsidRDefault="00EF6082" w:rsidP="005B65B3">
      <w:pPr>
        <w:autoSpaceDE w:val="0"/>
        <w:autoSpaceDN w:val="0"/>
        <w:adjustRightInd w:val="0"/>
        <w:spacing w:after="0"/>
        <w:rPr>
          <w:rFonts w:cs="Arial"/>
          <w:b/>
          <w:sz w:val="40"/>
          <w:szCs w:val="28"/>
        </w:rPr>
      </w:pPr>
    </w:p>
    <w:p w:rsidR="00EF6082" w:rsidRPr="007710EF" w:rsidRDefault="00CB08F5" w:rsidP="00EF6082">
      <w:pPr>
        <w:autoSpaceDE w:val="0"/>
        <w:autoSpaceDN w:val="0"/>
        <w:adjustRightInd w:val="0"/>
        <w:spacing w:after="0"/>
        <w:rPr>
          <w:rFonts w:cs="Arial"/>
          <w:i/>
          <w:sz w:val="28"/>
        </w:rPr>
      </w:pPr>
      <w:r w:rsidRPr="007710EF">
        <w:rPr>
          <w:rFonts w:cs="Arial"/>
          <w:i/>
          <w:sz w:val="28"/>
        </w:rPr>
        <w:t xml:space="preserve">FlexLink is the main sponsor of the Childrens’ golf, an event for raising money to healing environments at the Queen Silvia’s Child Hospital in Gothenburg. </w:t>
      </w:r>
    </w:p>
    <w:p w:rsidR="00CB08F5" w:rsidRPr="007710EF" w:rsidRDefault="00CB08F5" w:rsidP="00EF6082">
      <w:pPr>
        <w:autoSpaceDE w:val="0"/>
        <w:autoSpaceDN w:val="0"/>
        <w:adjustRightInd w:val="0"/>
        <w:spacing w:after="0"/>
        <w:rPr>
          <w:rFonts w:cs="Arial"/>
          <w:sz w:val="22"/>
          <w:szCs w:val="22"/>
        </w:rPr>
      </w:pPr>
    </w:p>
    <w:p w:rsidR="00746975" w:rsidRPr="007710EF" w:rsidRDefault="00CB08F5" w:rsidP="00746975">
      <w:pPr>
        <w:rPr>
          <w:rFonts w:cs="Arial"/>
          <w:sz w:val="22"/>
          <w:szCs w:val="22"/>
        </w:rPr>
      </w:pPr>
      <w:r w:rsidRPr="007710EF">
        <w:rPr>
          <w:rFonts w:cs="Arial"/>
          <w:sz w:val="22"/>
          <w:szCs w:val="22"/>
        </w:rPr>
        <w:t xml:space="preserve">The </w:t>
      </w:r>
      <w:hyperlink r:id="rId7" w:history="1">
        <w:r w:rsidRPr="007710EF">
          <w:rPr>
            <w:rStyle w:val="Hyperlink"/>
            <w:rFonts w:cs="Arial"/>
            <w:sz w:val="22"/>
            <w:szCs w:val="22"/>
          </w:rPr>
          <w:t>Childrens’ golf</w:t>
        </w:r>
      </w:hyperlink>
      <w:r w:rsidRPr="007710EF">
        <w:rPr>
          <w:rFonts w:cs="Arial"/>
          <w:sz w:val="22"/>
          <w:szCs w:val="22"/>
        </w:rPr>
        <w:t xml:space="preserve"> is the largest charity golf event in Sweden and is arranged since 2006 by the charity trust for the Queen Silvia’s Child Hospital </w:t>
      </w:r>
      <w:r w:rsidR="00807C4E" w:rsidRPr="007710EF">
        <w:rPr>
          <w:rFonts w:cs="Arial"/>
          <w:sz w:val="22"/>
          <w:szCs w:val="22"/>
        </w:rPr>
        <w:t>(</w:t>
      </w:r>
      <w:hyperlink r:id="rId8" w:history="1">
        <w:r w:rsidR="00807C4E" w:rsidRPr="007710EF">
          <w:rPr>
            <w:rStyle w:val="Hyperlink"/>
            <w:rFonts w:cs="Arial"/>
            <w:sz w:val="22"/>
            <w:szCs w:val="22"/>
          </w:rPr>
          <w:t xml:space="preserve">Insamlingsstiftelsen för Drottning </w:t>
        </w:r>
        <w:proofErr w:type="gramStart"/>
        <w:r w:rsidR="00807C4E" w:rsidRPr="007710EF">
          <w:rPr>
            <w:rStyle w:val="Hyperlink"/>
            <w:rFonts w:cs="Arial"/>
            <w:sz w:val="22"/>
            <w:szCs w:val="22"/>
          </w:rPr>
          <w:t>Silvias</w:t>
        </w:r>
        <w:proofErr w:type="gramEnd"/>
        <w:r w:rsidR="00807C4E" w:rsidRPr="007710EF">
          <w:rPr>
            <w:rStyle w:val="Hyperlink"/>
            <w:rFonts w:cs="Arial"/>
            <w:sz w:val="22"/>
            <w:szCs w:val="22"/>
          </w:rPr>
          <w:t xml:space="preserve"> barn- och ungdomssjukhus</w:t>
        </w:r>
      </w:hyperlink>
      <w:r w:rsidR="00807C4E" w:rsidRPr="007710EF">
        <w:rPr>
          <w:rFonts w:cs="Arial"/>
          <w:sz w:val="22"/>
          <w:szCs w:val="22"/>
        </w:rPr>
        <w:t xml:space="preserve">) </w:t>
      </w:r>
      <w:r w:rsidRPr="007710EF">
        <w:rPr>
          <w:rFonts w:cs="Arial"/>
          <w:sz w:val="22"/>
          <w:szCs w:val="22"/>
        </w:rPr>
        <w:t>with the aim to raise funds for the creation of healing environments for the children. In 2013, the event raised SEK 1</w:t>
      </w:r>
      <w:r w:rsidR="007710EF">
        <w:rPr>
          <w:rFonts w:cs="Arial"/>
          <w:sz w:val="22"/>
          <w:szCs w:val="22"/>
        </w:rPr>
        <w:t>.</w:t>
      </w:r>
      <w:r w:rsidR="007710EF" w:rsidRPr="007710EF">
        <w:rPr>
          <w:rFonts w:cs="Arial"/>
          <w:sz w:val="22"/>
          <w:szCs w:val="22"/>
        </w:rPr>
        <w:t>5</w:t>
      </w:r>
      <w:r w:rsidRPr="007710EF">
        <w:rPr>
          <w:rFonts w:cs="Arial"/>
          <w:sz w:val="22"/>
          <w:szCs w:val="22"/>
        </w:rPr>
        <w:t xml:space="preserve"> million which has now created four new rooms with interactive themes from the world of animals</w:t>
      </w:r>
      <w:r w:rsidR="00746975" w:rsidRPr="007710EF">
        <w:rPr>
          <w:rFonts w:cs="Arial"/>
          <w:sz w:val="22"/>
          <w:szCs w:val="22"/>
        </w:rPr>
        <w:t xml:space="preserve">.  </w:t>
      </w:r>
    </w:p>
    <w:p w:rsidR="00CB08F5" w:rsidRPr="007710EF" w:rsidRDefault="00CB08F5" w:rsidP="00CB08F5">
      <w:pPr>
        <w:rPr>
          <w:rFonts w:cs="Arial"/>
          <w:sz w:val="22"/>
          <w:szCs w:val="22"/>
        </w:rPr>
      </w:pPr>
      <w:r w:rsidRPr="007710EF">
        <w:rPr>
          <w:rFonts w:cs="Arial"/>
          <w:sz w:val="22"/>
          <w:szCs w:val="22"/>
        </w:rPr>
        <w:t>The task this year is to create a new enviro</w:t>
      </w:r>
      <w:r w:rsidR="007710EF">
        <w:rPr>
          <w:rFonts w:cs="Arial"/>
          <w:sz w:val="22"/>
          <w:szCs w:val="22"/>
        </w:rPr>
        <w:t>n</w:t>
      </w:r>
      <w:r w:rsidRPr="007710EF">
        <w:rPr>
          <w:rFonts w:cs="Arial"/>
          <w:sz w:val="22"/>
          <w:szCs w:val="22"/>
        </w:rPr>
        <w:t>ment for the waiting rooms at the x</w:t>
      </w:r>
      <w:r w:rsidR="00807C4E" w:rsidRPr="007710EF">
        <w:rPr>
          <w:rFonts w:cs="Arial"/>
          <w:sz w:val="22"/>
          <w:szCs w:val="22"/>
        </w:rPr>
        <w:t>-</w:t>
      </w:r>
      <w:r w:rsidRPr="007710EF">
        <w:rPr>
          <w:rFonts w:cs="Arial"/>
          <w:sz w:val="22"/>
          <w:szCs w:val="22"/>
        </w:rPr>
        <w:t>ray department and we look forward to new and inspiring environment for the child</w:t>
      </w:r>
      <w:r w:rsidR="007710EF">
        <w:rPr>
          <w:rFonts w:cs="Arial"/>
          <w:sz w:val="22"/>
          <w:szCs w:val="22"/>
        </w:rPr>
        <w:t>r</w:t>
      </w:r>
      <w:r w:rsidRPr="007710EF">
        <w:rPr>
          <w:rFonts w:cs="Arial"/>
          <w:sz w:val="22"/>
          <w:szCs w:val="22"/>
        </w:rPr>
        <w:t xml:space="preserve">en. </w:t>
      </w:r>
      <w:r w:rsidRPr="007710EF">
        <w:rPr>
          <w:rFonts w:cs="Arial"/>
          <w:sz w:val="22"/>
          <w:szCs w:val="22"/>
        </w:rPr>
        <w:t xml:space="preserve"> M</w:t>
      </w:r>
      <w:r w:rsidR="007710EF">
        <w:rPr>
          <w:rFonts w:cs="Arial"/>
          <w:sz w:val="22"/>
          <w:szCs w:val="22"/>
        </w:rPr>
        <w:t>onday August 18</w:t>
      </w:r>
      <w:r w:rsidR="007710EF" w:rsidRPr="007710EF">
        <w:rPr>
          <w:rFonts w:cs="Arial"/>
          <w:sz w:val="22"/>
          <w:szCs w:val="22"/>
          <w:vertAlign w:val="superscript"/>
        </w:rPr>
        <w:t>th</w:t>
      </w:r>
      <w:r w:rsidR="007710EF">
        <w:rPr>
          <w:rFonts w:cs="Arial"/>
          <w:sz w:val="22"/>
          <w:szCs w:val="22"/>
        </w:rPr>
        <w:t xml:space="preserve"> is the date for the event and the target is to create a larger net </w:t>
      </w:r>
      <w:bookmarkStart w:id="0" w:name="_GoBack"/>
      <w:bookmarkEnd w:id="0"/>
      <w:r w:rsidR="007710EF">
        <w:rPr>
          <w:rFonts w:cs="Arial"/>
          <w:sz w:val="22"/>
          <w:szCs w:val="22"/>
        </w:rPr>
        <w:t>than in 2013</w:t>
      </w:r>
      <w:r w:rsidRPr="007710EF">
        <w:rPr>
          <w:rFonts w:cs="Arial"/>
          <w:sz w:val="22"/>
          <w:szCs w:val="22"/>
        </w:rPr>
        <w:t xml:space="preserve">. </w:t>
      </w:r>
    </w:p>
    <w:p w:rsidR="00746975" w:rsidRPr="007710EF" w:rsidRDefault="00807C4E" w:rsidP="00746975">
      <w:pPr>
        <w:rPr>
          <w:rFonts w:cs="Arial"/>
          <w:sz w:val="22"/>
          <w:szCs w:val="22"/>
        </w:rPr>
      </w:pPr>
      <w:r w:rsidRPr="007710EF">
        <w:rPr>
          <w:rFonts w:cs="Arial"/>
          <w:sz w:val="22"/>
          <w:szCs w:val="22"/>
        </w:rPr>
        <w:t xml:space="preserve"> “The funds raised by the charity trust creates new conditions for the children to feel joy and experience stimuli in sometimes tough situations of </w:t>
      </w:r>
      <w:r w:rsidR="007710EF" w:rsidRPr="007710EF">
        <w:rPr>
          <w:rFonts w:cs="Arial"/>
          <w:sz w:val="22"/>
          <w:szCs w:val="22"/>
        </w:rPr>
        <w:t>disease</w:t>
      </w:r>
      <w:r w:rsidRPr="007710EF">
        <w:rPr>
          <w:rFonts w:cs="Arial"/>
          <w:sz w:val="22"/>
          <w:szCs w:val="22"/>
        </w:rPr>
        <w:t xml:space="preserve">. The idea to create healing and inspiring environments for the children is very much in line with the values we apply within the company and is something we are happy to support. The charity trust behind the event is doing a fantastic job and the results mean a lot for the children” comments Klas Ålander, Communications Manager at FlexLink. </w:t>
      </w:r>
      <w:r w:rsidR="00746975" w:rsidRPr="007710EF">
        <w:rPr>
          <w:rFonts w:cs="Arial"/>
          <w:sz w:val="22"/>
          <w:szCs w:val="22"/>
        </w:rPr>
        <w:t xml:space="preserve"> </w:t>
      </w:r>
    </w:p>
    <w:p w:rsidR="00746975" w:rsidRPr="007710EF" w:rsidRDefault="00807C4E" w:rsidP="00746975">
      <w:pPr>
        <w:rPr>
          <w:rFonts w:cs="Arial"/>
          <w:sz w:val="22"/>
          <w:szCs w:val="22"/>
        </w:rPr>
      </w:pPr>
      <w:r w:rsidRPr="007710EF">
        <w:rPr>
          <w:rFonts w:cs="Arial"/>
          <w:sz w:val="22"/>
          <w:szCs w:val="22"/>
        </w:rPr>
        <w:t>F</w:t>
      </w:r>
      <w:r w:rsidRPr="007710EF">
        <w:rPr>
          <w:rFonts w:cs="Arial"/>
          <w:sz w:val="22"/>
          <w:szCs w:val="22"/>
        </w:rPr>
        <w:t xml:space="preserve">or more information, click </w:t>
      </w:r>
      <w:hyperlink r:id="rId9" w:history="1">
        <w:r w:rsidRPr="007710EF">
          <w:rPr>
            <w:rStyle w:val="Hyperlink"/>
            <w:rFonts w:cs="Arial"/>
            <w:sz w:val="22"/>
            <w:szCs w:val="22"/>
          </w:rPr>
          <w:t>www.barnsjukhuset.nu</w:t>
        </w:r>
      </w:hyperlink>
      <w:r w:rsidRPr="007710EF">
        <w:rPr>
          <w:rFonts w:cs="Arial"/>
          <w:sz w:val="22"/>
          <w:szCs w:val="22"/>
        </w:rPr>
        <w:t xml:space="preserve"> o</w:t>
      </w:r>
      <w:r w:rsidRPr="007710EF">
        <w:rPr>
          <w:rFonts w:cs="Arial"/>
          <w:sz w:val="22"/>
          <w:szCs w:val="22"/>
        </w:rPr>
        <w:t xml:space="preserve">r </w:t>
      </w:r>
      <w:hyperlink r:id="rId10" w:history="1">
        <w:r w:rsidRPr="007710EF">
          <w:rPr>
            <w:rStyle w:val="Hyperlink"/>
            <w:rFonts w:cs="Arial"/>
            <w:sz w:val="22"/>
            <w:szCs w:val="22"/>
          </w:rPr>
          <w:t>www.barngolfen.nu</w:t>
        </w:r>
      </w:hyperlink>
    </w:p>
    <w:p w:rsidR="005B65B3" w:rsidRPr="007710EF" w:rsidRDefault="005B65B3" w:rsidP="005B65B3">
      <w:pPr>
        <w:autoSpaceDE w:val="0"/>
        <w:autoSpaceDN w:val="0"/>
        <w:adjustRightInd w:val="0"/>
        <w:spacing w:after="0"/>
        <w:rPr>
          <w:rFonts w:eastAsia="Calibri" w:cs="Arial"/>
          <w:sz w:val="24"/>
          <w:szCs w:val="22"/>
          <w:lang w:eastAsia="en-US"/>
        </w:rPr>
      </w:pPr>
    </w:p>
    <w:p w:rsidR="005B65B3" w:rsidRPr="007710EF" w:rsidRDefault="005B65B3" w:rsidP="005B65B3">
      <w:pPr>
        <w:pStyle w:val="Summary"/>
        <w:rPr>
          <w:rFonts w:cs="Arial"/>
          <w:sz w:val="22"/>
          <w:szCs w:val="22"/>
          <w:lang w:val="en-US"/>
        </w:rPr>
      </w:pPr>
      <w:r w:rsidRPr="007710EF">
        <w:rPr>
          <w:rFonts w:cs="Arial"/>
          <w:sz w:val="22"/>
          <w:szCs w:val="22"/>
          <w:lang w:val="en-US"/>
        </w:rPr>
        <w:t>FlexLink AB</w:t>
      </w:r>
    </w:p>
    <w:p w:rsidR="005B65B3" w:rsidRPr="007710EF" w:rsidRDefault="005B65B3" w:rsidP="005B65B3">
      <w:pPr>
        <w:pStyle w:val="Contacts"/>
        <w:rPr>
          <w:rFonts w:cs="Arial"/>
          <w:sz w:val="22"/>
          <w:szCs w:val="22"/>
        </w:rPr>
      </w:pPr>
      <w:r w:rsidRPr="007710EF">
        <w:rPr>
          <w:rFonts w:cs="Arial"/>
          <w:sz w:val="22"/>
          <w:szCs w:val="22"/>
        </w:rPr>
        <w:t>Klas Ålander</w:t>
      </w:r>
    </w:p>
    <w:p w:rsidR="005B65B3" w:rsidRPr="007710EF" w:rsidRDefault="005B65B3" w:rsidP="005B65B3">
      <w:pPr>
        <w:pStyle w:val="Contacts"/>
        <w:rPr>
          <w:rFonts w:cs="Arial"/>
          <w:sz w:val="22"/>
          <w:szCs w:val="22"/>
        </w:rPr>
      </w:pPr>
      <w:r w:rsidRPr="007710EF">
        <w:rPr>
          <w:rFonts w:cs="Arial"/>
          <w:sz w:val="22"/>
          <w:szCs w:val="22"/>
        </w:rPr>
        <w:t>Communications Manager</w:t>
      </w:r>
    </w:p>
    <w:p w:rsidR="005B65B3" w:rsidRPr="007710EF" w:rsidRDefault="005B65B3" w:rsidP="005B65B3">
      <w:pPr>
        <w:pStyle w:val="Contacts"/>
        <w:rPr>
          <w:rFonts w:cs="Arial"/>
          <w:sz w:val="22"/>
          <w:szCs w:val="22"/>
        </w:rPr>
      </w:pPr>
      <w:r w:rsidRPr="007710EF">
        <w:rPr>
          <w:rFonts w:cs="Arial"/>
          <w:sz w:val="22"/>
          <w:szCs w:val="22"/>
        </w:rPr>
        <w:br/>
        <w:t>+46 (0)31 337 2499</w:t>
      </w:r>
    </w:p>
    <w:p w:rsidR="005B65B3" w:rsidRPr="007710EF" w:rsidRDefault="005B65B3" w:rsidP="005B65B3">
      <w:pPr>
        <w:rPr>
          <w:rFonts w:cs="Arial"/>
          <w:sz w:val="22"/>
          <w:szCs w:val="22"/>
        </w:rPr>
      </w:pPr>
      <w:r w:rsidRPr="007710EF">
        <w:rPr>
          <w:rFonts w:cs="Arial"/>
          <w:sz w:val="22"/>
          <w:szCs w:val="22"/>
        </w:rPr>
        <w:t xml:space="preserve">Klas.alander@flexlink.com </w:t>
      </w:r>
    </w:p>
    <w:p w:rsidR="00D46E1F" w:rsidRPr="00D46E1F" w:rsidRDefault="00D46E1F" w:rsidP="00D46E1F"/>
    <w:p w:rsidR="005B65B3" w:rsidRPr="00D46E1F" w:rsidRDefault="005B65B3" w:rsidP="00D46E1F"/>
    <w:sectPr w:rsidR="005B65B3" w:rsidRPr="00D46E1F" w:rsidSect="00E70205">
      <w:headerReference w:type="default" r:id="rId11"/>
      <w:footerReference w:type="default" r:id="rId12"/>
      <w:pgSz w:w="11907" w:h="16840" w:code="9"/>
      <w:pgMar w:top="2310" w:right="1797" w:bottom="1440" w:left="179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DD" w:rsidRDefault="000843DD">
      <w:r>
        <w:separator/>
      </w:r>
    </w:p>
  </w:endnote>
  <w:endnote w:type="continuationSeparator" w:id="0">
    <w:p w:rsidR="000843DD" w:rsidRDefault="000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9" w:rsidRPr="00123AFA" w:rsidRDefault="000F0739" w:rsidP="000F0739">
    <w:pPr>
      <w:rPr>
        <w:rFonts w:cs="Arial"/>
        <w:sz w:val="22"/>
        <w:szCs w:val="22"/>
      </w:rPr>
    </w:pPr>
  </w:p>
  <w:p w:rsidR="000F0739" w:rsidRPr="000F0739" w:rsidRDefault="000F0739" w:rsidP="000F0739">
    <w:pPr>
      <w:rPr>
        <w:rFonts w:eastAsia="Calibri" w:cs="Arial"/>
        <w:i/>
        <w:sz w:val="18"/>
        <w:szCs w:val="18"/>
      </w:rPr>
    </w:pPr>
    <w:r w:rsidRPr="000F0739">
      <w:rPr>
        <w:rFonts w:eastAsia="Calibri" w:cs="Arial"/>
        <w:i/>
        <w:sz w:val="18"/>
        <w:szCs w:val="18"/>
      </w:rPr>
      <w:t>FlexLink is a leading provider of automated production flow solutions – giving improved production efficiency to industry. Headquartered in Göteborg, Sweden, F</w:t>
    </w:r>
    <w:r w:rsidR="00682D71">
      <w:rPr>
        <w:rFonts w:eastAsia="Calibri" w:cs="Arial"/>
        <w:i/>
        <w:sz w:val="18"/>
        <w:szCs w:val="18"/>
      </w:rPr>
      <w:t>lexLink has operating units in 30</w:t>
    </w:r>
    <w:r w:rsidRPr="000F0739">
      <w:rPr>
        <w:rFonts w:eastAsia="Calibri" w:cs="Arial"/>
        <w:i/>
        <w:sz w:val="18"/>
        <w:szCs w:val="18"/>
      </w:rPr>
      <w:t xml:space="preserve"> countries and is represented in more than 60. In 2013, FlexLink had 840 employees and </w:t>
    </w:r>
    <w:r w:rsidR="00B87A64">
      <w:rPr>
        <w:rFonts w:eastAsia="Calibri" w:cs="Arial"/>
        <w:i/>
        <w:sz w:val="18"/>
        <w:szCs w:val="18"/>
      </w:rPr>
      <w:t>a</w:t>
    </w:r>
    <w:r w:rsidRPr="000F0739">
      <w:rPr>
        <w:rFonts w:eastAsia="Calibri" w:cs="Arial"/>
        <w:i/>
        <w:sz w:val="18"/>
        <w:szCs w:val="18"/>
      </w:rPr>
      <w:t xml:space="preserve"> turnover </w:t>
    </w:r>
    <w:r w:rsidR="00B87A64">
      <w:rPr>
        <w:rFonts w:eastAsia="Calibri" w:cs="Arial"/>
        <w:i/>
        <w:sz w:val="18"/>
        <w:szCs w:val="18"/>
      </w:rPr>
      <w:t>of</w:t>
    </w:r>
    <w:r w:rsidRPr="000F0739">
      <w:rPr>
        <w:rFonts w:eastAsia="Calibri" w:cs="Arial"/>
        <w:i/>
        <w:sz w:val="18"/>
        <w:szCs w:val="18"/>
      </w:rPr>
      <w:t xml:space="preserve"> SEK 1,664 million.</w:t>
    </w:r>
  </w:p>
  <w:p w:rsidR="000F0739" w:rsidRPr="000F0739" w:rsidRDefault="000F0739" w:rsidP="000F0739">
    <w:pPr>
      <w:spacing w:after="200" w:line="276" w:lineRule="auto"/>
      <w:rPr>
        <w:rFonts w:eastAsia="Calibri" w:cs="Arial"/>
        <w:i/>
        <w:sz w:val="18"/>
        <w:szCs w:val="18"/>
      </w:rPr>
    </w:pPr>
    <w:r w:rsidRPr="000F0739">
      <w:rPr>
        <w:rFonts w:eastAsia="Calibri" w:cs="Arial"/>
        <w:i/>
        <w:sz w:val="18"/>
        <w:szCs w:val="18"/>
      </w:rPr>
      <w:t>FlexLink is part of Coesia, an innovation based Group consisting of 1</w:t>
    </w:r>
    <w:r w:rsidR="00C41234">
      <w:rPr>
        <w:rFonts w:eastAsia="Calibri" w:cs="Arial"/>
        <w:i/>
        <w:sz w:val="18"/>
        <w:szCs w:val="18"/>
      </w:rPr>
      <w:t>4</w:t>
    </w:r>
    <w:r w:rsidRPr="000F0739">
      <w:rPr>
        <w:rFonts w:eastAsia="Calibri" w:cs="Arial"/>
        <w:i/>
        <w:sz w:val="18"/>
        <w:szCs w:val="18"/>
      </w:rPr>
      <w:t xml:space="preserve"> companies specialized in automated machinery and industrial process solutions. For 2013, the Coesia Group had a turnover of Euro 1,370 million (forecast) and 5,800 employees.</w:t>
    </w:r>
  </w:p>
  <w:p w:rsidR="00353697" w:rsidRPr="000F0739" w:rsidRDefault="00353697" w:rsidP="00E57044">
    <w:pPr>
      <w:pStyle w:val="Address"/>
    </w:pPr>
    <w:r w:rsidRPr="007C29BB">
      <w:t xml:space="preserve">FlexLink AB, SE-415 50 Göteborg, Sweden. </w:t>
    </w:r>
    <w:r w:rsidR="00090235">
      <w:t xml:space="preserve">                </w:t>
    </w:r>
    <w:r w:rsidR="00E57044">
      <w:t xml:space="preserve">    </w:t>
    </w:r>
    <w:r w:rsidR="00090235">
      <w:t>Phone +46-31-337 3100</w:t>
    </w:r>
    <w:r w:rsidR="00E57044">
      <w:t xml:space="preserve">                         </w:t>
    </w:r>
    <w:hyperlink r:id="rId1" w:history="1">
      <w:r w:rsidRPr="000F0739">
        <w:rPr>
          <w:rStyle w:val="Hyperlink"/>
        </w:rPr>
        <w:t>www.flexlink.com</w:t>
      </w:r>
    </w:hyperlink>
    <w:r w:rsidRPr="000F0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DD" w:rsidRDefault="000843DD">
      <w:r>
        <w:separator/>
      </w:r>
    </w:p>
  </w:footnote>
  <w:footnote w:type="continuationSeparator" w:id="0">
    <w:p w:rsidR="000843DD" w:rsidRDefault="0008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7" w:rsidRDefault="007710EF" w:rsidP="00FE630A">
    <w:pPr>
      <w:pStyle w:val="HeaderH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2.35pt;margin-top:-.95pt;width:115pt;height:25.3pt;z-index:-251658752;mso-wrap-edited:t;mso-position-horizontal-relative:page;mso-position-vertical-relative:line" wrapcoords="2212 0 1757 179 729 2083 729 2797 533 3808 -3917 3927 -3136 6902 -4177 10473 -3266 12853 -2485 21183 911 19874 1835 21421 1978 21421 2785 21421 2967 21421 3813 19874 3813 19517 20728 17970 20455 16721 20078 13924 19882 11127 20494 8390 20871 8390 21600 6605 21600 3332 20689 3154 4034 2261 2928 0 2550 0 2212 0">
          <v:imagedata r:id="rId1" o:title="symflex2"/>
          <w10:wrap type="topAndBottom" anchorx="page"/>
        </v:shape>
      </w:pict>
    </w:r>
    <w:r w:rsidR="00353697">
      <w:t>Press release</w:t>
    </w:r>
  </w:p>
  <w:p w:rsidR="00353697" w:rsidRDefault="00EF6082" w:rsidP="00FE630A">
    <w:pPr>
      <w:pStyle w:val="Header"/>
    </w:pPr>
    <w:r>
      <w:t>June</w:t>
    </w:r>
    <w:r w:rsidR="005B65B3">
      <w:t xml:space="preserve"> </w:t>
    </w:r>
    <w:r w:rsidR="007710EF">
      <w:t>16</w:t>
    </w:r>
    <w:r w:rsidR="00353697">
      <w:t>, 20</w:t>
    </w:r>
    <w:r w:rsidR="00090235">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889"/>
    <w:multiLevelType w:val="hybridMultilevel"/>
    <w:tmpl w:val="1CE25D2A"/>
    <w:lvl w:ilvl="0" w:tplc="456A65D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0A"/>
    <w:rsid w:val="000843DD"/>
    <w:rsid w:val="00090235"/>
    <w:rsid w:val="000D2F97"/>
    <w:rsid w:val="000F0739"/>
    <w:rsid w:val="00114D33"/>
    <w:rsid w:val="00147D32"/>
    <w:rsid w:val="001F3F72"/>
    <w:rsid w:val="00227EAA"/>
    <w:rsid w:val="00237379"/>
    <w:rsid w:val="00240AD5"/>
    <w:rsid w:val="002D79DE"/>
    <w:rsid w:val="002F2A40"/>
    <w:rsid w:val="002F5031"/>
    <w:rsid w:val="003405ED"/>
    <w:rsid w:val="00353697"/>
    <w:rsid w:val="00393D51"/>
    <w:rsid w:val="003D2FDC"/>
    <w:rsid w:val="004452FF"/>
    <w:rsid w:val="00457195"/>
    <w:rsid w:val="00457610"/>
    <w:rsid w:val="004E0EE9"/>
    <w:rsid w:val="004E5C20"/>
    <w:rsid w:val="004F2164"/>
    <w:rsid w:val="00535954"/>
    <w:rsid w:val="00583E32"/>
    <w:rsid w:val="005B65B3"/>
    <w:rsid w:val="005F2831"/>
    <w:rsid w:val="0067373C"/>
    <w:rsid w:val="00682D71"/>
    <w:rsid w:val="00695D8D"/>
    <w:rsid w:val="006E4043"/>
    <w:rsid w:val="006F173F"/>
    <w:rsid w:val="00727FCD"/>
    <w:rsid w:val="00741047"/>
    <w:rsid w:val="00746975"/>
    <w:rsid w:val="00756C4F"/>
    <w:rsid w:val="007710EF"/>
    <w:rsid w:val="00807C4E"/>
    <w:rsid w:val="008C715B"/>
    <w:rsid w:val="0092149C"/>
    <w:rsid w:val="00921B20"/>
    <w:rsid w:val="00950C96"/>
    <w:rsid w:val="00961906"/>
    <w:rsid w:val="009A0D5B"/>
    <w:rsid w:val="00A54EBE"/>
    <w:rsid w:val="00A571B2"/>
    <w:rsid w:val="00A82C63"/>
    <w:rsid w:val="00A94D7E"/>
    <w:rsid w:val="00AC4548"/>
    <w:rsid w:val="00B87A64"/>
    <w:rsid w:val="00BA1F60"/>
    <w:rsid w:val="00BC5D54"/>
    <w:rsid w:val="00BD7461"/>
    <w:rsid w:val="00BE0ED9"/>
    <w:rsid w:val="00C2273B"/>
    <w:rsid w:val="00C41234"/>
    <w:rsid w:val="00CB08F5"/>
    <w:rsid w:val="00D34E24"/>
    <w:rsid w:val="00D46E1F"/>
    <w:rsid w:val="00D82FB0"/>
    <w:rsid w:val="00DD7DC0"/>
    <w:rsid w:val="00DE189E"/>
    <w:rsid w:val="00E118DF"/>
    <w:rsid w:val="00E27BE4"/>
    <w:rsid w:val="00E40280"/>
    <w:rsid w:val="00E57044"/>
    <w:rsid w:val="00E70205"/>
    <w:rsid w:val="00EF6082"/>
    <w:rsid w:val="00F61F04"/>
    <w:rsid w:val="00F757EC"/>
    <w:rsid w:val="00FD0A82"/>
    <w:rsid w:val="00FD776E"/>
    <w:rsid w:val="00FE5CCC"/>
    <w:rsid w:val="00FE63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0B1452F-6C13-4F7D-A1C3-A52E6B8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E5C20"/>
    <w:pPr>
      <w:spacing w:after="120"/>
    </w:pPr>
    <w:rPr>
      <w:rFonts w:ascii="Arial" w:hAnsi="Arial"/>
      <w:lang w:val="en-US" w:eastAsia="ja-JP"/>
    </w:rPr>
  </w:style>
  <w:style w:type="paragraph" w:styleId="Heading1">
    <w:name w:val="heading 1"/>
    <w:basedOn w:val="Normal"/>
    <w:next w:val="Heading2"/>
    <w:qFormat/>
    <w:rsid w:val="003D2FDC"/>
    <w:pPr>
      <w:keepNext/>
      <w:spacing w:before="240" w:after="360"/>
      <w:outlineLvl w:val="0"/>
    </w:pPr>
    <w:rPr>
      <w:rFonts w:cs="Arial"/>
      <w:b/>
      <w:bCs/>
      <w:kern w:val="32"/>
      <w:sz w:val="48"/>
      <w:szCs w:val="32"/>
    </w:rPr>
  </w:style>
  <w:style w:type="paragraph" w:styleId="Heading2">
    <w:name w:val="heading 2"/>
    <w:basedOn w:val="Normal"/>
    <w:next w:val="Summary"/>
    <w:qFormat/>
    <w:rsid w:val="003D2FDC"/>
    <w:pPr>
      <w:keepNext/>
      <w:spacing w:before="240" w:after="60"/>
      <w:outlineLvl w:val="1"/>
    </w:pPr>
    <w:rPr>
      <w:rFonts w:cs="Arial"/>
      <w:b/>
      <w:bCs/>
      <w:i/>
      <w:iCs/>
      <w:sz w:val="32"/>
      <w:szCs w:val="28"/>
    </w:rPr>
  </w:style>
  <w:style w:type="paragraph" w:styleId="Heading3">
    <w:name w:val="heading 3"/>
    <w:basedOn w:val="Normal"/>
    <w:next w:val="Normal"/>
    <w:qFormat/>
    <w:rsid w:val="00A94D7E"/>
    <w:pPr>
      <w:keepNext/>
      <w:spacing w:before="360" w:line="360" w:lineRule="auto"/>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FDC"/>
    <w:pPr>
      <w:spacing w:after="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7D32"/>
    <w:rPr>
      <w:rFonts w:ascii="Tahoma" w:hAnsi="Tahoma" w:cs="Tahoma"/>
      <w:sz w:val="16"/>
      <w:szCs w:val="16"/>
    </w:rPr>
  </w:style>
  <w:style w:type="paragraph" w:styleId="Header">
    <w:name w:val="header"/>
    <w:basedOn w:val="Normal"/>
    <w:rsid w:val="00FE630A"/>
    <w:pPr>
      <w:tabs>
        <w:tab w:val="center" w:pos="4320"/>
        <w:tab w:val="right" w:pos="8640"/>
      </w:tabs>
      <w:spacing w:after="360"/>
    </w:pPr>
  </w:style>
  <w:style w:type="paragraph" w:styleId="Footer">
    <w:name w:val="footer"/>
    <w:basedOn w:val="Normal"/>
    <w:link w:val="FooterChar"/>
    <w:uiPriority w:val="99"/>
    <w:rsid w:val="006E4043"/>
    <w:pPr>
      <w:tabs>
        <w:tab w:val="center" w:pos="4320"/>
        <w:tab w:val="right" w:pos="8640"/>
      </w:tabs>
    </w:pPr>
    <w:rPr>
      <w:sz w:val="16"/>
    </w:rPr>
  </w:style>
  <w:style w:type="paragraph" w:customStyle="1" w:styleId="HeaderH1">
    <w:name w:val="Header H 1"/>
    <w:basedOn w:val="Header"/>
    <w:rsid w:val="00695D8D"/>
    <w:rPr>
      <w:b/>
      <w:caps/>
      <w:spacing w:val="20"/>
      <w:sz w:val="22"/>
    </w:rPr>
  </w:style>
  <w:style w:type="paragraph" w:customStyle="1" w:styleId="Summary">
    <w:name w:val="Summary"/>
    <w:basedOn w:val="Normal"/>
    <w:next w:val="Normal"/>
    <w:uiPriority w:val="99"/>
    <w:rsid w:val="004E0EE9"/>
    <w:pPr>
      <w:spacing w:before="360" w:line="360" w:lineRule="auto"/>
    </w:pPr>
    <w:rPr>
      <w:b/>
      <w:lang w:val="sv-SE"/>
    </w:rPr>
  </w:style>
  <w:style w:type="paragraph" w:customStyle="1" w:styleId="Address">
    <w:name w:val="Address"/>
    <w:basedOn w:val="Normal"/>
    <w:rsid w:val="0092149C"/>
    <w:pPr>
      <w:pBdr>
        <w:top w:val="single" w:sz="4" w:space="6" w:color="auto"/>
      </w:pBdr>
    </w:pPr>
    <w:rPr>
      <w:snapToGrid w:val="0"/>
      <w:sz w:val="16"/>
      <w:lang w:val="sv-SE" w:eastAsia="sv-SE"/>
    </w:rPr>
  </w:style>
  <w:style w:type="paragraph" w:customStyle="1" w:styleId="Bulleted">
    <w:name w:val="Bulleted"/>
    <w:basedOn w:val="Normal"/>
    <w:rsid w:val="005F2831"/>
    <w:pPr>
      <w:numPr>
        <w:numId w:val="1"/>
      </w:numPr>
      <w:spacing w:after="0"/>
    </w:pPr>
  </w:style>
  <w:style w:type="character" w:styleId="Hyperlink">
    <w:name w:val="Hyperlink"/>
    <w:rsid w:val="00DD7DC0"/>
    <w:rPr>
      <w:color w:val="0000FF"/>
      <w:u w:val="single"/>
    </w:rPr>
  </w:style>
  <w:style w:type="paragraph" w:customStyle="1" w:styleId="Contacts">
    <w:name w:val="Contacts"/>
    <w:basedOn w:val="Normal"/>
    <w:rsid w:val="006E4043"/>
    <w:pPr>
      <w:spacing w:after="0"/>
    </w:pPr>
  </w:style>
  <w:style w:type="character" w:customStyle="1" w:styleId="FooterChar">
    <w:name w:val="Footer Char"/>
    <w:link w:val="Footer"/>
    <w:uiPriority w:val="99"/>
    <w:rsid w:val="000F0739"/>
    <w:rPr>
      <w:rFonts w:ascii="Arial" w:hAnsi="Arial"/>
      <w:sz w:val="16"/>
      <w:lang w:val="en-US" w:eastAsia="ja-JP"/>
    </w:rPr>
  </w:style>
  <w:style w:type="character" w:styleId="FollowedHyperlink">
    <w:name w:val="FollowedHyperlink"/>
    <w:rsid w:val="000902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sjukhuset.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rngolfen.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rngolfen.nu" TargetMode="External"/><Relationship Id="rId4" Type="http://schemas.openxmlformats.org/officeDocument/2006/relationships/webSettings" Target="webSettings.xml"/><Relationship Id="rId9" Type="http://schemas.openxmlformats.org/officeDocument/2006/relationships/hyperlink" Target="http://www.barnsjukhuset.n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FlexLink AB</Company>
  <LinksUpToDate>false</LinksUpToDate>
  <CharactersWithSpaces>1740</CharactersWithSpaces>
  <SharedDoc>false</SharedDoc>
  <HLinks>
    <vt:vector size="6" baseType="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FlexLink</dc:creator>
  <cp:keywords/>
  <dc:description/>
  <cp:lastModifiedBy>Klas Ålander</cp:lastModifiedBy>
  <cp:revision>3</cp:revision>
  <cp:lastPrinted>2014-04-06T09:54:00Z</cp:lastPrinted>
  <dcterms:created xsi:type="dcterms:W3CDTF">2014-06-13T14:41:00Z</dcterms:created>
  <dcterms:modified xsi:type="dcterms:W3CDTF">2014-06-13T14:44:00Z</dcterms:modified>
</cp:coreProperties>
</file>