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91" w:rsidRDefault="00B3365A" w:rsidP="00087B08">
      <w:pPr>
        <w:rPr>
          <w:rFonts w:ascii="Century Gothic" w:hAnsi="Century Gothic"/>
          <w:b/>
          <w:sz w:val="32"/>
          <w:szCs w:val="32"/>
        </w:rPr>
      </w:pPr>
    </w:p>
    <w:p w:rsidR="00E44891" w:rsidRDefault="00B3365A" w:rsidP="00087B08">
      <w:pPr>
        <w:rPr>
          <w:rFonts w:ascii="Century Gothic" w:hAnsi="Century Gothic"/>
          <w:b/>
          <w:sz w:val="32"/>
          <w:szCs w:val="32"/>
        </w:rPr>
      </w:pPr>
    </w:p>
    <w:p w:rsidR="003139C6" w:rsidRPr="003139C6" w:rsidRDefault="00662EBC" w:rsidP="003139C6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sv-SE"/>
        </w:rPr>
        <w:drawing>
          <wp:inline distT="0" distB="0" distL="0" distR="0">
            <wp:extent cx="1224000" cy="1832762"/>
            <wp:effectExtent l="25400" t="0" r="0" b="0"/>
            <wp:docPr id="1" name="Bildobjekt 0" descr="Nya Horisonter Foto-Blomsterfrämjandet:Gustaf Emanuels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a Horisonter Foto-Blomsterfrämjandet:Gustaf Emanuelsso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83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  <w:noProof/>
          <w:lang w:eastAsia="sv-SE"/>
        </w:rPr>
        <w:drawing>
          <wp:inline distT="0" distB="0" distL="0" distR="0">
            <wp:extent cx="1224000" cy="1832762"/>
            <wp:effectExtent l="25400" t="0" r="0" b="0"/>
            <wp:docPr id="4" name="Bildobjekt 3" descr="Blomstrande enkelhet Foto-Blomsterfrämjandet:Gustaf Emanuels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mstrande enkelhet Foto-Blomsterfrämjandet:Gustaf Emanuelsso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83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  <w:noProof/>
          <w:lang w:eastAsia="sv-SE"/>
        </w:rPr>
        <w:drawing>
          <wp:inline distT="0" distB="0" distL="0" distR="0">
            <wp:extent cx="1224000" cy="1832762"/>
            <wp:effectExtent l="25400" t="0" r="0" b="0"/>
            <wp:docPr id="3" name="Bildobjekt 2" descr="Lyxig Hemtrevnad Foto- Blomsterfrämjandet-Gustaf Emanuels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xig Hemtrevnad Foto- Blomsterfrämjandet-Gustaf Emanuelsso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83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9C6" w:rsidRPr="00D846A8" w:rsidRDefault="00D846A8" w:rsidP="003139C6">
      <w:pPr>
        <w:jc w:val="both"/>
        <w:rPr>
          <w:rFonts w:ascii="Century Gothic" w:hAnsi="Century Gothic"/>
          <w:b/>
          <w:sz w:val="32"/>
          <w:szCs w:val="32"/>
        </w:rPr>
      </w:pPr>
      <w:r w:rsidRPr="00D846A8">
        <w:rPr>
          <w:rFonts w:ascii="Century Gothic" w:hAnsi="Century Gothic"/>
          <w:b/>
          <w:sz w:val="32"/>
          <w:szCs w:val="32"/>
        </w:rPr>
        <w:t>Trendtolkning inför 2012</w:t>
      </w:r>
    </w:p>
    <w:p w:rsidR="003139C6" w:rsidRPr="005A00D8" w:rsidRDefault="00662EBC" w:rsidP="003139C6">
      <w:pPr>
        <w:jc w:val="both"/>
        <w:rPr>
          <w:rFonts w:ascii="Century Gothic" w:hAnsi="Century Gothic"/>
          <w:i/>
        </w:rPr>
      </w:pPr>
      <w:r w:rsidRPr="003519D6">
        <w:rPr>
          <w:rFonts w:ascii="Century Gothic" w:hAnsi="Century Gothic"/>
          <w:b/>
          <w:i/>
        </w:rPr>
        <w:t>”Tendens, vad som är modernt, på lite sikt”</w:t>
      </w:r>
      <w:r>
        <w:rPr>
          <w:rFonts w:ascii="Century Gothic" w:hAnsi="Century Gothic"/>
          <w:i/>
        </w:rPr>
        <w:t xml:space="preserve"> – det här är vad de flesta av</w:t>
      </w:r>
      <w:r w:rsidR="00785239">
        <w:rPr>
          <w:rFonts w:ascii="Century Gothic" w:hAnsi="Century Gothic"/>
          <w:i/>
        </w:rPr>
        <w:t xml:space="preserve"> Blomsterfrämjandets</w:t>
      </w:r>
      <w:bookmarkStart w:id="0" w:name="_GoBack"/>
      <w:bookmarkEnd w:id="0"/>
      <w:r>
        <w:rPr>
          <w:rFonts w:ascii="Century Gothic" w:hAnsi="Century Gothic"/>
          <w:i/>
        </w:rPr>
        <w:t xml:space="preserve"> besökare på </w:t>
      </w:r>
      <w:proofErr w:type="spellStart"/>
      <w:r>
        <w:rPr>
          <w:rFonts w:ascii="Century Gothic" w:hAnsi="Century Gothic"/>
          <w:i/>
        </w:rPr>
        <w:t>Facebook</w:t>
      </w:r>
      <w:proofErr w:type="spellEnd"/>
      <w:r>
        <w:rPr>
          <w:rFonts w:ascii="Century Gothic" w:hAnsi="Century Gothic"/>
          <w:i/>
        </w:rPr>
        <w:t xml:space="preserve"> anser </w:t>
      </w:r>
      <w:r w:rsidR="00D846A8">
        <w:rPr>
          <w:rFonts w:ascii="Century Gothic" w:hAnsi="Century Gothic"/>
          <w:i/>
        </w:rPr>
        <w:t>att ordet Trend betyder för dem</w:t>
      </w:r>
      <w:r>
        <w:rPr>
          <w:rFonts w:ascii="Century Gothic" w:hAnsi="Century Gothic"/>
          <w:i/>
        </w:rPr>
        <w:t>.</w:t>
      </w:r>
    </w:p>
    <w:p w:rsidR="003139C6" w:rsidRPr="001338F3" w:rsidRDefault="00662EBC" w:rsidP="003139C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Trendtolkningen är en av höjdpunkterna för Blomsterfrämjandet under året och nu är det</w:t>
      </w:r>
      <w:r w:rsidR="00D846A8">
        <w:rPr>
          <w:rFonts w:ascii="Century Gothic" w:hAnsi="Century Gothic"/>
        </w:rPr>
        <w:t xml:space="preserve"> dags, den 11 – 12 oktober kan du på Elmia Garden</w:t>
      </w:r>
      <w:r>
        <w:rPr>
          <w:rFonts w:ascii="Century Gothic" w:hAnsi="Century Gothic"/>
        </w:rPr>
        <w:t xml:space="preserve"> </w:t>
      </w:r>
      <w:r w:rsidR="00D846A8">
        <w:rPr>
          <w:rFonts w:ascii="Century Gothic" w:hAnsi="Century Gothic"/>
        </w:rPr>
        <w:t xml:space="preserve">se </w:t>
      </w:r>
      <w:r>
        <w:rPr>
          <w:rFonts w:ascii="Century Gothic" w:hAnsi="Century Gothic"/>
        </w:rPr>
        <w:t>hur Blomsterfrämjandet har tolkat trenderna inför 2012.</w:t>
      </w:r>
    </w:p>
    <w:p w:rsidR="003519D6" w:rsidRDefault="00662EBC" w:rsidP="003519D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Nya Horisonter</w:t>
      </w:r>
    </w:p>
    <w:p w:rsidR="003519D6" w:rsidRPr="003519D6" w:rsidRDefault="00662EBC" w:rsidP="003519D6">
      <w:pPr>
        <w:rPr>
          <w:rFonts w:ascii="Century Gothic" w:hAnsi="Century Gothic"/>
        </w:rPr>
      </w:pPr>
      <w:r>
        <w:rPr>
          <w:rFonts w:ascii="Century Gothic" w:hAnsi="Century Gothic"/>
        </w:rPr>
        <w:t>Här har vi tagit fasta på det jordnära, färger i brända toner och ett rofyllt lugn sänker sig över oss i den här trenden. Exempel på krukväxter som vi plockat in här är: krysantemum, ampellilja och höstglöd.</w:t>
      </w:r>
    </w:p>
    <w:p w:rsidR="003519D6" w:rsidRDefault="00662EB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Blomstrande Enkelhet</w:t>
      </w:r>
    </w:p>
    <w:p w:rsidR="003519D6" w:rsidRPr="003519D6" w:rsidRDefault="00D846A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Nu förstärks </w:t>
      </w:r>
      <w:r w:rsidR="00662EBC">
        <w:rPr>
          <w:rFonts w:ascii="Century Gothic" w:hAnsi="Century Gothic"/>
        </w:rPr>
        <w:t>de vita och nordiska färgerna ytterligare och pasteller</w:t>
      </w:r>
      <w:r>
        <w:rPr>
          <w:rFonts w:ascii="Century Gothic" w:hAnsi="Century Gothic"/>
        </w:rPr>
        <w:t>na</w:t>
      </w:r>
      <w:r w:rsidR="00662EBC">
        <w:rPr>
          <w:rFonts w:ascii="Century Gothic" w:hAnsi="Century Gothic"/>
        </w:rPr>
        <w:t xml:space="preserve"> tar plats. Geometriska former och välstrukna spetstyger ska det vara! Exempel på krukväxter som vi plockat in här ä</w:t>
      </w:r>
      <w:r>
        <w:rPr>
          <w:rFonts w:ascii="Century Gothic" w:hAnsi="Century Gothic"/>
        </w:rPr>
        <w:t>r: saintpaulia, murgröna och ko</w:t>
      </w:r>
      <w:r w:rsidR="00662EBC">
        <w:rPr>
          <w:rFonts w:ascii="Century Gothic" w:hAnsi="Century Gothic"/>
        </w:rPr>
        <w:t>rnettblomma.</w:t>
      </w:r>
    </w:p>
    <w:p w:rsidR="003519D6" w:rsidRDefault="00D846A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Lyxig H</w:t>
      </w:r>
      <w:r w:rsidR="00662EBC">
        <w:rPr>
          <w:rFonts w:ascii="Century Gothic" w:hAnsi="Century Gothic"/>
          <w:b/>
        </w:rPr>
        <w:t>emtrevnad</w:t>
      </w:r>
    </w:p>
    <w:p w:rsidR="004B1B7B" w:rsidRDefault="00662E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Rosa, guld och ett visst inslag av </w:t>
      </w:r>
      <w:proofErr w:type="spellStart"/>
      <w:r>
        <w:rPr>
          <w:rFonts w:ascii="Century Gothic" w:hAnsi="Century Gothic"/>
        </w:rPr>
        <w:t>kleinblått</w:t>
      </w:r>
      <w:proofErr w:type="spellEnd"/>
      <w:r>
        <w:rPr>
          <w:rFonts w:ascii="Century Gothic" w:hAnsi="Century Gothic"/>
        </w:rPr>
        <w:t>! Gedigna rottingmöbler, inte plast, kommer att ta plats igen liksom en och annan halmhatt. Exempel på krukväxter som vi plockat in här är: saintpaulia, ormbunkar och fö</w:t>
      </w:r>
      <w:r w:rsidR="00D846A8">
        <w:rPr>
          <w:rFonts w:ascii="Century Gothic" w:hAnsi="Century Gothic"/>
        </w:rPr>
        <w:t>n</w:t>
      </w:r>
      <w:r>
        <w:rPr>
          <w:rFonts w:ascii="Century Gothic" w:hAnsi="Century Gothic"/>
        </w:rPr>
        <w:t>sterazalea.</w:t>
      </w:r>
    </w:p>
    <w:p w:rsidR="004B1B7B" w:rsidRDefault="00B3365A">
      <w:pPr>
        <w:rPr>
          <w:rFonts w:ascii="Century Gothic" w:hAnsi="Century Gothic"/>
        </w:rPr>
      </w:pPr>
    </w:p>
    <w:p w:rsidR="003519D6" w:rsidRPr="004B1B7B" w:rsidRDefault="00662EBC">
      <w:pPr>
        <w:rPr>
          <w:rFonts w:ascii="Century Gothic" w:hAnsi="Century Gothic"/>
          <w:b/>
          <w:i/>
        </w:rPr>
      </w:pPr>
      <w:r w:rsidRPr="004B1B7B">
        <w:rPr>
          <w:rFonts w:ascii="Century Gothic" w:hAnsi="Century Gothic"/>
          <w:b/>
          <w:i/>
        </w:rPr>
        <w:t>Välkomna till Blomsterfrämjandet!</w:t>
      </w:r>
    </w:p>
    <w:sectPr w:rsidR="003519D6" w:rsidRPr="004B1B7B" w:rsidSect="00BD6629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65A" w:rsidRDefault="00B3365A">
      <w:pPr>
        <w:spacing w:after="0" w:line="240" w:lineRule="auto"/>
      </w:pPr>
      <w:r>
        <w:separator/>
      </w:r>
    </w:p>
  </w:endnote>
  <w:endnote w:type="continuationSeparator" w:id="0">
    <w:p w:rsidR="00B3365A" w:rsidRDefault="00B3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7B" w:rsidRPr="00BD6629" w:rsidRDefault="00662EBC" w:rsidP="00BD6629">
    <w:pPr>
      <w:pStyle w:val="Sidfot"/>
      <w:jc w:val="center"/>
      <w:rPr>
        <w:rFonts w:ascii="Century Gothic" w:hAnsi="Century Gothic"/>
        <w:color w:val="808080" w:themeColor="background1" w:themeShade="80"/>
        <w:sz w:val="18"/>
      </w:rPr>
    </w:pPr>
    <w:r w:rsidRPr="00BD6629">
      <w:rPr>
        <w:rFonts w:ascii="Century Gothic" w:hAnsi="Century Gothic"/>
        <w:color w:val="808080" w:themeColor="background1" w:themeShade="80"/>
        <w:sz w:val="18"/>
      </w:rPr>
      <w:t>BLOMSTERFRÄMJANDET är branschorganisationen med uppdrag att sprida information och inspiration om svenskproducerade blommor. Vi bistår gärna med artikeluppslag, faktaunderlag och bildmaterial.</w:t>
    </w:r>
  </w:p>
  <w:p w:rsidR="004B1B7B" w:rsidRPr="00BD6629" w:rsidRDefault="00B3365A" w:rsidP="00BD6629">
    <w:pPr>
      <w:pStyle w:val="Sidfot"/>
      <w:jc w:val="center"/>
      <w:rPr>
        <w:rFonts w:ascii="Century Gothic" w:hAnsi="Century Gothic"/>
        <w:sz w:val="18"/>
      </w:rPr>
    </w:pPr>
    <w:r>
      <w:rPr>
        <w:rFonts w:ascii="Century Gothic" w:hAnsi="Century Gothic"/>
        <w:noProof/>
        <w:sz w:val="18"/>
        <w:lang w:eastAsia="sv-SE"/>
      </w:rPr>
      <w:pict>
        <v:line id="_x0000_s2049" style="position:absolute;left:0;text-align:left;z-index:251658240;mso-position-horizontal:absolute;mso-position-vertical:absolute" from="3.95pt,6.3pt" to="451.75pt,6.3pt" strokecolor="#ff37aa" strokeweight="1.5pt">
          <v:fill o:detectmouseclick="t"/>
          <v:shadow opacity="22938f" offset="0"/>
        </v:line>
      </w:pict>
    </w:r>
  </w:p>
  <w:p w:rsidR="004B1B7B" w:rsidRPr="00BD6629" w:rsidRDefault="00B3365A" w:rsidP="00BD6629">
    <w:pPr>
      <w:pStyle w:val="Sidfot"/>
      <w:jc w:val="center"/>
      <w:rPr>
        <w:rFonts w:ascii="Century Gothic" w:hAnsi="Century Gothic"/>
        <w:color w:val="808080" w:themeColor="background1" w:themeShade="80"/>
        <w:sz w:val="18"/>
      </w:rPr>
    </w:pPr>
    <w:hyperlink r:id="rId1" w:history="1">
      <w:r w:rsidR="00662EBC" w:rsidRPr="00BD6629">
        <w:rPr>
          <w:rStyle w:val="Hyperlnk"/>
          <w:rFonts w:ascii="Century Gothic" w:hAnsi="Century Gothic"/>
          <w:color w:val="808080" w:themeColor="background1" w:themeShade="80"/>
          <w:sz w:val="18"/>
        </w:rPr>
        <w:t>www.blomsterframjandet.se</w:t>
      </w:r>
    </w:hyperlink>
    <w:r w:rsidR="00662EBC" w:rsidRPr="00BD6629">
      <w:rPr>
        <w:rFonts w:ascii="Century Gothic" w:hAnsi="Century Gothic"/>
        <w:color w:val="808080" w:themeColor="background1" w:themeShade="80"/>
        <w:sz w:val="18"/>
      </w:rPr>
      <w:tab/>
    </w:r>
    <w:hyperlink r:id="rId2" w:history="1">
      <w:r w:rsidR="00662EBC" w:rsidRPr="00BD6629">
        <w:rPr>
          <w:rStyle w:val="Hyperlnk"/>
          <w:rFonts w:ascii="Century Gothic" w:hAnsi="Century Gothic"/>
          <w:color w:val="808080" w:themeColor="background1" w:themeShade="80"/>
          <w:sz w:val="18"/>
        </w:rPr>
        <w:t>info@blomsterframjandet.se</w:t>
      </w:r>
    </w:hyperlink>
    <w:r w:rsidR="00662EBC" w:rsidRPr="00BD6629">
      <w:rPr>
        <w:rFonts w:ascii="Century Gothic" w:hAnsi="Century Gothic"/>
        <w:color w:val="808080" w:themeColor="background1" w:themeShade="80"/>
        <w:sz w:val="18"/>
      </w:rPr>
      <w:tab/>
      <w:t xml:space="preserve">Telefon </w:t>
    </w:r>
    <w:r w:rsidR="00662EBC">
      <w:rPr>
        <w:rFonts w:ascii="Century Gothic" w:hAnsi="Century Gothic"/>
        <w:color w:val="808080" w:themeColor="background1" w:themeShade="80"/>
        <w:sz w:val="18"/>
      </w:rPr>
      <w:t>040 – 20 44 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65A" w:rsidRDefault="00B3365A">
      <w:pPr>
        <w:spacing w:after="0" w:line="240" w:lineRule="auto"/>
      </w:pPr>
      <w:r>
        <w:separator/>
      </w:r>
    </w:p>
  </w:footnote>
  <w:footnote w:type="continuationSeparator" w:id="0">
    <w:p w:rsidR="00B3365A" w:rsidRDefault="00B33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7B" w:rsidRDefault="00662EBC">
    <w:pPr>
      <w:pStyle w:val="Sidhuvud"/>
    </w:pPr>
    <w:r>
      <w:rPr>
        <w:noProof/>
        <w:lang w:eastAsia="sv-SE"/>
      </w:rPr>
      <w:drawing>
        <wp:inline distT="0" distB="0" distL="0" distR="0">
          <wp:extent cx="2705100" cy="889000"/>
          <wp:effectExtent l="25400" t="0" r="0" b="0"/>
          <wp:docPr id="2" name="Bildobjekt 1" descr="blomster f CMYK outline logotype [Konvert.]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mster f CMYK outline logotype [Konvert.]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6F26"/>
    <w:multiLevelType w:val="hybridMultilevel"/>
    <w:tmpl w:val="507C3B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ff37a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D6629"/>
    <w:rsid w:val="00662EBC"/>
    <w:rsid w:val="00785239"/>
    <w:rsid w:val="00B3365A"/>
    <w:rsid w:val="00BD6629"/>
    <w:rsid w:val="00D846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37a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0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BD662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D6629"/>
  </w:style>
  <w:style w:type="paragraph" w:styleId="Sidfot">
    <w:name w:val="footer"/>
    <w:basedOn w:val="Normal"/>
    <w:link w:val="SidfotChar"/>
    <w:uiPriority w:val="99"/>
    <w:semiHidden/>
    <w:unhideWhenUsed/>
    <w:rsid w:val="00BD662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BD6629"/>
  </w:style>
  <w:style w:type="character" w:styleId="Hyperlnk">
    <w:name w:val="Hyperlink"/>
    <w:basedOn w:val="Standardstycketeckensnitt"/>
    <w:uiPriority w:val="99"/>
    <w:semiHidden/>
    <w:unhideWhenUsed/>
    <w:rsid w:val="00BD6629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unhideWhenUsed/>
    <w:rsid w:val="00555951"/>
    <w:pPr>
      <w:spacing w:after="120" w:line="240" w:lineRule="auto"/>
    </w:pPr>
    <w:rPr>
      <w:rFonts w:ascii="Garamond" w:eastAsia="Times New Roman" w:hAnsi="Garamond"/>
      <w:szCs w:val="20"/>
      <w:lang w:eastAsia="en-GB"/>
    </w:rPr>
  </w:style>
  <w:style w:type="character" w:customStyle="1" w:styleId="BrdtextChar">
    <w:name w:val="Brödtext Char"/>
    <w:basedOn w:val="Standardstycketeckensnitt"/>
    <w:link w:val="Brdtext"/>
    <w:rsid w:val="00555951"/>
    <w:rPr>
      <w:rFonts w:ascii="Garamond" w:eastAsia="Times New Roman" w:hAnsi="Garamond" w:cs="Times New Roman"/>
      <w:sz w:val="22"/>
      <w:szCs w:val="20"/>
      <w:lang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6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lomsterframjandet.se" TargetMode="External"/><Relationship Id="rId1" Type="http://schemas.openxmlformats.org/officeDocument/2006/relationships/hyperlink" Target="http://www.blomsterframjand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Oweri Ab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Dahlqvist</dc:creator>
  <cp:lastModifiedBy>Erica Dahlqvist</cp:lastModifiedBy>
  <cp:revision>3</cp:revision>
  <cp:lastPrinted>2010-06-21T12:07:00Z</cp:lastPrinted>
  <dcterms:created xsi:type="dcterms:W3CDTF">2011-10-06T13:08:00Z</dcterms:created>
  <dcterms:modified xsi:type="dcterms:W3CDTF">2011-10-07T06:49:00Z</dcterms:modified>
</cp:coreProperties>
</file>