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B49" w:rsidRDefault="00ED52F2" w:rsidP="00ED52F2">
      <w:pPr>
        <w:jc w:val="center"/>
      </w:pPr>
      <w:r>
        <w:rPr>
          <w:noProof/>
        </w:rPr>
        <w:drawing>
          <wp:inline distT="0" distB="0" distL="0" distR="0">
            <wp:extent cx="3769995" cy="376999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cksnackCover.png"/>
                    <pic:cNvPicPr/>
                  </pic:nvPicPr>
                  <pic:blipFill>
                    <a:blip r:embed="rId5">
                      <a:extLst>
                        <a:ext uri="{28A0092B-C50C-407E-A947-70E740481C1C}">
                          <a14:useLocalDpi xmlns:a14="http://schemas.microsoft.com/office/drawing/2010/main" val="0"/>
                        </a:ext>
                      </a:extLst>
                    </a:blip>
                    <a:stretch>
                      <a:fillRect/>
                    </a:stretch>
                  </pic:blipFill>
                  <pic:spPr>
                    <a:xfrm>
                      <a:off x="0" y="0"/>
                      <a:ext cx="3769995" cy="3769995"/>
                    </a:xfrm>
                    <a:prstGeom prst="rect">
                      <a:avLst/>
                    </a:prstGeom>
                  </pic:spPr>
                </pic:pic>
              </a:graphicData>
            </a:graphic>
          </wp:inline>
        </w:drawing>
      </w:r>
    </w:p>
    <w:p w:rsidR="00ED52F2" w:rsidRDefault="00ED52F2" w:rsidP="00ED52F2">
      <w:pPr>
        <w:jc w:val="both"/>
        <w:rPr>
          <w:rFonts w:ascii="Avenir Next Regular" w:hAnsi="Avenir Next Regular"/>
        </w:rPr>
      </w:pPr>
    </w:p>
    <w:p w:rsidR="00ED52F2" w:rsidRDefault="00ED52F2" w:rsidP="00ED52F2">
      <w:pPr>
        <w:jc w:val="both"/>
        <w:rPr>
          <w:rFonts w:ascii="Avenir Next Regular" w:hAnsi="Avenir Next Regular"/>
        </w:rPr>
      </w:pPr>
    </w:p>
    <w:p w:rsidR="00ED52F2" w:rsidRDefault="00ED52F2" w:rsidP="00ED52F2">
      <w:pPr>
        <w:jc w:val="both"/>
        <w:rPr>
          <w:rFonts w:ascii="Avenir Next Regular" w:hAnsi="Avenir Next Regular"/>
        </w:rPr>
      </w:pPr>
    </w:p>
    <w:p w:rsidR="00ED52F2" w:rsidRPr="00ED52F2" w:rsidRDefault="00ED52F2" w:rsidP="00ED52F2">
      <w:pPr>
        <w:jc w:val="both"/>
        <w:rPr>
          <w:rFonts w:ascii="Avenir Next Regular" w:hAnsi="Avenir Next Regular"/>
          <w:b/>
        </w:rPr>
      </w:pPr>
      <w:r w:rsidRPr="00ED52F2">
        <w:rPr>
          <w:rFonts w:ascii="Avenir Next Regular" w:hAnsi="Avenir Next Regular"/>
          <w:b/>
        </w:rPr>
        <w:t xml:space="preserve">Vi har tillsammans med Sveriges största </w:t>
      </w:r>
      <w:proofErr w:type="spellStart"/>
      <w:r w:rsidRPr="00ED52F2">
        <w:rPr>
          <w:rFonts w:ascii="Avenir Next Regular" w:hAnsi="Avenir Next Regular"/>
          <w:b/>
        </w:rPr>
        <w:t>klockforum</w:t>
      </w:r>
      <w:proofErr w:type="spellEnd"/>
      <w:r w:rsidRPr="00ED52F2">
        <w:rPr>
          <w:rFonts w:ascii="Avenir Next Regular" w:hAnsi="Avenir Next Regular"/>
          <w:b/>
        </w:rPr>
        <w:t xml:space="preserve"> startat ett </w:t>
      </w:r>
      <w:proofErr w:type="spellStart"/>
      <w:r w:rsidRPr="00ED52F2">
        <w:rPr>
          <w:rFonts w:ascii="Avenir Next Regular" w:hAnsi="Avenir Next Regular"/>
          <w:b/>
        </w:rPr>
        <w:t>podcast</w:t>
      </w:r>
      <w:proofErr w:type="spellEnd"/>
      <w:r w:rsidRPr="00ED52F2">
        <w:rPr>
          <w:rFonts w:ascii="Avenir Next Regular" w:hAnsi="Avenir Next Regular"/>
          <w:b/>
        </w:rPr>
        <w:t xml:space="preserve"> – Klocksnack tillsammans med Nymans Ur 1851.</w:t>
      </w:r>
    </w:p>
    <w:p w:rsidR="00ED52F2" w:rsidRPr="00ED52F2" w:rsidRDefault="00ED52F2" w:rsidP="00ED52F2">
      <w:pPr>
        <w:jc w:val="both"/>
        <w:rPr>
          <w:rFonts w:ascii="Avenir Next Regular" w:hAnsi="Avenir Next Regular"/>
        </w:rPr>
      </w:pPr>
    </w:p>
    <w:p w:rsidR="00ED52F2" w:rsidRPr="00ED52F2" w:rsidRDefault="00ED52F2" w:rsidP="00ED52F2">
      <w:pPr>
        <w:jc w:val="both"/>
        <w:rPr>
          <w:rFonts w:ascii="Avenir Next Regular" w:hAnsi="Avenir Next Regular"/>
        </w:rPr>
      </w:pPr>
      <w:r w:rsidRPr="00ED52F2">
        <w:rPr>
          <w:rFonts w:ascii="Avenir Next Regular" w:hAnsi="Avenir Next Regular"/>
        </w:rPr>
        <w:t xml:space="preserve">I vårt vackra avlånga och klockintresserade land ser vi ett tomrum i </w:t>
      </w:r>
      <w:proofErr w:type="spellStart"/>
      <w:r w:rsidRPr="00ED52F2">
        <w:rPr>
          <w:rFonts w:ascii="Avenir Next Regular" w:hAnsi="Avenir Next Regular"/>
        </w:rPr>
        <w:t>podcastformatet</w:t>
      </w:r>
      <w:proofErr w:type="spellEnd"/>
      <w:r w:rsidRPr="00ED52F2">
        <w:rPr>
          <w:rFonts w:ascii="Avenir Next Regular" w:hAnsi="Avenir Next Regular"/>
        </w:rPr>
        <w:t xml:space="preserve">, därför har vi tillsammans tagit det här steget för att fylla ett behov och främja det alltmer ökade intresset för klockor och armbandsur. Forumet Klocksnack.se och Nymans Ur 1851 är de två största aktörerna i klockbranschen. </w:t>
      </w:r>
    </w:p>
    <w:p w:rsidR="00ED52F2" w:rsidRPr="00ED52F2" w:rsidRDefault="00ED52F2" w:rsidP="00ED52F2">
      <w:pPr>
        <w:jc w:val="both"/>
        <w:rPr>
          <w:rFonts w:ascii="Avenir Next Regular" w:hAnsi="Avenir Next Regular"/>
        </w:rPr>
      </w:pPr>
    </w:p>
    <w:p w:rsidR="00ED52F2" w:rsidRPr="00ED52F2" w:rsidRDefault="00ED52F2" w:rsidP="00ED52F2">
      <w:pPr>
        <w:jc w:val="both"/>
        <w:rPr>
          <w:rFonts w:ascii="Avenir Next Regular" w:hAnsi="Avenir Next Regular"/>
        </w:rPr>
      </w:pPr>
      <w:r w:rsidRPr="00ED52F2">
        <w:rPr>
          <w:rFonts w:ascii="Avenir Next Regular" w:hAnsi="Avenir Next Regular"/>
        </w:rPr>
        <w:t>Med våra olika bakgrunder och inriktningar ser vi vårt partnerskap som en perfekt matchning i sammanhanget. Vårt gemensamma mål är att främja klockintresset hos våra målgrupper!</w:t>
      </w:r>
    </w:p>
    <w:p w:rsidR="00ED52F2" w:rsidRPr="00ED52F2" w:rsidRDefault="00ED52F2" w:rsidP="00ED52F2">
      <w:pPr>
        <w:jc w:val="both"/>
        <w:rPr>
          <w:rFonts w:ascii="Avenir Next Regular" w:hAnsi="Avenir Next Regular"/>
        </w:rPr>
      </w:pPr>
    </w:p>
    <w:p w:rsidR="00ED52F2" w:rsidRPr="00ED52F2" w:rsidRDefault="00ED52F2" w:rsidP="00ED52F2">
      <w:pPr>
        <w:jc w:val="both"/>
        <w:rPr>
          <w:rFonts w:ascii="Avenir Next Regular" w:hAnsi="Avenir Next Regular"/>
        </w:rPr>
      </w:pPr>
      <w:r w:rsidRPr="00ED52F2">
        <w:rPr>
          <w:rFonts w:ascii="Avenir Next Regular" w:hAnsi="Avenir Next Regular"/>
        </w:rPr>
        <w:t xml:space="preserve">I veckan </w:t>
      </w:r>
      <w:proofErr w:type="spellStart"/>
      <w:r w:rsidRPr="00ED52F2">
        <w:rPr>
          <w:rFonts w:ascii="Avenir Next Regular" w:hAnsi="Avenir Next Regular"/>
        </w:rPr>
        <w:t>släptes</w:t>
      </w:r>
      <w:proofErr w:type="spellEnd"/>
      <w:r w:rsidRPr="00ED52F2">
        <w:rPr>
          <w:rFonts w:ascii="Avenir Next Regular" w:hAnsi="Avenir Next Regular"/>
        </w:rPr>
        <w:t xml:space="preserve"> första avsnittet som handlade om årets nyheter och trender, eftersom Basel-mässan pågick i slutet på mars kändes det som ett givet tema för första </w:t>
      </w:r>
      <w:proofErr w:type="spellStart"/>
      <w:r w:rsidRPr="00ED52F2">
        <w:rPr>
          <w:rFonts w:ascii="Avenir Next Regular" w:hAnsi="Avenir Next Regular"/>
        </w:rPr>
        <w:t>podd</w:t>
      </w:r>
      <w:proofErr w:type="spellEnd"/>
      <w:r w:rsidRPr="00ED52F2">
        <w:rPr>
          <w:rFonts w:ascii="Avenir Next Regular" w:hAnsi="Avenir Next Regular"/>
        </w:rPr>
        <w:t xml:space="preserve">-avsnittet, tillsammans med tillbakablickar till årets första klockmässa, </w:t>
      </w:r>
      <w:proofErr w:type="spellStart"/>
      <w:r w:rsidRPr="00ED52F2">
        <w:rPr>
          <w:rFonts w:ascii="Avenir Next Regular" w:hAnsi="Avenir Next Regular"/>
        </w:rPr>
        <w:t>SIHH</w:t>
      </w:r>
      <w:proofErr w:type="spellEnd"/>
      <w:r w:rsidRPr="00ED52F2">
        <w:rPr>
          <w:rFonts w:ascii="Avenir Next Regular" w:hAnsi="Avenir Next Regular"/>
        </w:rPr>
        <w:t xml:space="preserve"> (Salon International de la Haute </w:t>
      </w:r>
      <w:proofErr w:type="spellStart"/>
      <w:r w:rsidRPr="00ED52F2">
        <w:rPr>
          <w:rFonts w:ascii="Avenir Next Regular" w:hAnsi="Avenir Next Regular"/>
        </w:rPr>
        <w:t>Horlogerie</w:t>
      </w:r>
      <w:proofErr w:type="spellEnd"/>
      <w:r w:rsidRPr="00ED52F2">
        <w:rPr>
          <w:rFonts w:ascii="Avenir Next Regular" w:hAnsi="Avenir Next Regular"/>
        </w:rPr>
        <w:t xml:space="preserve">), som äger rum i januari varje år. Löpande under året släpps fler avsnitt med olika teman tillsammans med återkommande mindre format och ämnen. </w:t>
      </w:r>
    </w:p>
    <w:p w:rsidR="00ED52F2" w:rsidRPr="00ED52F2" w:rsidRDefault="00ED52F2" w:rsidP="00ED52F2">
      <w:pPr>
        <w:rPr>
          <w:rFonts w:ascii="Avenir Next Regular" w:hAnsi="Avenir Next Regular"/>
        </w:rPr>
      </w:pPr>
    </w:p>
    <w:p w:rsidR="00ED52F2" w:rsidRPr="00ED52F2" w:rsidRDefault="00ED52F2" w:rsidP="00ED52F2">
      <w:pPr>
        <w:rPr>
          <w:rFonts w:ascii="Avenir Next Regular" w:hAnsi="Avenir Next Regular"/>
        </w:rPr>
      </w:pPr>
      <w:r w:rsidRPr="00ED52F2">
        <w:rPr>
          <w:rFonts w:ascii="Avenir Next Regular" w:hAnsi="Avenir Next Regular"/>
        </w:rPr>
        <w:t xml:space="preserve">Produktionsbolag för </w:t>
      </w:r>
      <w:proofErr w:type="spellStart"/>
      <w:r w:rsidRPr="00ED52F2">
        <w:rPr>
          <w:rFonts w:ascii="Avenir Next Regular" w:hAnsi="Avenir Next Regular"/>
        </w:rPr>
        <w:t>podcast</w:t>
      </w:r>
      <w:proofErr w:type="spellEnd"/>
      <w:r w:rsidRPr="00ED52F2">
        <w:rPr>
          <w:rFonts w:ascii="Avenir Next Regular" w:hAnsi="Avenir Next Regular"/>
        </w:rPr>
        <w:t xml:space="preserve">-formatet är Lejon Media. </w:t>
      </w:r>
    </w:p>
    <w:p w:rsidR="00ED52F2" w:rsidRPr="00ED52F2" w:rsidRDefault="00ED52F2" w:rsidP="00ED52F2">
      <w:pPr>
        <w:rPr>
          <w:rFonts w:ascii="Avenir Next Regular" w:hAnsi="Avenir Next Regular"/>
        </w:rPr>
      </w:pPr>
    </w:p>
    <w:p w:rsidR="00ED52F2" w:rsidRDefault="00ED52F2" w:rsidP="00ED52F2">
      <w:pPr>
        <w:rPr>
          <w:rFonts w:ascii="Avenir Next Regular" w:hAnsi="Avenir Next Regular"/>
        </w:rPr>
      </w:pPr>
    </w:p>
    <w:p w:rsidR="00ED52F2" w:rsidRPr="00ED52F2" w:rsidRDefault="00ED52F2" w:rsidP="00ED52F2">
      <w:pPr>
        <w:rPr>
          <w:rFonts w:ascii="Avenir Next Regular" w:hAnsi="Avenir Next Regular"/>
        </w:rPr>
      </w:pPr>
      <w:bookmarkStart w:id="0" w:name="_GoBack"/>
      <w:bookmarkEnd w:id="0"/>
      <w:proofErr w:type="spellStart"/>
      <w:r w:rsidRPr="00ED52F2">
        <w:rPr>
          <w:rFonts w:ascii="Avenir Next Regular" w:hAnsi="Avenir Next Regular"/>
        </w:rPr>
        <w:t>Podden</w:t>
      </w:r>
      <w:proofErr w:type="spellEnd"/>
      <w:r w:rsidRPr="00ED52F2">
        <w:rPr>
          <w:rFonts w:ascii="Avenir Next Regular" w:hAnsi="Avenir Next Regular"/>
        </w:rPr>
        <w:t xml:space="preserve"> på </w:t>
      </w:r>
      <w:proofErr w:type="spellStart"/>
      <w:r w:rsidRPr="00ED52F2">
        <w:rPr>
          <w:rFonts w:ascii="Avenir Next Regular" w:hAnsi="Avenir Next Regular"/>
        </w:rPr>
        <w:t>iTunes</w:t>
      </w:r>
      <w:proofErr w:type="spellEnd"/>
      <w:r w:rsidRPr="00ED52F2">
        <w:rPr>
          <w:rFonts w:ascii="Avenir Next Regular" w:hAnsi="Avenir Next Regular"/>
        </w:rPr>
        <w:t>: https://itun.es/se/vZOIbb.c</w:t>
      </w:r>
    </w:p>
    <w:p w:rsidR="00ED52F2" w:rsidRPr="00ED52F2" w:rsidRDefault="00ED52F2" w:rsidP="00ED52F2">
      <w:pPr>
        <w:rPr>
          <w:rFonts w:ascii="Avenir Next Regular" w:hAnsi="Avenir Next Regular"/>
        </w:rPr>
      </w:pPr>
      <w:r w:rsidRPr="00ED52F2">
        <w:rPr>
          <w:rFonts w:ascii="Avenir Next Regular" w:hAnsi="Avenir Next Regular"/>
        </w:rPr>
        <w:t>Klocksnack: klocksnack.se</w:t>
      </w:r>
    </w:p>
    <w:p w:rsidR="00ED52F2" w:rsidRPr="00ED52F2" w:rsidRDefault="00ED52F2" w:rsidP="00ED52F2">
      <w:pPr>
        <w:rPr>
          <w:rFonts w:ascii="Avenir Next Regular" w:hAnsi="Avenir Next Regular"/>
        </w:rPr>
      </w:pPr>
    </w:p>
    <w:p w:rsidR="00ED52F2" w:rsidRPr="00ED52F2" w:rsidRDefault="00ED52F2" w:rsidP="00ED52F2">
      <w:pPr>
        <w:rPr>
          <w:rFonts w:ascii="Avenir Next Regular" w:hAnsi="Avenir Next Regular"/>
        </w:rPr>
      </w:pPr>
      <w:r w:rsidRPr="00ED52F2">
        <w:rPr>
          <w:rFonts w:ascii="Avenir Next Regular" w:hAnsi="Avenir Next Regular"/>
        </w:rPr>
        <w:t xml:space="preserve">För mer information och kontakt: </w:t>
      </w:r>
    </w:p>
    <w:p w:rsidR="00ED52F2" w:rsidRPr="00ED52F2" w:rsidRDefault="00ED52F2" w:rsidP="00ED52F2">
      <w:pPr>
        <w:rPr>
          <w:rFonts w:ascii="Avenir Next Regular" w:hAnsi="Avenir Next Regular"/>
        </w:rPr>
      </w:pPr>
      <w:r w:rsidRPr="00ED52F2">
        <w:rPr>
          <w:rFonts w:ascii="Avenir Next Regular" w:hAnsi="Avenir Next Regular"/>
        </w:rPr>
        <w:t>Melissa Schille (melissa@nymansur.com)</w:t>
      </w:r>
    </w:p>
    <w:sectPr w:rsidR="00ED52F2" w:rsidRPr="00ED52F2" w:rsidSect="006525A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venir Next Regular">
    <w:panose1 w:val="020B05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F2"/>
    <w:rsid w:val="00392B49"/>
    <w:rsid w:val="006525A9"/>
    <w:rsid w:val="00ED52F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7075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ED52F2"/>
    <w:rPr>
      <w:rFonts w:ascii="Lucida Grande" w:hAnsi="Lucida Grande"/>
      <w:sz w:val="18"/>
      <w:szCs w:val="18"/>
    </w:rPr>
  </w:style>
  <w:style w:type="character" w:customStyle="1" w:styleId="BubbeltextChar">
    <w:name w:val="Bubbeltext Char"/>
    <w:basedOn w:val="Standardstycketypsnitt"/>
    <w:link w:val="Bubbeltext"/>
    <w:uiPriority w:val="99"/>
    <w:semiHidden/>
    <w:rsid w:val="00ED52F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ED52F2"/>
    <w:rPr>
      <w:rFonts w:ascii="Lucida Grande" w:hAnsi="Lucida Grande"/>
      <w:sz w:val="18"/>
      <w:szCs w:val="18"/>
    </w:rPr>
  </w:style>
  <w:style w:type="character" w:customStyle="1" w:styleId="BubbeltextChar">
    <w:name w:val="Bubbeltext Char"/>
    <w:basedOn w:val="Standardstycketypsnitt"/>
    <w:link w:val="Bubbeltext"/>
    <w:uiPriority w:val="99"/>
    <w:semiHidden/>
    <w:rsid w:val="00ED52F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199</Words>
  <Characters>1055</Characters>
  <Application>Microsoft Macintosh Word</Application>
  <DocSecurity>0</DocSecurity>
  <Lines>8</Lines>
  <Paragraphs>2</Paragraphs>
  <ScaleCrop>false</ScaleCrop>
  <Company>Nymans Ur</Company>
  <LinksUpToDate>false</LinksUpToDate>
  <CharactersWithSpaces>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Schille</dc:creator>
  <cp:keywords/>
  <dc:description/>
  <cp:lastModifiedBy>Melissa Schille</cp:lastModifiedBy>
  <cp:revision>1</cp:revision>
  <dcterms:created xsi:type="dcterms:W3CDTF">2016-04-08T11:55:00Z</dcterms:created>
  <dcterms:modified xsi:type="dcterms:W3CDTF">2016-04-08T11:58:00Z</dcterms:modified>
</cp:coreProperties>
</file>