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30" w:rsidRPr="00C7414B" w:rsidRDefault="00C7414B" w:rsidP="00471930">
      <w:pPr>
        <w:ind w:left="6520"/>
        <w:rPr>
          <w:rFonts w:ascii="Helvetica" w:hAnsi="Helvetica" w:cs="Helvetica"/>
          <w:b/>
          <w:bCs/>
          <w:color w:val="555555"/>
        </w:rPr>
      </w:pPr>
      <w:r>
        <w:rPr>
          <w:rFonts w:ascii="Helvetica" w:hAnsi="Helvetica" w:cs="Helvetica"/>
          <w:color w:val="555555"/>
        </w:rPr>
        <w:t xml:space="preserve">          </w:t>
      </w:r>
      <w:r w:rsidR="00F91FD0" w:rsidRPr="00C7414B">
        <w:rPr>
          <w:rFonts w:ascii="Helvetica" w:hAnsi="Helvetica" w:cs="Helvetica"/>
          <w:color w:val="555555"/>
        </w:rPr>
        <w:t>Åkersberga 15</w:t>
      </w:r>
      <w:r w:rsidR="00AB3DD7" w:rsidRPr="00C7414B">
        <w:rPr>
          <w:rFonts w:ascii="Helvetica" w:hAnsi="Helvetica" w:cs="Helvetica"/>
          <w:color w:val="555555"/>
        </w:rPr>
        <w:t>0</w:t>
      </w:r>
      <w:r w:rsidR="0097072B">
        <w:rPr>
          <w:rFonts w:ascii="Helvetica" w:hAnsi="Helvetica" w:cs="Helvetica"/>
          <w:color w:val="555555"/>
        </w:rPr>
        <w:t>529</w:t>
      </w:r>
    </w:p>
    <w:p w:rsidR="00471930" w:rsidRPr="00CA03D4" w:rsidRDefault="00471930">
      <w:pPr>
        <w:rPr>
          <w:rStyle w:val="Stark"/>
          <w:sz w:val="32"/>
          <w:szCs w:val="32"/>
          <w:lang w:eastAsia="sv-SE"/>
        </w:rPr>
      </w:pPr>
    </w:p>
    <w:p w:rsidR="00471930" w:rsidRPr="00CA03D4" w:rsidRDefault="00471930">
      <w:pPr>
        <w:rPr>
          <w:rStyle w:val="Stark"/>
          <w:sz w:val="32"/>
          <w:szCs w:val="32"/>
          <w:lang w:eastAsia="sv-SE"/>
        </w:rPr>
      </w:pPr>
    </w:p>
    <w:p w:rsidR="00CA03D4" w:rsidRPr="00EC7026" w:rsidRDefault="00CA03D4" w:rsidP="00F91FD0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7072B" w:rsidRDefault="0097072B" w:rsidP="0097072B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7072B" w:rsidRDefault="0097072B" w:rsidP="0097072B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97072B" w:rsidRDefault="0097072B" w:rsidP="0097072B">
      <w:pPr>
        <w:pStyle w:val="Normalwebb"/>
        <w:spacing w:line="270" w:lineRule="atLeast"/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2232E8">
        <w:rPr>
          <w:rStyle w:val="Stark"/>
          <w:rFonts w:asciiTheme="minorHAnsi" w:eastAsiaTheme="minorHAnsi" w:hAnsiTheme="minorHAnsi" w:cstheme="minorBidi"/>
          <w:sz w:val="32"/>
          <w:szCs w:val="32"/>
          <w:lang w:eastAsia="en-US"/>
        </w:rPr>
        <w:t>Spar tid med härdare för Osmo Oljebets</w:t>
      </w:r>
    </w:p>
    <w:p w:rsidR="007C2C81" w:rsidRPr="007C2C81" w:rsidRDefault="00EE1BBB" w:rsidP="007C2C81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111111"/>
        </w:rPr>
        <w:br/>
      </w:r>
      <w:r w:rsidR="0097072B" w:rsidRPr="002232E8">
        <w:rPr>
          <w:rFonts w:ascii="Helvetica" w:hAnsi="Helvetica" w:cs="Helvetica"/>
          <w:b/>
          <w:bCs/>
          <w:color w:val="111111"/>
        </w:rPr>
        <w:t>Osmo 6631 Härdare för Oljebets</w:t>
      </w:r>
      <w:r w:rsidR="0097072B">
        <w:rPr>
          <w:rStyle w:val="Stark"/>
          <w:rFonts w:ascii="Helvetica" w:hAnsi="Helvetica" w:cs="Helvetica"/>
          <w:color w:val="555555"/>
          <w:sz w:val="20"/>
          <w:szCs w:val="20"/>
        </w:rPr>
        <w:t> </w:t>
      </w:r>
      <w:r w:rsidR="007C2C81">
        <w:rPr>
          <w:rFonts w:ascii="Helvetica" w:hAnsi="Helvetica" w:cs="Helvetica"/>
          <w:b/>
          <w:bCs/>
          <w:color w:val="111111"/>
        </w:rPr>
        <w:br/>
      </w:r>
      <w:r w:rsidR="0097072B" w:rsidRPr="002232E8">
        <w:rPr>
          <w:rFonts w:ascii="Helvetica" w:hAnsi="Helvetica" w:cs="Helvetica"/>
          <w:color w:val="555555"/>
        </w:rPr>
        <w:t>Med den nya härdaren från Osmo reduceras torktiden för produktserien Osmo Oljebets ner till bara 4-6 timmar. Proffsprodukten är perfekt vid stora projekt där det ofta är ont om tid och tiden därför är extra dyrbar. Härdaren säljs separat och innehållet på 60 ml blandas med 1 lit Oljebets.</w:t>
      </w:r>
      <w:r w:rsidR="007C2C81">
        <w:rPr>
          <w:rFonts w:ascii="Helvetica" w:hAnsi="Helvetica" w:cs="Helvetica"/>
          <w:color w:val="555555"/>
        </w:rPr>
        <w:br/>
      </w:r>
      <w:r w:rsidR="007C2C81">
        <w:rPr>
          <w:rFonts w:ascii="Helvetica" w:hAnsi="Helvetica" w:cs="Helvetica"/>
          <w:color w:val="555555"/>
        </w:rPr>
        <w:br/>
      </w:r>
      <w:r w:rsidR="0097072B" w:rsidRPr="002232E8">
        <w:rPr>
          <w:rFonts w:ascii="Helvetica" w:hAnsi="Helvetica" w:cs="Helvetica"/>
          <w:b/>
          <w:bCs/>
          <w:color w:val="111111"/>
        </w:rPr>
        <w:t>Oljebets också i mindre förpackningar</w:t>
      </w:r>
      <w:r w:rsidR="007C2C81"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 w:rsidR="00380B97" w:rsidRPr="00380B97">
        <w:rPr>
          <w:rFonts w:ascii="Helvetica" w:hAnsi="Helvetica" w:cs="Helvetica"/>
          <w:color w:val="555555"/>
        </w:rPr>
        <w:t>Den dryga Oljebetsen finns nu även i 0,125 liters burkar som passar bra vid infärgning av </w:t>
      </w:r>
      <w:proofErr w:type="gramStart"/>
      <w:r w:rsidR="00380B97" w:rsidRPr="00380B97">
        <w:rPr>
          <w:rFonts w:ascii="Helvetica" w:hAnsi="Helvetica" w:cs="Helvetica"/>
          <w:color w:val="555555"/>
        </w:rPr>
        <w:t>tex.</w:t>
      </w:r>
      <w:proofErr w:type="gramEnd"/>
      <w:r w:rsidR="00380B97" w:rsidRPr="00380B97">
        <w:rPr>
          <w:rFonts w:ascii="Helvetica" w:hAnsi="Helvetica" w:cs="Helvetica"/>
          <w:color w:val="555555"/>
        </w:rPr>
        <w:t xml:space="preserve"> större golvprover, hyllor, bord eller andra möbler.</w:t>
      </w:r>
      <w:r w:rsidR="00380B97">
        <w:rPr>
          <w:rFonts w:ascii="Helvetica" w:hAnsi="Helvetica" w:cs="Helvetica"/>
          <w:color w:val="555555"/>
        </w:rPr>
        <w:t xml:space="preserve"> </w:t>
      </w:r>
      <w:bookmarkStart w:id="0" w:name="_GoBack"/>
      <w:bookmarkEnd w:id="0"/>
      <w:r w:rsidR="0097072B" w:rsidRPr="002232E8">
        <w:rPr>
          <w:rFonts w:ascii="Helvetica" w:hAnsi="Helvetica" w:cs="Helvetica"/>
          <w:color w:val="555555"/>
        </w:rPr>
        <w:t>Oljebetsen är dryg och räcker till he</w:t>
      </w:r>
      <w:r w:rsidR="0097072B">
        <w:rPr>
          <w:rFonts w:ascii="Helvetica" w:hAnsi="Helvetica" w:cs="Helvetica"/>
          <w:color w:val="555555"/>
        </w:rPr>
        <w:t>la 24-48 m²/liter eller ca</w:t>
      </w:r>
      <w:r w:rsidR="0097072B" w:rsidRPr="002232E8">
        <w:rPr>
          <w:rFonts w:ascii="Helvetica" w:hAnsi="Helvetica" w:cs="Helvetica"/>
          <w:color w:val="555555"/>
        </w:rPr>
        <w:t xml:space="preserve"> 3-6m² för den lilla burken vid 1 applicering.</w:t>
      </w:r>
      <w:r w:rsidR="007C2C81">
        <w:rPr>
          <w:rFonts w:ascii="Helvetica" w:hAnsi="Helvetica" w:cs="Helvetica"/>
          <w:color w:val="555555"/>
        </w:rPr>
        <w:br/>
      </w:r>
      <w:r w:rsidR="007C2C81">
        <w:rPr>
          <w:rFonts w:ascii="Helvetica" w:hAnsi="Helvetica" w:cs="Helvetica"/>
          <w:color w:val="555555"/>
        </w:rPr>
        <w:br/>
      </w:r>
      <w:r w:rsidR="0097072B" w:rsidRPr="002232E8">
        <w:rPr>
          <w:rFonts w:ascii="Helvetica" w:hAnsi="Helvetica" w:cs="Helvetica"/>
          <w:b/>
          <w:bCs/>
          <w:color w:val="111111"/>
        </w:rPr>
        <w:t>Produkterna säljs i fackhandeln</w:t>
      </w:r>
      <w:r w:rsidR="007C2C81">
        <w:rPr>
          <w:rFonts w:ascii="Helvetica" w:hAnsi="Helvetica" w:cs="Helvetica"/>
          <w:b/>
          <w:bCs/>
          <w:color w:val="555555"/>
          <w:sz w:val="20"/>
          <w:szCs w:val="20"/>
        </w:rPr>
        <w:br/>
      </w:r>
      <w:r w:rsidR="0097072B" w:rsidRPr="002232E8">
        <w:rPr>
          <w:rFonts w:ascii="Helvetica" w:hAnsi="Helvetica" w:cs="Helvetica"/>
          <w:color w:val="555555"/>
        </w:rPr>
        <w:t xml:space="preserve">Härdaren och 0,125 liters burkarna finns att köpa i färg- och byggfackhandeln. </w:t>
      </w:r>
      <w:hyperlink r:id="rId8" w:tgtFrame="_blank" w:history="1">
        <w:r w:rsidR="0097072B" w:rsidRPr="002232E8">
          <w:rPr>
            <w:rStyle w:val="Hyperlnk"/>
            <w:rFonts w:ascii="Helvetica" w:hAnsi="Helvetica" w:cs="Helvetica"/>
          </w:rPr>
          <w:t>Närmaste återförsäljare</w:t>
        </w:r>
      </w:hyperlink>
      <w:r w:rsidR="0097072B" w:rsidRPr="002232E8">
        <w:rPr>
          <w:rFonts w:ascii="Helvetica" w:hAnsi="Helvetica" w:cs="Helvetica"/>
          <w:color w:val="555555"/>
        </w:rPr>
        <w:t xml:space="preserve"> och mer information om ex. </w:t>
      </w:r>
      <w:hyperlink r:id="rId9" w:tgtFrame="_blank" w:history="1">
        <w:r w:rsidR="0097072B" w:rsidRPr="002232E8">
          <w:rPr>
            <w:rStyle w:val="Hyperlnk"/>
            <w:rFonts w:ascii="Helvetica" w:hAnsi="Helvetica" w:cs="Helvetica"/>
          </w:rPr>
          <w:t xml:space="preserve">​Oljebetskulörer </w:t>
        </w:r>
      </w:hyperlink>
      <w:r w:rsidR="008F138C" w:rsidRPr="008F138C">
        <w:rPr>
          <w:rFonts w:ascii="Helvetica" w:hAnsi="Helvetica" w:cs="Helvetica"/>
          <w:color w:val="555555"/>
        </w:rPr>
        <w:t>hittar du på</w:t>
      </w:r>
      <w:r w:rsidR="008F138C">
        <w:rPr>
          <w:rFonts w:ascii="Helvetica" w:hAnsi="Helvetica" w:cs="Helvetica"/>
          <w:color w:val="555555"/>
          <w:sz w:val="20"/>
          <w:szCs w:val="20"/>
        </w:rPr>
        <w:t> </w:t>
      </w:r>
      <w:hyperlink r:id="rId10" w:tgtFrame="_blank" w:history="1">
        <w:r w:rsidR="008F138C">
          <w:rPr>
            <w:rStyle w:val="Hyperlnk"/>
            <w:rFonts w:ascii="Helvetica" w:hAnsi="Helvetica" w:cs="Helvetica"/>
            <w:sz w:val="20"/>
            <w:szCs w:val="20"/>
          </w:rPr>
          <w:t>​</w:t>
        </w:r>
        <w:r w:rsidR="008F138C" w:rsidRPr="008F138C">
          <w:rPr>
            <w:rStyle w:val="Hyperlnk"/>
            <w:rFonts w:ascii="Helvetica" w:hAnsi="Helvetica" w:cs="Helvetica"/>
          </w:rPr>
          <w:t>vår hemsida.</w:t>
        </w:r>
      </w:hyperlink>
      <w:r w:rsidR="007C2C81">
        <w:rPr>
          <w:rFonts w:ascii="Helvetica" w:hAnsi="Helvetica" w:cs="Helvetica"/>
          <w:color w:val="555555"/>
        </w:rPr>
        <w:br/>
      </w:r>
    </w:p>
    <w:p w:rsidR="007C2C81" w:rsidRPr="00C7414B" w:rsidRDefault="007C2C81" w:rsidP="00C7414B">
      <w:pPr>
        <w:shd w:val="clear" w:color="auto" w:fill="FFFFFF"/>
        <w:spacing w:after="270" w:line="360" w:lineRule="atLeast"/>
        <w:rPr>
          <w:rFonts w:ascii="Helvetica" w:hAnsi="Helvetica" w:cs="Helvetica"/>
          <w:color w:val="555555"/>
        </w:rPr>
      </w:pPr>
    </w:p>
    <w:p w:rsidR="00BC7FFC" w:rsidRPr="001B484C" w:rsidRDefault="00BC7FFC" w:rsidP="00C7414B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555555"/>
          <w:lang w:eastAsia="sv-SE"/>
        </w:rPr>
      </w:pPr>
    </w:p>
    <w:sectPr w:rsidR="00BC7FFC" w:rsidRPr="001B484C" w:rsidSect="000500C1">
      <w:footerReference w:type="default" r:id="rId11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1" w:rsidRDefault="000500C1" w:rsidP="000500C1">
    <w:pPr>
      <w:pStyle w:val="Sidfot"/>
      <w:jc w:val="center"/>
    </w:pPr>
    <w:r>
      <w:rPr>
        <w:noProof/>
        <w:lang w:eastAsia="sv-SE"/>
      </w:rPr>
      <w:drawing>
        <wp:inline distT="0" distB="0" distL="0" distR="0" wp14:anchorId="1F29145F" wp14:editId="05FF41EE">
          <wp:extent cx="1257300" cy="83762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IN&amp;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95" cy="8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C1" w:rsidRDefault="000500C1">
    <w:pPr>
      <w:pStyle w:val="Sidfot"/>
    </w:pPr>
  </w:p>
  <w:p w:rsidR="000500C1" w:rsidRDefault="000500C1" w:rsidP="000500C1">
    <w:pPr>
      <w:pStyle w:val="Sidfot"/>
      <w:jc w:val="center"/>
    </w:pPr>
    <w:r>
      <w:t>www.welinoco.com</w:t>
    </w:r>
  </w:p>
  <w:p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30"/>
    <w:rsid w:val="000500C1"/>
    <w:rsid w:val="00107425"/>
    <w:rsid w:val="001509B9"/>
    <w:rsid w:val="001B484C"/>
    <w:rsid w:val="001C3775"/>
    <w:rsid w:val="00235BDA"/>
    <w:rsid w:val="00253B13"/>
    <w:rsid w:val="00255775"/>
    <w:rsid w:val="00266426"/>
    <w:rsid w:val="00380B97"/>
    <w:rsid w:val="003E15AD"/>
    <w:rsid w:val="00471930"/>
    <w:rsid w:val="00514FEE"/>
    <w:rsid w:val="00537EF2"/>
    <w:rsid w:val="006C7AD3"/>
    <w:rsid w:val="007C2C81"/>
    <w:rsid w:val="007D1A58"/>
    <w:rsid w:val="007E3364"/>
    <w:rsid w:val="00800F7F"/>
    <w:rsid w:val="0080541B"/>
    <w:rsid w:val="00822F01"/>
    <w:rsid w:val="008F138C"/>
    <w:rsid w:val="0097072B"/>
    <w:rsid w:val="00AA7D30"/>
    <w:rsid w:val="00AB3DD7"/>
    <w:rsid w:val="00B163AF"/>
    <w:rsid w:val="00B21C94"/>
    <w:rsid w:val="00B679C8"/>
    <w:rsid w:val="00BC7FFC"/>
    <w:rsid w:val="00C11B9B"/>
    <w:rsid w:val="00C7414B"/>
    <w:rsid w:val="00CA03D4"/>
    <w:rsid w:val="00DF2B99"/>
    <w:rsid w:val="00E371F5"/>
    <w:rsid w:val="00EC7026"/>
    <w:rsid w:val="00EE1BBB"/>
    <w:rsid w:val="00F91FD0"/>
    <w:rsid w:val="00FB742C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A7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A7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6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3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05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55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8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2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9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56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7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70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01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7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0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24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196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8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5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26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88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3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93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765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40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7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711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2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inoco.com/search/reselle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linoc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inoco.com/produkt/osmo-oljebe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4</cp:revision>
  <cp:lastPrinted>2015-02-05T15:11:00Z</cp:lastPrinted>
  <dcterms:created xsi:type="dcterms:W3CDTF">2015-05-29T12:12:00Z</dcterms:created>
  <dcterms:modified xsi:type="dcterms:W3CDTF">2015-05-29T12:23:00Z</dcterms:modified>
</cp:coreProperties>
</file>