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427" w:rsidRDefault="006E5427" w:rsidP="006E5427">
      <w:pPr>
        <w:rPr>
          <w:sz w:val="36"/>
          <w:szCs w:val="36"/>
        </w:rPr>
      </w:pPr>
      <w:bookmarkStart w:id="0" w:name="_GoBack"/>
      <w:r>
        <w:rPr>
          <w:sz w:val="36"/>
          <w:szCs w:val="36"/>
        </w:rPr>
        <w:t>Fastigheter som kan ta egna beslut som sparar energi</w:t>
      </w:r>
    </w:p>
    <w:p w:rsidR="006E5427" w:rsidRDefault="006E5427" w:rsidP="006E5427">
      <w:pPr>
        <w:rPr>
          <w:sz w:val="22"/>
          <w:szCs w:val="22"/>
        </w:rPr>
      </w:pPr>
      <w:r>
        <w:rPr>
          <w:sz w:val="22"/>
          <w:szCs w:val="22"/>
        </w:rPr>
        <w:t>Tänk dig en fastighet som varje sekund, dygnet runt fattar egna beslut om hur energin ska utnyttjas</w:t>
      </w:r>
    </w:p>
    <w:p w:rsidR="006E5427" w:rsidRDefault="006E5427" w:rsidP="006E5427">
      <w:pPr>
        <w:rPr>
          <w:sz w:val="22"/>
          <w:szCs w:val="22"/>
        </w:rPr>
      </w:pPr>
      <w:r>
        <w:rPr>
          <w:sz w:val="22"/>
          <w:szCs w:val="22"/>
        </w:rPr>
        <w:t>optimalt. Den samlar information från egna delsystem och externa informationskällor, stämmer av</w:t>
      </w:r>
    </w:p>
    <w:p w:rsidR="006E5427" w:rsidRDefault="006E5427" w:rsidP="006E5427">
      <w:pPr>
        <w:rPr>
          <w:sz w:val="22"/>
          <w:szCs w:val="22"/>
        </w:rPr>
      </w:pPr>
      <w:r>
        <w:rPr>
          <w:sz w:val="22"/>
          <w:szCs w:val="22"/>
        </w:rPr>
        <w:t>med tidigare erfarenheter och gör avvägningar innan åtgärd – precis som den mänskliga hjärnan.</w:t>
      </w:r>
    </w:p>
    <w:p w:rsidR="006E5427" w:rsidRDefault="006E5427" w:rsidP="006E5427">
      <w:pPr>
        <w:rPr>
          <w:sz w:val="22"/>
          <w:szCs w:val="22"/>
        </w:rPr>
      </w:pPr>
      <w:r>
        <w:rPr>
          <w:sz w:val="22"/>
          <w:szCs w:val="22"/>
        </w:rPr>
        <w:t>Utopisk framtidsvision? Inte alls, KTC Integration Master &amp; Communicator (IMC) är praktisk verklighet, som får fastighetens befintliga tekniska system att samverka som ett system</w:t>
      </w:r>
    </w:p>
    <w:p w:rsidR="006E5427" w:rsidRDefault="006E5427" w:rsidP="006E5427">
      <w:pPr>
        <w:rPr>
          <w:sz w:val="20"/>
          <w:szCs w:val="20"/>
        </w:rPr>
      </w:pPr>
    </w:p>
    <w:p w:rsidR="006E5427" w:rsidRDefault="006E5427" w:rsidP="006E5427">
      <w:r>
        <w:t>Energieffektivisering av fastigheter ger stort genomslag på både lokala och globala energi och klimatmål</w:t>
      </w:r>
    </w:p>
    <w:p w:rsidR="006E5427" w:rsidRDefault="006E5427" w:rsidP="006E5427">
      <w:r>
        <w:t>Vi vet att det enda sättet att optimalt energieffektivisera fastigheter är att öka kunskapen om vad och hur energi används i fastigheten och metodiskt bearbeta data och få funktioner i alla system att samverka som en helhet. Femstegsmodellen från KTC beskriver detta och har gett stora energibesparingar till vår planet.</w:t>
      </w:r>
    </w:p>
    <w:p w:rsidR="006E5427" w:rsidRDefault="006E5427" w:rsidP="006E5427">
      <w:pPr>
        <w:rPr>
          <w:b/>
          <w:bCs/>
        </w:rPr>
      </w:pPr>
    </w:p>
    <w:p w:rsidR="006E5427" w:rsidRDefault="006E5427" w:rsidP="006E5427">
      <w:pPr>
        <w:rPr>
          <w:b/>
          <w:bCs/>
        </w:rPr>
      </w:pPr>
      <w:r>
        <w:rPr>
          <w:b/>
          <w:bCs/>
        </w:rPr>
        <w:t>Fastighetens hjärna</w:t>
      </w:r>
    </w:p>
    <w:p w:rsidR="006E5427" w:rsidRDefault="006E5427" w:rsidP="006E5427">
      <w:r>
        <w:t>Med IMC får du Femstegsmodellen</w:t>
      </w:r>
      <w:r w:rsidRPr="006E5427">
        <w:rPr>
          <w:vertAlign w:val="superscript"/>
        </w:rPr>
        <w:t>TM</w:t>
      </w:r>
      <w:r>
        <w:t xml:space="preserve"> från KTC lokalt i fastigheten, som ser på helheten och får alla delsystem att samverka som ett system.</w:t>
      </w:r>
      <w:r>
        <w:rPr>
          <w:b/>
          <w:bCs/>
        </w:rPr>
        <w:t xml:space="preserve"> </w:t>
      </w:r>
      <w:r>
        <w:t xml:space="preserve">Information från fastighetens system och från externa källor, som pristariffer och väderindex, samlas in och analyseras. Utifrån förinställda parametrar styrs sedan ventilation, värme, kyla, belysning, passering med mera helt automatiskt. KTC IMC integreras med det övergripande styr- och övervakningssystemet och IMC kan hanteras direkt via surfplatta eller dator. Du får en tydlig bild av hur energin används i fastigheten och ser vad som kan förbättras. </w:t>
      </w:r>
    </w:p>
    <w:p w:rsidR="006E5427" w:rsidRDefault="006E5427" w:rsidP="006E5427"/>
    <w:p w:rsidR="006E5427" w:rsidRDefault="006E5427" w:rsidP="006E5427">
      <w:pPr>
        <w:rPr>
          <w:b/>
          <w:bCs/>
        </w:rPr>
      </w:pPr>
      <w:r>
        <w:rPr>
          <w:b/>
          <w:bCs/>
        </w:rPr>
        <w:t>Internet som infrastruktur</w:t>
      </w:r>
    </w:p>
    <w:p w:rsidR="006E5427" w:rsidRDefault="006E5427" w:rsidP="006E5427">
      <w:r>
        <w:t xml:space="preserve">Det är tack vare teknikutvecklingen som energimätare, styrsystem, solpaneler, värmepumpar och hemlarm blir internetanslutna, en del av ett system – internet. Teknik är precis som vi människor, vi kommunicerar på olika språk. IMC använder en protokolloberoende kommunikationsteknik, som människor använt länge när vi kommunicerat över internet på olika chattrum som </w:t>
      </w:r>
      <w:proofErr w:type="spellStart"/>
      <w:r>
        <w:t>Skype</w:t>
      </w:r>
      <w:proofErr w:type="spellEnd"/>
      <w:r>
        <w:t xml:space="preserve"> eller Google Talk, så att alla tekniska system ska kunna kommunicera med varandra.  </w:t>
      </w:r>
    </w:p>
    <w:p w:rsidR="006E5427" w:rsidRDefault="006E5427" w:rsidP="006E5427"/>
    <w:p w:rsidR="00873577" w:rsidRDefault="00915986" w:rsidP="006E5427">
      <w:r>
        <w:t xml:space="preserve">Det som händer när </w:t>
      </w:r>
      <w:r w:rsidR="00873577">
        <w:t xml:space="preserve">IMC kan tolka olika protokoll som M-Bus, </w:t>
      </w:r>
      <w:proofErr w:type="spellStart"/>
      <w:r w:rsidR="00873577">
        <w:t>ModBus</w:t>
      </w:r>
      <w:proofErr w:type="spellEnd"/>
      <w:r w:rsidR="00873577">
        <w:t xml:space="preserve"> och SRD-</w:t>
      </w:r>
      <w:proofErr w:type="spellStart"/>
      <w:r w:rsidR="00873577">
        <w:t>link</w:t>
      </w:r>
      <w:proofErr w:type="spellEnd"/>
      <w:r>
        <w:t xml:space="preserve"> och möjlighet för </w:t>
      </w:r>
      <w:proofErr w:type="spellStart"/>
      <w:r>
        <w:t>BACnet</w:t>
      </w:r>
      <w:proofErr w:type="spellEnd"/>
      <w:r>
        <w:t xml:space="preserve"> och </w:t>
      </w:r>
      <w:proofErr w:type="spellStart"/>
      <w:r>
        <w:t>KnX</w:t>
      </w:r>
      <w:proofErr w:type="spellEnd"/>
      <w:r>
        <w:t>, skapas nya möjligheter att hantera och analysera information.</w:t>
      </w:r>
    </w:p>
    <w:p w:rsidR="006E5427" w:rsidRDefault="006E5427" w:rsidP="006E5427"/>
    <w:p w:rsidR="006E5427" w:rsidRDefault="006E5427" w:rsidP="006E5427">
      <w:pPr>
        <w:rPr>
          <w:b/>
          <w:bCs/>
        </w:rPr>
      </w:pPr>
      <w:r>
        <w:rPr>
          <w:b/>
          <w:bCs/>
        </w:rPr>
        <w:t>Funktioner som sparar energi</w:t>
      </w:r>
    </w:p>
    <w:p w:rsidR="006E5427" w:rsidRDefault="006E5427" w:rsidP="006E5427">
      <w:r>
        <w:t>Samma sak som gör oss människor smarta (våra sinnen) gör fastigheter smarta (deras sensorer). I IMC kan automatiserade funktioner byggas och skapa enklare och tydligare information, allt i syfte att förbättra energiprestandan. Funktioner kan använda anslutna system eller sensor för att skapa nya möjligheter att spara energi, som väderstyrning, effektbegränsning, lastbalansering och inneklimatkompensering vilket kan minska energianvändning med upp till 20 %.</w:t>
      </w:r>
    </w:p>
    <w:p w:rsidR="006E5427" w:rsidRDefault="006E5427" w:rsidP="006E5427"/>
    <w:bookmarkEnd w:id="0"/>
    <w:p w:rsidR="003D0ADD" w:rsidRDefault="003D0ADD"/>
    <w:sectPr w:rsidR="003D0A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27"/>
    <w:rsid w:val="003D0ADD"/>
    <w:rsid w:val="006E5427"/>
    <w:rsid w:val="00873577"/>
    <w:rsid w:val="00915986"/>
    <w:rsid w:val="00A21F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427"/>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427"/>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82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2290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Sanna Fager</dc:creator>
  <cp:lastModifiedBy>Christoffer Börjesson</cp:lastModifiedBy>
  <cp:revision>2</cp:revision>
  <dcterms:created xsi:type="dcterms:W3CDTF">2013-09-13T12:24:00Z</dcterms:created>
  <dcterms:modified xsi:type="dcterms:W3CDTF">2013-09-13T12:24:00Z</dcterms:modified>
</cp:coreProperties>
</file>