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941D" w14:textId="3348E8A2" w:rsidR="00AB6E8A" w:rsidRPr="00C357B4" w:rsidRDefault="009548AB" w:rsidP="0043131F">
      <w:pPr>
        <w:ind w:right="-432"/>
        <w:rPr>
          <w:rFonts w:ascii="Arial" w:hAnsi="Arial"/>
          <w:i/>
          <w:sz w:val="20"/>
          <w:szCs w:val="20"/>
          <w:lang w:val="da-DK"/>
        </w:rPr>
      </w:pPr>
      <w:r w:rsidRPr="00C357B4">
        <w:rPr>
          <w:rFonts w:ascii="Arial" w:hAnsi="Arial"/>
          <w:i/>
          <w:sz w:val="20"/>
          <w:szCs w:val="20"/>
          <w:lang w:val="da-DK"/>
        </w:rPr>
        <w:t>Press release</w:t>
      </w:r>
      <w:r w:rsidR="002773EB" w:rsidRPr="00C357B4">
        <w:rPr>
          <w:rFonts w:ascii="Arial" w:hAnsi="Arial"/>
          <w:i/>
          <w:sz w:val="20"/>
          <w:szCs w:val="20"/>
          <w:lang w:val="da-DK"/>
        </w:rPr>
        <w:t xml:space="preserve"> </w:t>
      </w:r>
      <w:r w:rsidR="007D5BDE" w:rsidRPr="00C357B4">
        <w:rPr>
          <w:rFonts w:ascii="Arial" w:hAnsi="Arial"/>
          <w:i/>
          <w:sz w:val="20"/>
          <w:szCs w:val="20"/>
          <w:lang w:val="da-DK"/>
        </w:rPr>
        <w:t>2016-</w:t>
      </w:r>
      <w:r w:rsidR="00C357B4" w:rsidRPr="00C357B4">
        <w:rPr>
          <w:rFonts w:ascii="Arial" w:hAnsi="Arial"/>
          <w:i/>
          <w:sz w:val="20"/>
          <w:szCs w:val="20"/>
          <w:lang w:val="da-DK"/>
        </w:rPr>
        <w:t>11</w:t>
      </w:r>
      <w:r w:rsidR="00B34132" w:rsidRPr="00C357B4">
        <w:rPr>
          <w:rFonts w:ascii="Arial" w:hAnsi="Arial"/>
          <w:i/>
          <w:sz w:val="20"/>
          <w:szCs w:val="20"/>
          <w:lang w:val="da-DK"/>
        </w:rPr>
        <w:t>-</w:t>
      </w:r>
      <w:r w:rsidR="00C357B4" w:rsidRPr="00C357B4">
        <w:rPr>
          <w:rFonts w:ascii="Arial" w:hAnsi="Arial"/>
          <w:i/>
          <w:sz w:val="20"/>
          <w:szCs w:val="20"/>
          <w:lang w:val="da-DK"/>
        </w:rPr>
        <w:t>17</w:t>
      </w:r>
    </w:p>
    <w:p w14:paraId="7ECADCE5" w14:textId="3A6A6C29" w:rsidR="00544221" w:rsidRPr="00C357B4" w:rsidRDefault="00C357B4" w:rsidP="00544221">
      <w:pPr>
        <w:widowControl w:val="0"/>
        <w:autoSpaceDE w:val="0"/>
        <w:autoSpaceDN w:val="0"/>
        <w:adjustRightInd w:val="0"/>
        <w:rPr>
          <w:rFonts w:ascii="Arial" w:hAnsi="Arial" w:cs="Arial"/>
          <w:b/>
          <w:sz w:val="32"/>
          <w:szCs w:val="32"/>
          <w:lang w:val="da-DK"/>
        </w:rPr>
      </w:pPr>
      <w:r w:rsidRPr="00C357B4">
        <w:rPr>
          <w:rFonts w:ascii="Arial" w:hAnsi="Arial" w:cs="Arial"/>
          <w:b/>
          <w:sz w:val="32"/>
          <w:szCs w:val="32"/>
          <w:lang w:val="da-DK"/>
        </w:rPr>
        <w:t>Tømrerne fik det, som de ville</w:t>
      </w:r>
    </w:p>
    <w:p w14:paraId="47893155" w14:textId="77777777" w:rsidR="00544221" w:rsidRPr="00C357B4" w:rsidRDefault="00544221" w:rsidP="00544221">
      <w:pPr>
        <w:ind w:right="-432"/>
        <w:rPr>
          <w:rFonts w:ascii="Arial" w:hAnsi="Arial" w:cs="Arial"/>
          <w:b/>
          <w:sz w:val="20"/>
          <w:szCs w:val="20"/>
          <w:lang w:val="da-DK"/>
        </w:rPr>
      </w:pPr>
    </w:p>
    <w:p w14:paraId="75365255" w14:textId="2283ED75" w:rsidR="00544221" w:rsidRPr="00C357B4" w:rsidRDefault="00C357B4" w:rsidP="00C357B4">
      <w:pPr>
        <w:widowControl w:val="0"/>
        <w:autoSpaceDE w:val="0"/>
        <w:autoSpaceDN w:val="0"/>
        <w:adjustRightInd w:val="0"/>
        <w:spacing w:after="240"/>
        <w:rPr>
          <w:rFonts w:ascii="Arial" w:hAnsi="Arial" w:cs="Arial"/>
          <w:b/>
          <w:sz w:val="22"/>
          <w:szCs w:val="22"/>
          <w:lang w:val="da-DK" w:eastAsia="sv-SE"/>
        </w:rPr>
      </w:pPr>
      <w:r w:rsidRPr="00C357B4">
        <w:rPr>
          <w:rFonts w:ascii="Arial" w:hAnsi="Arial" w:cs="Arial"/>
          <w:b/>
          <w:sz w:val="22"/>
          <w:szCs w:val="22"/>
          <w:lang w:val="da-DK" w:eastAsia="sv-SE"/>
        </w:rPr>
        <w:t>Da kvalitet og pris blev sammenlignet, faldt valget på EcoBatt fra Knauf Insulation. Det blev selvfølgelig ikke ringere af, at tømrerne også vendte tommelfingeren op.</w:t>
      </w:r>
      <w:r w:rsidRPr="00C357B4">
        <w:rPr>
          <w:rFonts w:ascii="Arial" w:hAnsi="Arial" w:cs="Arial"/>
          <w:b/>
          <w:sz w:val="22"/>
          <w:szCs w:val="22"/>
          <w:lang w:val="da-DK" w:eastAsia="sv-SE"/>
        </w:rPr>
        <w:br/>
        <w:t>– Vi spurgte drengene, og de var helt klare i mælet. De vil have EcoBatt, fordi det holder godt sammen, det støver kun minimalt, og det klør ikke, siger Mats Stenman, arbejdsleder hos Peab Bygg, Region Mellersta.</w:t>
      </w:r>
      <w:bookmarkStart w:id="0" w:name="_GoBack"/>
      <w:bookmarkEnd w:id="0"/>
    </w:p>
    <w:p w14:paraId="096ECA0E" w14:textId="3F3111C7" w:rsidR="00C357B4" w:rsidRPr="00C357B4" w:rsidRDefault="00C357B4" w:rsidP="00C357B4">
      <w:pPr>
        <w:widowControl w:val="0"/>
        <w:autoSpaceDE w:val="0"/>
        <w:autoSpaceDN w:val="0"/>
        <w:adjustRightInd w:val="0"/>
        <w:spacing w:after="240"/>
        <w:rPr>
          <w:rFonts w:ascii="Arial" w:hAnsi="Arial" w:cs="Arial"/>
          <w:sz w:val="22"/>
          <w:szCs w:val="22"/>
          <w:lang w:val="da-DK" w:eastAsia="sv-SE"/>
        </w:rPr>
      </w:pPr>
      <w:r>
        <w:rPr>
          <w:rFonts w:ascii="Arial" w:hAnsi="Arial" w:cs="Arial"/>
          <w:sz w:val="22"/>
          <w:szCs w:val="22"/>
          <w:lang w:val="da-DK" w:eastAsia="sv-SE"/>
        </w:rPr>
        <w:t>L</w:t>
      </w:r>
      <w:r w:rsidRPr="00C357B4">
        <w:rPr>
          <w:rFonts w:ascii="Arial" w:hAnsi="Arial" w:cs="Arial"/>
          <w:sz w:val="22"/>
          <w:szCs w:val="22"/>
          <w:lang w:val="da-DK" w:eastAsia="sv-SE"/>
        </w:rPr>
        <w:t>ivregimentets grenaderer i Örebro, i daglig tale I3, blev lukket ned i 2000. Pludselig var den store ko</w:t>
      </w:r>
      <w:r>
        <w:rPr>
          <w:rFonts w:ascii="Arial" w:hAnsi="Arial" w:cs="Arial"/>
          <w:sz w:val="22"/>
          <w:szCs w:val="22"/>
          <w:lang w:val="da-DK" w:eastAsia="sv-SE"/>
        </w:rPr>
        <w:t>los væk, som tidligere havde ad</w:t>
      </w:r>
      <w:r w:rsidRPr="00C357B4">
        <w:rPr>
          <w:rFonts w:ascii="Arial" w:hAnsi="Arial" w:cs="Arial"/>
          <w:sz w:val="22"/>
          <w:szCs w:val="22"/>
          <w:lang w:val="da-DK" w:eastAsia="sv-SE"/>
        </w:rPr>
        <w:t>skilt det centr</w:t>
      </w:r>
      <w:r>
        <w:rPr>
          <w:rFonts w:ascii="Arial" w:hAnsi="Arial" w:cs="Arial"/>
          <w:sz w:val="22"/>
          <w:szCs w:val="22"/>
          <w:lang w:val="da-DK" w:eastAsia="sv-SE"/>
        </w:rPr>
        <w:t>ale Örebro fra den idylliske by</w:t>
      </w:r>
      <w:r w:rsidRPr="00C357B4">
        <w:rPr>
          <w:rFonts w:ascii="Arial" w:hAnsi="Arial" w:cs="Arial"/>
          <w:sz w:val="22"/>
          <w:szCs w:val="22"/>
          <w:lang w:val="da-DK" w:eastAsia="sv-SE"/>
        </w:rPr>
        <w:t>del Rynninge og naturreservaterne Oset og Rynningeviken ved Hjälmaren.</w:t>
      </w:r>
    </w:p>
    <w:p w14:paraId="7A4A3AFF" w14:textId="0E3F5FF5" w:rsidR="00C357B4" w:rsidRPr="00C357B4" w:rsidRDefault="00C357B4" w:rsidP="00C357B4">
      <w:pPr>
        <w:widowControl w:val="0"/>
        <w:autoSpaceDE w:val="0"/>
        <w:autoSpaceDN w:val="0"/>
        <w:adjustRightInd w:val="0"/>
        <w:spacing w:after="240"/>
        <w:rPr>
          <w:rFonts w:ascii="Arial" w:hAnsi="Arial" w:cs="Arial"/>
          <w:sz w:val="22"/>
          <w:szCs w:val="22"/>
          <w:lang w:val="da-DK" w:eastAsia="sv-SE"/>
        </w:rPr>
      </w:pPr>
      <w:r w:rsidRPr="00C357B4">
        <w:rPr>
          <w:rFonts w:ascii="Arial" w:hAnsi="Arial" w:cs="Arial"/>
          <w:sz w:val="22"/>
          <w:szCs w:val="22"/>
          <w:lang w:val="da-DK" w:eastAsia="sv-SE"/>
        </w:rPr>
        <w:t>Gennem de seneste år er en helt ny bydel, Rynningeåsen, vokset op med de renoverede kaserner og militærbygninger som statelige vartegn i ce</w:t>
      </w:r>
      <w:r>
        <w:rPr>
          <w:rFonts w:ascii="Arial" w:hAnsi="Arial" w:cs="Arial"/>
          <w:sz w:val="22"/>
          <w:szCs w:val="22"/>
          <w:lang w:val="da-DK" w:eastAsia="sv-SE"/>
        </w:rPr>
        <w:t>ntrum. Lige ved det gamle hospi</w:t>
      </w:r>
      <w:r w:rsidRPr="00C357B4">
        <w:rPr>
          <w:rFonts w:ascii="Arial" w:hAnsi="Arial" w:cs="Arial"/>
          <w:sz w:val="22"/>
          <w:szCs w:val="22"/>
          <w:lang w:val="da-DK" w:eastAsia="sv-SE"/>
        </w:rPr>
        <w:t>tal, som også er en storslået stenbygning i stram arkitektur, bygges nu Brf Honnören med HSB</w:t>
      </w:r>
      <w:r>
        <w:rPr>
          <w:rFonts w:ascii="Arial" w:hAnsi="Arial" w:cs="Arial"/>
          <w:sz w:val="22"/>
          <w:szCs w:val="22"/>
          <w:lang w:val="da-DK" w:eastAsia="sv-SE"/>
        </w:rPr>
        <w:t xml:space="preserve"> som bygherre og Peab Bygg som </w:t>
      </w:r>
      <w:r w:rsidRPr="00C357B4">
        <w:rPr>
          <w:rFonts w:ascii="Arial" w:hAnsi="Arial" w:cs="Arial"/>
          <w:sz w:val="22"/>
          <w:szCs w:val="22"/>
          <w:lang w:val="da-DK" w:eastAsia="sv-SE"/>
        </w:rPr>
        <w:t>hovedentreprenør.</w:t>
      </w:r>
    </w:p>
    <w:p w14:paraId="40017985" w14:textId="4A0F2609" w:rsidR="00544221" w:rsidRDefault="00C357B4" w:rsidP="00C357B4">
      <w:pPr>
        <w:widowControl w:val="0"/>
        <w:autoSpaceDE w:val="0"/>
        <w:autoSpaceDN w:val="0"/>
        <w:adjustRightInd w:val="0"/>
        <w:spacing w:after="240"/>
        <w:rPr>
          <w:rFonts w:ascii="Arial" w:hAnsi="Arial" w:cs="Arial"/>
          <w:sz w:val="22"/>
          <w:szCs w:val="22"/>
          <w:lang w:val="da-DK" w:eastAsia="sv-SE"/>
        </w:rPr>
      </w:pPr>
      <w:r w:rsidRPr="00C357B4">
        <w:rPr>
          <w:rFonts w:ascii="Arial" w:hAnsi="Arial" w:cs="Arial"/>
          <w:b/>
          <w:sz w:val="22"/>
          <w:szCs w:val="22"/>
          <w:lang w:val="da-DK" w:eastAsia="sv-SE"/>
        </w:rPr>
        <w:t>Miljøbyggeri Silver</w:t>
      </w:r>
      <w:r w:rsidRPr="00C357B4">
        <w:rPr>
          <w:rFonts w:ascii="Arial" w:hAnsi="Arial" w:cs="Arial"/>
          <w:b/>
          <w:sz w:val="22"/>
          <w:szCs w:val="22"/>
          <w:lang w:val="da-DK" w:eastAsia="sv-SE"/>
        </w:rPr>
        <w:br/>
      </w:r>
      <w:r w:rsidRPr="00C357B4">
        <w:rPr>
          <w:rFonts w:ascii="Arial" w:hAnsi="Arial" w:cs="Arial"/>
          <w:sz w:val="22"/>
          <w:szCs w:val="22"/>
          <w:lang w:val="da-DK" w:eastAsia="sv-SE"/>
        </w:rPr>
        <w:t xml:space="preserve">I alt bygges </w:t>
      </w:r>
      <w:r>
        <w:rPr>
          <w:rFonts w:ascii="Arial" w:hAnsi="Arial" w:cs="Arial"/>
          <w:sz w:val="22"/>
          <w:szCs w:val="22"/>
          <w:lang w:val="da-DK" w:eastAsia="sv-SE"/>
        </w:rPr>
        <w:t>116 lejligheder i to femetagers</w:t>
      </w:r>
      <w:r w:rsidRPr="00C357B4">
        <w:rPr>
          <w:rFonts w:ascii="Arial" w:hAnsi="Arial" w:cs="Arial"/>
          <w:sz w:val="22"/>
          <w:szCs w:val="22"/>
          <w:lang w:val="da-DK" w:eastAsia="sv-SE"/>
        </w:rPr>
        <w:t>bygninger, med grundkonstruktion støbt på stedet, i samme stramme og harmoniske stil som det omgivende regimentsmiljø. I efteråret 2017 flytter de første ind, og i februar 2018 vil det hele være klar.</w:t>
      </w:r>
      <w:r>
        <w:rPr>
          <w:rFonts w:ascii="Arial" w:hAnsi="Arial" w:cs="Arial"/>
          <w:sz w:val="22"/>
          <w:szCs w:val="22"/>
          <w:lang w:val="da-DK" w:eastAsia="sv-SE"/>
        </w:rPr>
        <w:br/>
      </w:r>
      <w:r w:rsidRPr="00C357B4">
        <w:rPr>
          <w:rFonts w:ascii="Arial" w:hAnsi="Arial" w:cs="Arial"/>
          <w:sz w:val="22"/>
          <w:szCs w:val="22"/>
          <w:lang w:val="da-DK" w:eastAsia="sv-SE"/>
        </w:rPr>
        <w:t>– Ja, vi holder tidsplanen godt, og man kan jo sige, at vi fik lov til at "øve os", da vi byggede Brf Bataljonen med 64 lejligheder lige ved siden af, siger Viktor Gustafsson, som er pladschef.</w:t>
      </w:r>
      <w:r>
        <w:rPr>
          <w:rFonts w:ascii="Arial" w:hAnsi="Arial" w:cs="Arial"/>
          <w:sz w:val="22"/>
          <w:szCs w:val="22"/>
          <w:lang w:val="da-DK" w:eastAsia="sv-SE"/>
        </w:rPr>
        <w:br/>
      </w:r>
      <w:r w:rsidRPr="00C357B4">
        <w:rPr>
          <w:rFonts w:ascii="Arial" w:hAnsi="Arial" w:cs="Arial"/>
          <w:sz w:val="22"/>
          <w:szCs w:val="22"/>
          <w:lang w:val="da-DK" w:eastAsia="sv-SE"/>
        </w:rPr>
        <w:t>Brf Honnören er projekteret til at følge det svenske miljøvurderingssystem Miljöbyggnad på niveau Silver</w:t>
      </w:r>
      <w:r>
        <w:rPr>
          <w:rFonts w:ascii="Arial" w:hAnsi="Arial" w:cs="Arial"/>
          <w:sz w:val="22"/>
          <w:szCs w:val="22"/>
          <w:lang w:val="da-DK" w:eastAsia="sv-SE"/>
        </w:rPr>
        <w:t xml:space="preserve"> med hensyn til energieffektivi</w:t>
      </w:r>
      <w:r w:rsidRPr="00C357B4">
        <w:rPr>
          <w:rFonts w:ascii="Arial" w:hAnsi="Arial" w:cs="Arial"/>
          <w:sz w:val="22"/>
          <w:szCs w:val="22"/>
          <w:lang w:val="da-DK" w:eastAsia="sv-SE"/>
        </w:rPr>
        <w:t>tet, og hvor alt materiale dokumenteres via byggeproduktvurderinger. I forbindelse med isolering har Peab en central aftale med en leverandør, men gennem Hedins Bygg i Örebro</w:t>
      </w:r>
      <w:r>
        <w:rPr>
          <w:rFonts w:ascii="Arial" w:hAnsi="Arial" w:cs="Arial"/>
          <w:sz w:val="22"/>
          <w:szCs w:val="22"/>
          <w:lang w:val="da-DK" w:eastAsia="sv-SE"/>
        </w:rPr>
        <w:t xml:space="preserve"> </w:t>
      </w:r>
      <w:r w:rsidRPr="00C357B4">
        <w:rPr>
          <w:rFonts w:ascii="Arial" w:hAnsi="Arial" w:cs="Arial"/>
          <w:sz w:val="22"/>
          <w:szCs w:val="22"/>
          <w:lang w:val="da-DK" w:eastAsia="sv-SE"/>
        </w:rPr>
        <w:t>fik Viktor Gustafsson og Mats Stenman en bedre aftale med EcoBatt fra Knauf Insulation.</w:t>
      </w:r>
    </w:p>
    <w:p w14:paraId="397963F3" w14:textId="74289E68" w:rsidR="00C357B4" w:rsidRPr="00C357B4" w:rsidRDefault="00C357B4" w:rsidP="00C357B4">
      <w:pPr>
        <w:widowControl w:val="0"/>
        <w:autoSpaceDE w:val="0"/>
        <w:autoSpaceDN w:val="0"/>
        <w:adjustRightInd w:val="0"/>
        <w:spacing w:after="240"/>
        <w:rPr>
          <w:rFonts w:ascii="Arial" w:hAnsi="Arial" w:cs="Arial"/>
          <w:sz w:val="22"/>
          <w:szCs w:val="22"/>
          <w:lang w:val="da-DK" w:eastAsia="sv-SE"/>
        </w:rPr>
      </w:pPr>
      <w:r w:rsidRPr="00C357B4">
        <w:rPr>
          <w:rFonts w:ascii="Arial" w:hAnsi="Arial" w:cs="Arial"/>
          <w:b/>
          <w:sz w:val="22"/>
          <w:szCs w:val="22"/>
          <w:lang w:val="da-DK" w:eastAsia="sv-SE"/>
        </w:rPr>
        <w:t>Enkelt valg</w:t>
      </w:r>
      <w:r>
        <w:rPr>
          <w:rFonts w:ascii="Arial" w:hAnsi="Arial" w:cs="Arial"/>
          <w:b/>
          <w:sz w:val="22"/>
          <w:szCs w:val="22"/>
          <w:lang w:val="da-DK" w:eastAsia="sv-SE"/>
        </w:rPr>
        <w:br/>
      </w:r>
      <w:r w:rsidRPr="00C357B4">
        <w:rPr>
          <w:rFonts w:ascii="Arial" w:hAnsi="Arial" w:cs="Arial"/>
          <w:sz w:val="22"/>
          <w:szCs w:val="22"/>
          <w:lang w:val="da-DK" w:eastAsia="sv-SE"/>
        </w:rPr>
        <w:t>– Da vi sammenlignede kvalitet og pris, var valget nemt. Omkring 3.000 kvadratmeter isolering er ikke en lille sag, siger Viktor Gustafsson og fortsætter:</w:t>
      </w:r>
      <w:r>
        <w:rPr>
          <w:rFonts w:ascii="Arial" w:hAnsi="Arial" w:cs="Arial"/>
          <w:sz w:val="22"/>
          <w:szCs w:val="22"/>
          <w:lang w:val="da-DK" w:eastAsia="sv-SE"/>
        </w:rPr>
        <w:br/>
      </w:r>
      <w:r w:rsidRPr="00C357B4">
        <w:rPr>
          <w:rFonts w:ascii="Arial" w:hAnsi="Arial" w:cs="Arial"/>
          <w:sz w:val="22"/>
          <w:szCs w:val="22"/>
          <w:lang w:val="da-DK" w:eastAsia="sv-SE"/>
        </w:rPr>
        <w:t>–  At vi desuden får specialskårne, 125</w:t>
      </w:r>
      <w:r>
        <w:rPr>
          <w:rFonts w:ascii="Arial" w:hAnsi="Arial" w:cs="Arial"/>
          <w:sz w:val="22"/>
          <w:szCs w:val="22"/>
          <w:lang w:val="da-DK" w:eastAsia="sv-SE"/>
        </w:rPr>
        <w:t xml:space="preserve"> </w:t>
      </w:r>
      <w:r w:rsidRPr="00C357B4">
        <w:rPr>
          <w:rFonts w:ascii="Arial" w:hAnsi="Arial" w:cs="Arial"/>
          <w:sz w:val="22"/>
          <w:szCs w:val="22"/>
          <w:lang w:val="da-DK" w:eastAsia="sv-SE"/>
        </w:rPr>
        <w:t>centimeter høje plader direkte fra fabrikken er naturligvis et ekstra plus.</w:t>
      </w:r>
      <w:r>
        <w:rPr>
          <w:rFonts w:ascii="Arial" w:hAnsi="Arial" w:cs="Arial"/>
          <w:sz w:val="22"/>
          <w:szCs w:val="22"/>
          <w:lang w:val="da-DK" w:eastAsia="sv-SE"/>
        </w:rPr>
        <w:br/>
      </w:r>
      <w:r w:rsidRPr="00C357B4">
        <w:rPr>
          <w:rFonts w:ascii="Arial" w:hAnsi="Arial" w:cs="Arial"/>
          <w:sz w:val="22"/>
          <w:szCs w:val="22"/>
          <w:lang w:val="da-DK" w:eastAsia="sv-SE"/>
        </w:rPr>
        <w:t>At tømrerne fik det, som de ville, synes Mats Stenman er en stor fordel. Naboen Brf Bataljonen blev isoleret med EcoBatt og fik gode bedømmelser af "drengene".</w:t>
      </w:r>
      <w:r>
        <w:rPr>
          <w:rFonts w:ascii="Arial" w:hAnsi="Arial" w:cs="Arial"/>
          <w:sz w:val="22"/>
          <w:szCs w:val="22"/>
          <w:lang w:val="da-DK" w:eastAsia="sv-SE"/>
        </w:rPr>
        <w:br/>
      </w:r>
      <w:r w:rsidRPr="00C357B4">
        <w:rPr>
          <w:rFonts w:ascii="Arial" w:hAnsi="Arial" w:cs="Arial"/>
          <w:sz w:val="22"/>
          <w:szCs w:val="22"/>
          <w:lang w:val="da-DK" w:eastAsia="sv-SE"/>
        </w:rPr>
        <w:t>– Det er ikke altid, at det er så vellykket, at alle er glade, siger Mats.</w:t>
      </w:r>
    </w:p>
    <w:p w14:paraId="75CF40E3" w14:textId="77777777" w:rsidR="007D5BDE" w:rsidRPr="00C357B4" w:rsidRDefault="007D5BDE" w:rsidP="00997CFD">
      <w:pPr>
        <w:spacing w:line="276" w:lineRule="auto"/>
        <w:ind w:right="-432"/>
        <w:rPr>
          <w:rFonts w:ascii="Arial" w:hAnsi="Arial"/>
          <w:b/>
          <w:sz w:val="20"/>
          <w:szCs w:val="20"/>
          <w:lang w:val="da-DK"/>
        </w:rPr>
      </w:pPr>
      <w:r w:rsidRPr="00C357B4">
        <w:rPr>
          <w:rFonts w:ascii="Arial" w:hAnsi="Arial"/>
          <w:b/>
          <w:sz w:val="20"/>
          <w:szCs w:val="20"/>
          <w:lang w:val="da-DK"/>
        </w:rPr>
        <w:t>Kontakt:</w:t>
      </w:r>
    </w:p>
    <w:p w14:paraId="2AF9463E" w14:textId="77777777" w:rsidR="007D5BDE" w:rsidRPr="005E4A88" w:rsidRDefault="007D5BDE" w:rsidP="00997CFD">
      <w:pPr>
        <w:spacing w:line="276" w:lineRule="auto"/>
        <w:ind w:right="-432"/>
        <w:rPr>
          <w:rFonts w:ascii="Arial" w:hAnsi="Arial" w:cs="Arial"/>
          <w:sz w:val="20"/>
          <w:szCs w:val="20"/>
        </w:rPr>
      </w:pPr>
      <w:r w:rsidRPr="005E4A88">
        <w:rPr>
          <w:rFonts w:ascii="Arial" w:hAnsi="Arial" w:cs="Arial"/>
          <w:sz w:val="20"/>
          <w:szCs w:val="20"/>
        </w:rPr>
        <w:t>Peter Isacsson, Nordic General Manager | +46 (0)706 45 00 06</w:t>
      </w:r>
    </w:p>
    <w:p w14:paraId="33E6632F" w14:textId="77777777" w:rsidR="00813985" w:rsidRPr="005E4A88" w:rsidRDefault="007D5BDE" w:rsidP="00997CFD">
      <w:pPr>
        <w:widowControl w:val="0"/>
        <w:autoSpaceDE w:val="0"/>
        <w:autoSpaceDN w:val="0"/>
        <w:adjustRightInd w:val="0"/>
        <w:spacing w:line="276" w:lineRule="auto"/>
        <w:ind w:right="-432"/>
        <w:rPr>
          <w:rFonts w:ascii="Arial" w:hAnsi="Arial" w:cs="Arial"/>
          <w:bCs/>
          <w:sz w:val="20"/>
          <w:szCs w:val="20"/>
        </w:rPr>
      </w:pPr>
      <w:r w:rsidRPr="005E4A88">
        <w:rPr>
          <w:rFonts w:ascii="Arial" w:hAnsi="Arial" w:cs="Arial"/>
          <w:bCs/>
          <w:sz w:val="20"/>
          <w:szCs w:val="20"/>
        </w:rPr>
        <w:t>Fredrik Stengarn, Press Officer | +46 (0)735 23 23 32</w:t>
      </w:r>
    </w:p>
    <w:p w14:paraId="0A9B7BC7" w14:textId="2C0F6B17" w:rsidR="00813985" w:rsidRPr="005E4A88" w:rsidRDefault="00813985" w:rsidP="00997CFD">
      <w:pPr>
        <w:widowControl w:val="0"/>
        <w:autoSpaceDE w:val="0"/>
        <w:autoSpaceDN w:val="0"/>
        <w:adjustRightInd w:val="0"/>
        <w:spacing w:line="276" w:lineRule="auto"/>
        <w:ind w:right="-432"/>
        <w:rPr>
          <w:rFonts w:ascii="Arial" w:hAnsi="Arial" w:cs="Arial"/>
          <w:bCs/>
          <w:sz w:val="20"/>
          <w:szCs w:val="20"/>
        </w:rPr>
      </w:pPr>
      <w:r w:rsidRPr="005E4A88">
        <w:rPr>
          <w:rFonts w:ascii="Arial" w:hAnsi="Arial" w:cs="Arial"/>
          <w:bCs/>
          <w:sz w:val="20"/>
          <w:szCs w:val="20"/>
        </w:rPr>
        <w:t>T</w:t>
      </w:r>
      <w:r w:rsidRPr="005E4A88">
        <w:rPr>
          <w:rFonts w:ascii="Arial" w:eastAsia="Times New Roman" w:hAnsi="Arial" w:cs="Arial"/>
          <w:color w:val="000000" w:themeColor="text1"/>
          <w:sz w:val="20"/>
          <w:szCs w:val="20"/>
          <w:shd w:val="clear" w:color="auto" w:fill="FFFFFF"/>
          <w:lang w:eastAsia="sv-SE"/>
        </w:rPr>
        <w:t xml:space="preserve">homas Pompe, </w:t>
      </w:r>
      <w:r w:rsidR="004E07CC" w:rsidRPr="005E4A88">
        <w:rPr>
          <w:rFonts w:ascii="Arial" w:hAnsi="Arial" w:cs="Arial"/>
          <w:sz w:val="20"/>
          <w:szCs w:val="20"/>
          <w:lang w:eastAsia="sv-SE"/>
        </w:rPr>
        <w:t xml:space="preserve">Management assistent </w:t>
      </w:r>
      <w:r w:rsidRPr="005E4A88">
        <w:rPr>
          <w:rFonts w:ascii="Arial" w:eastAsia="Times New Roman" w:hAnsi="Arial" w:cs="Arial"/>
          <w:color w:val="000000" w:themeColor="text1"/>
          <w:sz w:val="20"/>
          <w:szCs w:val="20"/>
          <w:shd w:val="clear" w:color="auto" w:fill="FFFFFF"/>
          <w:lang w:eastAsia="sv-SE"/>
        </w:rPr>
        <w:t>| </w:t>
      </w:r>
      <w:r w:rsidRPr="005E4A88">
        <w:rPr>
          <w:rFonts w:ascii="Arial" w:eastAsia="Times New Roman" w:hAnsi="Arial" w:cs="Arial"/>
          <w:color w:val="000000" w:themeColor="text1"/>
          <w:sz w:val="20"/>
          <w:szCs w:val="20"/>
          <w:lang w:eastAsia="sv-SE"/>
        </w:rPr>
        <w:t>+46 (0)703 35 54 43</w:t>
      </w:r>
    </w:p>
    <w:p w14:paraId="21F058B7" w14:textId="77777777" w:rsidR="00775953" w:rsidRPr="004E07CC" w:rsidRDefault="00775953" w:rsidP="0043131F">
      <w:pPr>
        <w:widowControl w:val="0"/>
        <w:autoSpaceDE w:val="0"/>
        <w:autoSpaceDN w:val="0"/>
        <w:adjustRightInd w:val="0"/>
        <w:ind w:right="-432"/>
        <w:rPr>
          <w:rFonts w:ascii="Helvetica Neue" w:hAnsi="Helvetica Neue" w:cs="Arial"/>
          <w:iCs/>
          <w:sz w:val="20"/>
          <w:szCs w:val="20"/>
        </w:rPr>
      </w:pPr>
    </w:p>
    <w:p w14:paraId="1C88193C" w14:textId="58AB1363" w:rsidR="00775953" w:rsidRPr="004E07CC" w:rsidRDefault="00775953" w:rsidP="0043131F">
      <w:pPr>
        <w:widowControl w:val="0"/>
        <w:autoSpaceDE w:val="0"/>
        <w:autoSpaceDN w:val="0"/>
        <w:adjustRightInd w:val="0"/>
        <w:ind w:right="-432"/>
        <w:rPr>
          <w:rFonts w:ascii="Helvetica Neue" w:hAnsi="Helvetica Neue" w:cs="Arial"/>
          <w:bCs/>
          <w:sz w:val="20"/>
          <w:szCs w:val="20"/>
        </w:rPr>
      </w:pPr>
    </w:p>
    <w:p w14:paraId="1D579FD8" w14:textId="77777777" w:rsidR="0043131F" w:rsidRDefault="0043131F" w:rsidP="0043131F">
      <w:pPr>
        <w:ind w:right="-432"/>
        <w:rPr>
          <w:rFonts w:ascii="Arial" w:hAnsi="Arial" w:cs="Arial"/>
          <w:sz w:val="20"/>
          <w:szCs w:val="20"/>
        </w:rPr>
      </w:pPr>
    </w:p>
    <w:p w14:paraId="459BF2C4" w14:textId="3613966E" w:rsidR="00AB6E8A" w:rsidRPr="00994109" w:rsidRDefault="00775953" w:rsidP="0043131F">
      <w:pPr>
        <w:ind w:right="-432"/>
        <w:jc w:val="right"/>
        <w:rPr>
          <w:rFonts w:ascii="Arial" w:hAnsi="Arial"/>
          <w:sz w:val="22"/>
          <w:szCs w:val="22"/>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0542803C" wp14:editId="34428B2F">
                <wp:simplePos x="0" y="0"/>
                <wp:positionH relativeFrom="column">
                  <wp:posOffset>0</wp:posOffset>
                </wp:positionH>
                <wp:positionV relativeFrom="page">
                  <wp:posOffset>9434195</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2110FE" w14:textId="1C95C6ED" w:rsidR="009548AB" w:rsidRPr="009548AB" w:rsidRDefault="009548AB" w:rsidP="009548AB">
                            <w:pPr>
                              <w:pBdr>
                                <w:top w:val="single" w:sz="4" w:space="1" w:color="auto"/>
                              </w:pBdr>
                              <w:rPr>
                                <w:rFonts w:ascii="Arial" w:hAnsi="Arial" w:cs="Arial"/>
                                <w:color w:val="7F7F7F" w:themeColor="text1" w:themeTint="80"/>
                                <w:sz w:val="18"/>
                                <w:szCs w:val="18"/>
                              </w:rPr>
                            </w:pPr>
                            <w:r w:rsidRPr="009B0D1D">
                              <w:rPr>
                                <w:rFonts w:ascii="Arial" w:hAnsi="Arial"/>
                                <w:color w:val="7F7F7F" w:themeColor="text1" w:themeTint="80"/>
                                <w:sz w:val="18"/>
                              </w:rPr>
                              <w:t xml:space="preserve">Knauf Insulation er en del af Knauf Group, en familieejet global byggematerialekoncern med en årlig omsætning på mere end €5 mia. Som en af verdens førende producenter af isolering er vi aktive i over 35 lande og har mere end 40 produktionsanlæg, der fremstiller glasuld, stenuld, ekstruderet polystyren (XPS), ekspanderet polystyren (EPS) og ekstruderet polyethylen (XPE). Med over 5.500 medarbejdere er vi specialister i fremstilling, forskning og udvikling af isolering. Vi tilbyder avancerede løsninger inden for energieffektivitet til byggerier i hele verden. Læs mere om os og vores produkter på </w:t>
                            </w:r>
                            <w:hyperlink r:id="rId8" w:history="1">
                              <w:r w:rsidRPr="009548AB">
                                <w:rPr>
                                  <w:rStyle w:val="Hyperlnk"/>
                                  <w:rFonts w:ascii="Arial" w:hAnsi="Arial" w:cs="Arial"/>
                                  <w:sz w:val="18"/>
                                  <w:szCs w:val="18"/>
                                </w:rPr>
                                <w:t>www.knaufinsulation.dk</w:t>
                              </w:r>
                            </w:hyperlink>
                          </w:p>
                          <w:p w14:paraId="31D74561" w14:textId="12EF7AB6" w:rsidR="00775953" w:rsidRPr="00A0074E" w:rsidRDefault="00775953" w:rsidP="00775953">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2803C" id="_x0000_t202" coordsize="21600,21600" o:spt="202" path="m0,0l0,21600,21600,21600,21600,0xe">
                <v:stroke joinstyle="miter"/>
                <v:path gradientshapeok="t" o:connecttype="rect"/>
              </v:shapetype>
              <v:shape id="Textruta 3" o:spid="_x0000_s1026" type="#_x0000_t202" style="position:absolute;left:0;text-align:left;margin-left:0;margin-top:742.8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" filled="f" stroked="f">
                <v:textbox inset="0">
                  <w:txbxContent>
                    <w:p w14:paraId="712110FE" w14:textId="1C95C6ED" w:rsidR="009548AB" w:rsidRPr="009548AB" w:rsidRDefault="009548AB" w:rsidP="009548AB">
                      <w:pPr>
                        <w:pBdr>
                          <w:top w:val="single" w:sz="4" w:space="1" w:color="auto"/>
                        </w:pBdr>
                        <w:rPr>
                          <w:rFonts w:ascii="Arial" w:hAnsi="Arial" w:cs="Arial"/>
                          <w:color w:val="7F7F7F" w:themeColor="text1" w:themeTint="80"/>
                          <w:sz w:val="18"/>
                          <w:szCs w:val="18"/>
                        </w:rPr>
                      </w:pPr>
                      <w:r w:rsidRPr="009B0D1D">
                        <w:rPr>
                          <w:rFonts w:ascii="Arial" w:hAnsi="Arial"/>
                          <w:color w:val="7F7F7F" w:themeColor="text1" w:themeTint="80"/>
                          <w:sz w:val="18"/>
                        </w:rPr>
                        <w:t xml:space="preserve">Knauf </w:t>
                      </w:r>
                      <w:proofErr w:type="spellStart"/>
                      <w:r w:rsidRPr="009B0D1D">
                        <w:rPr>
                          <w:rFonts w:ascii="Arial" w:hAnsi="Arial"/>
                          <w:color w:val="7F7F7F" w:themeColor="text1" w:themeTint="80"/>
                          <w:sz w:val="18"/>
                        </w:rPr>
                        <w:t>Insulation</w:t>
                      </w:r>
                      <w:proofErr w:type="spellEnd"/>
                      <w:r w:rsidRPr="009B0D1D">
                        <w:rPr>
                          <w:rFonts w:ascii="Arial" w:hAnsi="Arial"/>
                          <w:color w:val="7F7F7F" w:themeColor="text1" w:themeTint="80"/>
                          <w:sz w:val="18"/>
                        </w:rPr>
                        <w:t xml:space="preserve"> er en del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Knauf Group, en </w:t>
                      </w:r>
                      <w:proofErr w:type="spellStart"/>
                      <w:r w:rsidRPr="009B0D1D">
                        <w:rPr>
                          <w:rFonts w:ascii="Arial" w:hAnsi="Arial"/>
                          <w:color w:val="7F7F7F" w:themeColor="text1" w:themeTint="80"/>
                          <w:sz w:val="18"/>
                        </w:rPr>
                        <w:t>familieejet</w:t>
                      </w:r>
                      <w:proofErr w:type="spellEnd"/>
                      <w:r w:rsidRPr="009B0D1D">
                        <w:rPr>
                          <w:rFonts w:ascii="Arial" w:hAnsi="Arial"/>
                          <w:color w:val="7F7F7F" w:themeColor="text1" w:themeTint="80"/>
                          <w:sz w:val="18"/>
                        </w:rPr>
                        <w:t xml:space="preserve"> global </w:t>
                      </w:r>
                      <w:proofErr w:type="spellStart"/>
                      <w:r w:rsidRPr="009B0D1D">
                        <w:rPr>
                          <w:rFonts w:ascii="Arial" w:hAnsi="Arial"/>
                          <w:color w:val="7F7F7F" w:themeColor="text1" w:themeTint="80"/>
                          <w:sz w:val="18"/>
                        </w:rPr>
                        <w:t>byggematerialekoncern</w:t>
                      </w:r>
                      <w:proofErr w:type="spellEnd"/>
                      <w:r w:rsidRPr="009B0D1D">
                        <w:rPr>
                          <w:rFonts w:ascii="Arial" w:hAnsi="Arial"/>
                          <w:color w:val="7F7F7F" w:themeColor="text1" w:themeTint="80"/>
                          <w:sz w:val="18"/>
                        </w:rPr>
                        <w:t xml:space="preserve"> med en årlig </w:t>
                      </w:r>
                      <w:proofErr w:type="spellStart"/>
                      <w:r w:rsidRPr="009B0D1D">
                        <w:rPr>
                          <w:rFonts w:ascii="Arial" w:hAnsi="Arial"/>
                          <w:color w:val="7F7F7F" w:themeColor="text1" w:themeTint="80"/>
                          <w:sz w:val="18"/>
                        </w:rPr>
                        <w:t>omsætning</w:t>
                      </w:r>
                      <w:proofErr w:type="spellEnd"/>
                      <w:r w:rsidRPr="009B0D1D">
                        <w:rPr>
                          <w:rFonts w:ascii="Arial" w:hAnsi="Arial"/>
                          <w:color w:val="7F7F7F" w:themeColor="text1" w:themeTint="80"/>
                          <w:sz w:val="18"/>
                        </w:rPr>
                        <w:t xml:space="preserve"> på </w:t>
                      </w:r>
                      <w:proofErr w:type="spellStart"/>
                      <w:r w:rsidRPr="009B0D1D">
                        <w:rPr>
                          <w:rFonts w:ascii="Arial" w:hAnsi="Arial"/>
                          <w:color w:val="7F7F7F" w:themeColor="text1" w:themeTint="80"/>
                          <w:sz w:val="18"/>
                        </w:rPr>
                        <w:t>mere</w:t>
                      </w:r>
                      <w:proofErr w:type="spellEnd"/>
                      <w:r w:rsidRPr="009B0D1D">
                        <w:rPr>
                          <w:rFonts w:ascii="Arial" w:hAnsi="Arial"/>
                          <w:color w:val="7F7F7F" w:themeColor="text1" w:themeTint="80"/>
                          <w:sz w:val="18"/>
                        </w:rPr>
                        <w:t xml:space="preserve"> end €5 </w:t>
                      </w:r>
                      <w:proofErr w:type="spellStart"/>
                      <w:r w:rsidRPr="009B0D1D">
                        <w:rPr>
                          <w:rFonts w:ascii="Arial" w:hAnsi="Arial"/>
                          <w:color w:val="7F7F7F" w:themeColor="text1" w:themeTint="80"/>
                          <w:sz w:val="18"/>
                        </w:rPr>
                        <w:t>mia</w:t>
                      </w:r>
                      <w:proofErr w:type="spellEnd"/>
                      <w:r w:rsidRPr="009B0D1D">
                        <w:rPr>
                          <w:rFonts w:ascii="Arial" w:hAnsi="Arial"/>
                          <w:color w:val="7F7F7F" w:themeColor="text1" w:themeTint="80"/>
                          <w:sz w:val="18"/>
                        </w:rPr>
                        <w:t xml:space="preserve">. Som en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verdens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førende</w:t>
                      </w:r>
                      <w:proofErr w:type="spellEnd"/>
                      <w:r w:rsidRPr="009B0D1D">
                        <w:rPr>
                          <w:rFonts w:ascii="Arial" w:hAnsi="Arial"/>
                          <w:color w:val="7F7F7F" w:themeColor="text1" w:themeTint="80"/>
                          <w:sz w:val="18"/>
                        </w:rPr>
                        <w:t xml:space="preserve"> producenter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isolering er vi aktive i over 35 </w:t>
                      </w:r>
                      <w:proofErr w:type="spellStart"/>
                      <w:r w:rsidRPr="009B0D1D">
                        <w:rPr>
                          <w:rFonts w:ascii="Arial" w:hAnsi="Arial"/>
                          <w:color w:val="7F7F7F" w:themeColor="text1" w:themeTint="80"/>
                          <w:sz w:val="18"/>
                        </w:rPr>
                        <w:t>lande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har </w:t>
                      </w:r>
                      <w:proofErr w:type="spellStart"/>
                      <w:r w:rsidRPr="009B0D1D">
                        <w:rPr>
                          <w:rFonts w:ascii="Arial" w:hAnsi="Arial"/>
                          <w:color w:val="7F7F7F" w:themeColor="text1" w:themeTint="80"/>
                          <w:sz w:val="18"/>
                        </w:rPr>
                        <w:t>mere</w:t>
                      </w:r>
                      <w:proofErr w:type="spellEnd"/>
                      <w:r w:rsidRPr="009B0D1D">
                        <w:rPr>
                          <w:rFonts w:ascii="Arial" w:hAnsi="Arial"/>
                          <w:color w:val="7F7F7F" w:themeColor="text1" w:themeTint="80"/>
                          <w:sz w:val="18"/>
                        </w:rPr>
                        <w:t xml:space="preserve"> end 40 </w:t>
                      </w:r>
                      <w:proofErr w:type="spellStart"/>
                      <w:r w:rsidRPr="009B0D1D">
                        <w:rPr>
                          <w:rFonts w:ascii="Arial" w:hAnsi="Arial"/>
                          <w:color w:val="7F7F7F" w:themeColor="text1" w:themeTint="80"/>
                          <w:sz w:val="18"/>
                        </w:rPr>
                        <w:t>produktionsanlæg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der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fremstiller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glasuld</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stenuld</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ekstruderet</w:t>
                      </w:r>
                      <w:proofErr w:type="spellEnd"/>
                      <w:r w:rsidRPr="009B0D1D">
                        <w:rPr>
                          <w:rFonts w:ascii="Arial" w:hAnsi="Arial"/>
                          <w:color w:val="7F7F7F" w:themeColor="text1" w:themeTint="80"/>
                          <w:sz w:val="18"/>
                        </w:rPr>
                        <w:t xml:space="preserve"> polystyren (XPS), </w:t>
                      </w:r>
                      <w:proofErr w:type="spellStart"/>
                      <w:r w:rsidRPr="009B0D1D">
                        <w:rPr>
                          <w:rFonts w:ascii="Arial" w:hAnsi="Arial"/>
                          <w:color w:val="7F7F7F" w:themeColor="text1" w:themeTint="80"/>
                          <w:sz w:val="18"/>
                        </w:rPr>
                        <w:t>ekspanderet</w:t>
                      </w:r>
                      <w:proofErr w:type="spellEnd"/>
                      <w:r w:rsidRPr="009B0D1D">
                        <w:rPr>
                          <w:rFonts w:ascii="Arial" w:hAnsi="Arial"/>
                          <w:color w:val="7F7F7F" w:themeColor="text1" w:themeTint="80"/>
                          <w:sz w:val="18"/>
                        </w:rPr>
                        <w:t xml:space="preserve"> polystyren (EPS)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ekstruderet</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polyethylen</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XPE</w:t>
                      </w:r>
                      <w:proofErr w:type="spellEnd"/>
                      <w:r w:rsidRPr="009B0D1D">
                        <w:rPr>
                          <w:rFonts w:ascii="Arial" w:hAnsi="Arial"/>
                          <w:color w:val="7F7F7F" w:themeColor="text1" w:themeTint="80"/>
                          <w:sz w:val="18"/>
                        </w:rPr>
                        <w:t xml:space="preserve">). Med over 5.500 </w:t>
                      </w:r>
                      <w:proofErr w:type="spellStart"/>
                      <w:r w:rsidRPr="009B0D1D">
                        <w:rPr>
                          <w:rFonts w:ascii="Arial" w:hAnsi="Arial"/>
                          <w:color w:val="7F7F7F" w:themeColor="text1" w:themeTint="80"/>
                          <w:sz w:val="18"/>
                        </w:rPr>
                        <w:t>medarbejdere</w:t>
                      </w:r>
                      <w:proofErr w:type="spellEnd"/>
                      <w:r w:rsidRPr="009B0D1D">
                        <w:rPr>
                          <w:rFonts w:ascii="Arial" w:hAnsi="Arial"/>
                          <w:color w:val="7F7F7F" w:themeColor="text1" w:themeTint="80"/>
                          <w:sz w:val="18"/>
                        </w:rPr>
                        <w:t xml:space="preserve"> er vi specialister i </w:t>
                      </w:r>
                      <w:proofErr w:type="spellStart"/>
                      <w:r w:rsidRPr="009B0D1D">
                        <w:rPr>
                          <w:rFonts w:ascii="Arial" w:hAnsi="Arial"/>
                          <w:color w:val="7F7F7F" w:themeColor="text1" w:themeTint="80"/>
                          <w:sz w:val="18"/>
                        </w:rPr>
                        <w:t>fremstilling</w:t>
                      </w:r>
                      <w:proofErr w:type="spellEnd"/>
                      <w:r w:rsidRPr="009B0D1D">
                        <w:rPr>
                          <w:rFonts w:ascii="Arial" w:hAnsi="Arial"/>
                          <w:color w:val="7F7F7F" w:themeColor="text1" w:themeTint="80"/>
                          <w:sz w:val="18"/>
                        </w:rPr>
                        <w:t xml:space="preserve">, forskning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udvikling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isolering. Vi </w:t>
                      </w:r>
                      <w:proofErr w:type="spellStart"/>
                      <w:r w:rsidRPr="009B0D1D">
                        <w:rPr>
                          <w:rFonts w:ascii="Arial" w:hAnsi="Arial"/>
                          <w:color w:val="7F7F7F" w:themeColor="text1" w:themeTint="80"/>
                          <w:sz w:val="18"/>
                        </w:rPr>
                        <w:t>tilbyder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avancerede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løsninger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inden</w:t>
                      </w:r>
                      <w:proofErr w:type="spellEnd"/>
                      <w:r w:rsidRPr="009B0D1D">
                        <w:rPr>
                          <w:rFonts w:ascii="Arial" w:hAnsi="Arial"/>
                          <w:color w:val="7F7F7F" w:themeColor="text1" w:themeTint="80"/>
                          <w:sz w:val="18"/>
                        </w:rPr>
                        <w:t xml:space="preserve"> for energieffektivitet </w:t>
                      </w:r>
                      <w:proofErr w:type="spellStart"/>
                      <w:r w:rsidRPr="009B0D1D">
                        <w:rPr>
                          <w:rFonts w:ascii="Arial" w:hAnsi="Arial"/>
                          <w:color w:val="7F7F7F" w:themeColor="text1" w:themeTint="80"/>
                          <w:sz w:val="18"/>
                        </w:rPr>
                        <w:t>til</w:t>
                      </w:r>
                      <w:proofErr w:type="spellEnd"/>
                      <w:r w:rsidRPr="009B0D1D">
                        <w:rPr>
                          <w:rFonts w:ascii="Arial" w:hAnsi="Arial"/>
                          <w:color w:val="7F7F7F" w:themeColor="text1" w:themeTint="80"/>
                          <w:sz w:val="18"/>
                        </w:rPr>
                        <w:t xml:space="preserve"> byggerier i hele </w:t>
                      </w:r>
                      <w:proofErr w:type="spellStart"/>
                      <w:r w:rsidRPr="009B0D1D">
                        <w:rPr>
                          <w:rFonts w:ascii="Arial" w:hAnsi="Arial"/>
                          <w:color w:val="7F7F7F" w:themeColor="text1" w:themeTint="80"/>
                          <w:sz w:val="18"/>
                        </w:rPr>
                        <w:t>verden</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Læs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mere</w:t>
                      </w:r>
                      <w:proofErr w:type="spellEnd"/>
                      <w:r w:rsidRPr="009B0D1D">
                        <w:rPr>
                          <w:rFonts w:ascii="Arial" w:hAnsi="Arial"/>
                          <w:color w:val="7F7F7F" w:themeColor="text1" w:themeTint="80"/>
                          <w:sz w:val="18"/>
                        </w:rPr>
                        <w:t xml:space="preserve"> om os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vores</w:t>
                      </w:r>
                      <w:proofErr w:type="spellEnd"/>
                      <w:r w:rsidRPr="009B0D1D">
                        <w:rPr>
                          <w:rFonts w:ascii="Arial" w:hAnsi="Arial"/>
                          <w:color w:val="7F7F7F" w:themeColor="text1" w:themeTint="80"/>
                          <w:sz w:val="18"/>
                        </w:rPr>
                        <w:t xml:space="preserve"> produkter på </w:t>
                      </w:r>
                      <w:hyperlink r:id="rId9" w:history="1">
                        <w:r w:rsidRPr="009548AB">
                          <w:rPr>
                            <w:rStyle w:val="Hyperlnk"/>
                            <w:rFonts w:ascii="Arial" w:hAnsi="Arial" w:cs="Arial"/>
                            <w:sz w:val="18"/>
                            <w:szCs w:val="18"/>
                          </w:rPr>
                          <w:t>www.knaufinsulation.dk</w:t>
                        </w:r>
                      </w:hyperlink>
                    </w:p>
                    <w:p w14:paraId="31D74561" w14:textId="12EF7AB6" w:rsidR="00775953" w:rsidRPr="00A0074E" w:rsidRDefault="00775953" w:rsidP="00775953">
                      <w:pPr>
                        <w:pBdr>
                          <w:top w:val="single" w:sz="4" w:space="1" w:color="auto"/>
                        </w:pBdr>
                        <w:rPr>
                          <w:color w:val="7F7F7F" w:themeColor="text1" w:themeTint="80"/>
                          <w:sz w:val="18"/>
                          <w:szCs w:val="18"/>
                        </w:rPr>
                      </w:pPr>
                    </w:p>
                  </w:txbxContent>
                </v:textbox>
                <w10:wrap anchory="page"/>
              </v:shape>
            </w:pict>
          </mc:Fallback>
        </mc:AlternateContent>
      </w:r>
    </w:p>
    <w:sectPr w:rsidR="00AB6E8A" w:rsidRPr="00994109" w:rsidSect="0043131F">
      <w:headerReference w:type="default" r:id="rId10"/>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00C0F" w14:textId="77777777" w:rsidR="0079166B" w:rsidRDefault="0079166B" w:rsidP="008F5444">
      <w:r>
        <w:separator/>
      </w:r>
    </w:p>
  </w:endnote>
  <w:endnote w:type="continuationSeparator" w:id="0">
    <w:p w14:paraId="663F6DE1" w14:textId="77777777" w:rsidR="0079166B" w:rsidRDefault="0079166B"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50BB5" w14:textId="77777777" w:rsidR="0079166B" w:rsidRDefault="0079166B" w:rsidP="008F5444">
      <w:r>
        <w:separator/>
      </w:r>
    </w:p>
  </w:footnote>
  <w:footnote w:type="continuationSeparator" w:id="0">
    <w:p w14:paraId="2464632F" w14:textId="77777777" w:rsidR="0079166B" w:rsidRDefault="0079166B"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15262"/>
    <w:rsid w:val="000914FD"/>
    <w:rsid w:val="000A18C6"/>
    <w:rsid w:val="000B425C"/>
    <w:rsid w:val="00126F10"/>
    <w:rsid w:val="0016268D"/>
    <w:rsid w:val="001673FB"/>
    <w:rsid w:val="001D0AB9"/>
    <w:rsid w:val="001F290F"/>
    <w:rsid w:val="00246493"/>
    <w:rsid w:val="002773EB"/>
    <w:rsid w:val="00343944"/>
    <w:rsid w:val="00350A15"/>
    <w:rsid w:val="00360D0A"/>
    <w:rsid w:val="003D0578"/>
    <w:rsid w:val="003D670C"/>
    <w:rsid w:val="0043131F"/>
    <w:rsid w:val="004E07CC"/>
    <w:rsid w:val="00544221"/>
    <w:rsid w:val="005E4A88"/>
    <w:rsid w:val="00622F42"/>
    <w:rsid w:val="00653F8C"/>
    <w:rsid w:val="006C6B57"/>
    <w:rsid w:val="0072114C"/>
    <w:rsid w:val="00775953"/>
    <w:rsid w:val="0079166B"/>
    <w:rsid w:val="007D5BDE"/>
    <w:rsid w:val="007E2A48"/>
    <w:rsid w:val="00806AD7"/>
    <w:rsid w:val="00813985"/>
    <w:rsid w:val="00823400"/>
    <w:rsid w:val="008F5444"/>
    <w:rsid w:val="0091458B"/>
    <w:rsid w:val="009302DA"/>
    <w:rsid w:val="009548AB"/>
    <w:rsid w:val="00994109"/>
    <w:rsid w:val="00997CFD"/>
    <w:rsid w:val="009B3854"/>
    <w:rsid w:val="009C505B"/>
    <w:rsid w:val="00A0074E"/>
    <w:rsid w:val="00A30B0C"/>
    <w:rsid w:val="00A93117"/>
    <w:rsid w:val="00AB6E8A"/>
    <w:rsid w:val="00B34132"/>
    <w:rsid w:val="00B41C5D"/>
    <w:rsid w:val="00B60733"/>
    <w:rsid w:val="00B71931"/>
    <w:rsid w:val="00C357B4"/>
    <w:rsid w:val="00C6304A"/>
    <w:rsid w:val="00DB2C40"/>
    <w:rsid w:val="00DC69EE"/>
    <w:rsid w:val="00E362E1"/>
    <w:rsid w:val="00E4170B"/>
    <w:rsid w:val="00EC2D06"/>
    <w:rsid w:val="00F150F9"/>
    <w:rsid w:val="00F430C3"/>
    <w:rsid w:val="00F84231"/>
    <w:rsid w:val="00F86850"/>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548AB"/>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dk" TargetMode="External"/><Relationship Id="rId9" Type="http://schemas.openxmlformats.org/officeDocument/2006/relationships/hyperlink" Target="http://www.knaufinsulation.dk"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C7A4-0182-BE44-9CEF-DA6FE0FF9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0</TotalTime>
  <Pages>1</Pages>
  <Words>406</Words>
  <Characters>2155</Characters>
  <Application>Microsoft Macintosh Word</Application>
  <DocSecurity>0</DocSecurity>
  <Lines>17</Lines>
  <Paragraphs>5</Paragraphs>
  <ScaleCrop>false</ScaleCrop>
  <Company>Strateg Marknadsföring</Company>
  <LinksUpToDate>false</LinksUpToDate>
  <CharactersWithSpaces>2556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Johanna Lidman</cp:lastModifiedBy>
  <cp:revision>3</cp:revision>
  <cp:lastPrinted>2014-06-13T11:24:00Z</cp:lastPrinted>
  <dcterms:created xsi:type="dcterms:W3CDTF">2016-11-16T17:31:00Z</dcterms:created>
  <dcterms:modified xsi:type="dcterms:W3CDTF">2016-11-16T17:59:00Z</dcterms:modified>
</cp:coreProperties>
</file>