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B30C77E" wp14:editId="796222B5">
            <wp:extent cx="1800225" cy="752475"/>
            <wp:effectExtent l="0" t="0" r="9525" b="9525"/>
            <wp:docPr id="2" name="Bild 2" descr="logotyp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53" w:rsidRPr="007C3E53" w:rsidRDefault="00FA6EE7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Pressmeddelande </w:t>
      </w:r>
    </w:p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DA6705" w:rsidRDefault="00DA6705" w:rsidP="00D1014B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Elever slå</w:t>
      </w:r>
      <w:r w:rsidR="00A23CA9">
        <w:rPr>
          <w:rFonts w:ascii="Georgia" w:hAnsi="Georgia"/>
          <w:b/>
          <w:sz w:val="32"/>
          <w:szCs w:val="32"/>
        </w:rPr>
        <w:t>r världsrekord i Frihamnen när V</w:t>
      </w:r>
      <w:r>
        <w:rPr>
          <w:rFonts w:ascii="Georgia" w:hAnsi="Georgia"/>
          <w:b/>
          <w:sz w:val="32"/>
          <w:szCs w:val="32"/>
        </w:rPr>
        <w:t>etens</w:t>
      </w:r>
      <w:r w:rsidR="00A23CA9">
        <w:rPr>
          <w:rFonts w:ascii="Georgia" w:hAnsi="Georgia"/>
          <w:b/>
          <w:sz w:val="32"/>
          <w:szCs w:val="32"/>
        </w:rPr>
        <w:t>k</w:t>
      </w:r>
      <w:r>
        <w:rPr>
          <w:rFonts w:ascii="Georgia" w:hAnsi="Georgia"/>
          <w:b/>
          <w:sz w:val="32"/>
          <w:szCs w:val="32"/>
        </w:rPr>
        <w:t>apsfestivalen drar igång</w:t>
      </w:r>
    </w:p>
    <w:p w:rsidR="0040489F" w:rsidRDefault="0040489F" w:rsidP="00D1014B">
      <w:pPr>
        <w:spacing w:after="0" w:line="240" w:lineRule="auto"/>
        <w:rPr>
          <w:rFonts w:ascii="Georgia" w:hAnsi="Georgia"/>
          <w:b/>
        </w:rPr>
      </w:pPr>
    </w:p>
    <w:p w:rsidR="00FA6EE7" w:rsidRDefault="00832C40" w:rsidP="00D1014B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Nu startar </w:t>
      </w:r>
      <w:r w:rsidR="00181A07">
        <w:rPr>
          <w:rFonts w:ascii="Georgia" w:hAnsi="Georgia"/>
          <w:b/>
        </w:rPr>
        <w:t xml:space="preserve">internationella </w:t>
      </w:r>
      <w:r>
        <w:rPr>
          <w:rFonts w:ascii="Georgia" w:hAnsi="Georgia"/>
          <w:b/>
        </w:rPr>
        <w:t>Vetenskapsfestivalen</w:t>
      </w:r>
      <w:r w:rsidR="00B24786">
        <w:rPr>
          <w:rFonts w:ascii="Georgia" w:hAnsi="Georgia"/>
          <w:b/>
        </w:rPr>
        <w:t xml:space="preserve"> i Göteborg</w:t>
      </w:r>
      <w:r>
        <w:rPr>
          <w:rFonts w:ascii="Georgia" w:hAnsi="Georgia"/>
          <w:b/>
        </w:rPr>
        <w:t xml:space="preserve">. Och det blir världsrekord direkt, 5 maj. </w:t>
      </w:r>
      <w:r w:rsidR="0040489F" w:rsidRPr="0040489F">
        <w:rPr>
          <w:rFonts w:ascii="Georgia" w:hAnsi="Georgia"/>
          <w:b/>
        </w:rPr>
        <w:t xml:space="preserve">En 17,2 meter hög </w:t>
      </w:r>
      <w:r w:rsidR="007A74DC">
        <w:rPr>
          <w:rFonts w:ascii="Georgia" w:hAnsi="Georgia"/>
          <w:b/>
        </w:rPr>
        <w:t>koloss</w:t>
      </w:r>
      <w:r w:rsidR="0040489F" w:rsidRPr="0040489F">
        <w:rPr>
          <w:rFonts w:ascii="Georgia" w:hAnsi="Georgia"/>
          <w:b/>
        </w:rPr>
        <w:t xml:space="preserve"> i form av en pyramid reses i Frihamnen. </w:t>
      </w:r>
    </w:p>
    <w:p w:rsidR="0040489F" w:rsidRDefault="0040489F" w:rsidP="0040489F">
      <w:pPr>
        <w:spacing w:after="0" w:line="240" w:lineRule="auto"/>
        <w:rPr>
          <w:rFonts w:ascii="Georgia" w:hAnsi="Georgia"/>
        </w:rPr>
      </w:pPr>
    </w:p>
    <w:p w:rsidR="0040489F" w:rsidRPr="0040489F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 xml:space="preserve">Tid: </w:t>
      </w:r>
      <w:r w:rsidRPr="0040489F">
        <w:rPr>
          <w:rFonts w:ascii="Georgia" w:hAnsi="Georgia"/>
          <w:b/>
        </w:rPr>
        <w:t>5 maj</w:t>
      </w:r>
      <w:r w:rsidRPr="0040489F">
        <w:rPr>
          <w:rFonts w:ascii="Georgia" w:hAnsi="Georgia"/>
        </w:rPr>
        <w:t xml:space="preserve"> klockan </w:t>
      </w:r>
      <w:r w:rsidRPr="0040489F">
        <w:rPr>
          <w:rFonts w:ascii="Georgia" w:hAnsi="Georgia"/>
          <w:b/>
        </w:rPr>
        <w:t>10.00</w:t>
      </w:r>
    </w:p>
    <w:p w:rsidR="0040489F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 xml:space="preserve">Var: </w:t>
      </w:r>
      <w:r w:rsidRPr="0040489F">
        <w:rPr>
          <w:rFonts w:ascii="Georgia" w:hAnsi="Georgia"/>
          <w:b/>
        </w:rPr>
        <w:t>Frihamnen</w:t>
      </w:r>
    </w:p>
    <w:p w:rsidR="0040489F" w:rsidRDefault="0040489F" w:rsidP="0040489F">
      <w:pPr>
        <w:spacing w:after="0" w:line="240" w:lineRule="auto"/>
        <w:rPr>
          <w:rFonts w:ascii="Georgia" w:hAnsi="Georgia"/>
        </w:rPr>
      </w:pPr>
    </w:p>
    <w:p w:rsidR="0040489F" w:rsidRPr="0040489F" w:rsidRDefault="007A74DC" w:rsidP="0040489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1 200 m</w:t>
      </w:r>
      <w:r w:rsidR="0040489F" w:rsidRPr="0040489F">
        <w:rPr>
          <w:rFonts w:ascii="Georgia" w:hAnsi="Georgia"/>
        </w:rPr>
        <w:t>ellanstadieelever från alla stadsdelar i Göteborg har varit med och byggt den över 17 meter höga kolossen, som är världens största modulära tredimensionella fraktal.</w:t>
      </w:r>
    </w:p>
    <w:p w:rsidR="007C6FDF" w:rsidRDefault="00832C40" w:rsidP="0040489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Världsrekordförsöket när ”Kolossen i Frihamnen” reses är också </w:t>
      </w:r>
      <w:r w:rsidR="0040489F" w:rsidRPr="0040489F">
        <w:rPr>
          <w:rFonts w:ascii="Georgia" w:hAnsi="Georgia"/>
        </w:rPr>
        <w:t>startskottet för det som ska hända i Frihamnen de kommande åren. När Göteborg fyller 400 år, 2021, ska där finnas 1 000 bostäder, arbetsplatser och en jubileumspark.</w:t>
      </w:r>
    </w:p>
    <w:p w:rsidR="0040489F" w:rsidRDefault="0040489F" w:rsidP="0040489F">
      <w:pPr>
        <w:spacing w:after="0" w:line="240" w:lineRule="auto"/>
        <w:rPr>
          <w:rFonts w:ascii="Georgia" w:hAnsi="Georgia"/>
        </w:rPr>
      </w:pPr>
    </w:p>
    <w:p w:rsidR="001A6DB0" w:rsidRPr="001A6DB0" w:rsidRDefault="0040489F" w:rsidP="00D1014B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Kunskapsfest</w:t>
      </w:r>
      <w:r w:rsidR="00442589" w:rsidRPr="001A6DB0">
        <w:rPr>
          <w:rFonts w:ascii="Georgia" w:hAnsi="Georgia"/>
          <w:b/>
        </w:rPr>
        <w:t xml:space="preserve"> </w:t>
      </w:r>
    </w:p>
    <w:p w:rsidR="0040489F" w:rsidRPr="0040489F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>Årets tema är ”agera, reagera interagera”. Det blir en kunskapsfest där 100-tals forskare, från hela Sverige och andra delar av världen, kommer att presentera sin forskning på ett populärvetenskapligt och lustfyllt sätt.</w:t>
      </w:r>
    </w:p>
    <w:p w:rsidR="00442589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>Det är en unik festival som förenar konst, kultur och vetenskap med samtidens och framtidens stora frågor.</w:t>
      </w:r>
    </w:p>
    <w:p w:rsidR="0040489F" w:rsidRDefault="0040489F" w:rsidP="0040489F">
      <w:pPr>
        <w:spacing w:after="0" w:line="240" w:lineRule="auto"/>
        <w:rPr>
          <w:rFonts w:ascii="Georgia" w:hAnsi="Georgia"/>
        </w:rPr>
      </w:pPr>
    </w:p>
    <w:p w:rsidR="0040489F" w:rsidRPr="001A6DB0" w:rsidRDefault="0040489F" w:rsidP="0040489F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Vetenskapsfestivalen i siffror</w:t>
      </w:r>
      <w:r w:rsidRPr="001A6DB0">
        <w:rPr>
          <w:rFonts w:ascii="Georgia" w:hAnsi="Georgia"/>
          <w:b/>
        </w:rPr>
        <w:t xml:space="preserve"> </w:t>
      </w:r>
    </w:p>
    <w:p w:rsidR="0040489F" w:rsidRPr="0040489F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>Medverkande forskare: 850</w:t>
      </w:r>
    </w:p>
    <w:p w:rsidR="0040489F" w:rsidRPr="0040489F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>Programtimmar: 400. Inklusive hela skolprogrammet är det 2 200 timmar.</w:t>
      </w:r>
    </w:p>
    <w:p w:rsidR="0040489F" w:rsidRPr="0040489F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>Antal platser i Göteborg som ingår i Vetenskapsfestivalen: 40</w:t>
      </w:r>
    </w:p>
    <w:p w:rsidR="0040489F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>Teater, film och shower: 23</w:t>
      </w:r>
    </w:p>
    <w:p w:rsidR="0040489F" w:rsidRDefault="0040489F" w:rsidP="0040489F">
      <w:pPr>
        <w:spacing w:after="0" w:line="240" w:lineRule="auto"/>
        <w:rPr>
          <w:rFonts w:ascii="Georgia" w:hAnsi="Georgia"/>
        </w:rPr>
      </w:pPr>
    </w:p>
    <w:p w:rsidR="0040489F" w:rsidRPr="001A6DB0" w:rsidRDefault="0040489F" w:rsidP="0040489F">
      <w:pPr>
        <w:spacing w:after="0" w:line="240" w:lineRule="auto"/>
        <w:rPr>
          <w:rFonts w:ascii="Georgia" w:hAnsi="Georgia"/>
          <w:b/>
        </w:rPr>
      </w:pPr>
      <w:r w:rsidRPr="0040489F">
        <w:rPr>
          <w:rFonts w:ascii="Georgia" w:hAnsi="Georgia"/>
          <w:b/>
        </w:rPr>
        <w:t>Invigningens arrangörer</w:t>
      </w:r>
      <w:r w:rsidRPr="001A6DB0">
        <w:rPr>
          <w:rFonts w:ascii="Georgia" w:hAnsi="Georgia"/>
          <w:b/>
        </w:rPr>
        <w:t xml:space="preserve"> </w:t>
      </w:r>
    </w:p>
    <w:p w:rsidR="0040489F" w:rsidRDefault="0040489F" w:rsidP="0040489F">
      <w:pPr>
        <w:spacing w:after="0" w:line="240" w:lineRule="auto"/>
        <w:rPr>
          <w:rFonts w:ascii="Georgia" w:hAnsi="Georgia"/>
        </w:rPr>
      </w:pPr>
      <w:r w:rsidRPr="0040489F">
        <w:rPr>
          <w:rFonts w:ascii="Georgia" w:hAnsi="Georgia"/>
        </w:rPr>
        <w:t>Vetenskapsfestivalen i samverkan med Göteborg 2021, Göteborgs tio stadsdelsförvaltningar, Stadsbyggnadskontoret, Älvstranden utveckling AB</w:t>
      </w:r>
    </w:p>
    <w:p w:rsidR="00465569" w:rsidRDefault="00465569" w:rsidP="0040489F">
      <w:pPr>
        <w:spacing w:after="0" w:line="240" w:lineRule="auto"/>
        <w:rPr>
          <w:rFonts w:ascii="Georgia" w:hAnsi="Georgia"/>
        </w:rPr>
      </w:pPr>
    </w:p>
    <w:p w:rsidR="00465569" w:rsidRPr="001A6DB0" w:rsidRDefault="00465569" w:rsidP="00465569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Kontakt</w:t>
      </w:r>
    </w:p>
    <w:p w:rsidR="00465569" w:rsidRDefault="00465569" w:rsidP="00465569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Christian Westerberg, Vetenskapsfestivalen, 0704-57 96 96</w:t>
      </w:r>
    </w:p>
    <w:p w:rsidR="00465569" w:rsidRDefault="007A74DC" w:rsidP="00465569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Anna Forsgren</w:t>
      </w:r>
      <w:r w:rsidR="00A23CA9">
        <w:rPr>
          <w:rFonts w:ascii="Georgia" w:hAnsi="Georgia" w:cs="Times New Roman"/>
        </w:rPr>
        <w:t>, Göteborg 2021, 0708-13 39 20</w:t>
      </w:r>
    </w:p>
    <w:p w:rsidR="00465569" w:rsidRPr="001B1ADC" w:rsidRDefault="00465569" w:rsidP="00465569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Fredrik Beckman, pressansvarig, Göteborg &amp; Co, 0706-19 77 54</w:t>
      </w:r>
    </w:p>
    <w:p w:rsidR="00465569" w:rsidRDefault="00465569" w:rsidP="00465569">
      <w:pPr>
        <w:spacing w:after="0" w:line="240" w:lineRule="auto"/>
        <w:rPr>
          <w:rFonts w:ascii="Georgia" w:hAnsi="Georgia" w:cs="Times New Roman"/>
        </w:rPr>
      </w:pPr>
    </w:p>
    <w:p w:rsidR="00465569" w:rsidRPr="001B1ADC" w:rsidRDefault="00465569" w:rsidP="00465569">
      <w:pPr>
        <w:spacing w:after="0" w:line="240" w:lineRule="auto"/>
        <w:rPr>
          <w:rFonts w:ascii="Georgia" w:hAnsi="Georgia" w:cs="Times New Roman"/>
        </w:rPr>
      </w:pPr>
    </w:p>
    <w:p w:rsidR="00465569" w:rsidRPr="00A02DD8" w:rsidRDefault="00465569" w:rsidP="00465569">
      <w:pPr>
        <w:spacing w:after="0" w:line="240" w:lineRule="auto"/>
        <w:rPr>
          <w:rFonts w:ascii="Georgia" w:hAnsi="Georgia" w:cs="Times New Roman"/>
          <w:b/>
        </w:rPr>
      </w:pPr>
      <w:r w:rsidRPr="001B1ADC">
        <w:rPr>
          <w:rFonts w:ascii="Georgia" w:hAnsi="Georgia" w:cs="Times New Roman"/>
        </w:rPr>
        <w:t xml:space="preserve">Läs mer: </w:t>
      </w:r>
      <w:hyperlink r:id="rId8" w:history="1">
        <w:r w:rsidRPr="00181A07">
          <w:rPr>
            <w:rStyle w:val="Hyperlnk"/>
            <w:rFonts w:ascii="Georgia" w:hAnsi="Georgia" w:cs="Times New Roman"/>
            <w:b/>
          </w:rPr>
          <w:t>vetenskapsf</w:t>
        </w:r>
        <w:r w:rsidRPr="00181A07">
          <w:rPr>
            <w:rStyle w:val="Hyperlnk"/>
            <w:rFonts w:ascii="Georgia" w:hAnsi="Georgia" w:cs="Times New Roman"/>
            <w:b/>
          </w:rPr>
          <w:t>e</w:t>
        </w:r>
        <w:r w:rsidRPr="00181A07">
          <w:rPr>
            <w:rStyle w:val="Hyperlnk"/>
            <w:rFonts w:ascii="Georgia" w:hAnsi="Georgia" w:cs="Times New Roman"/>
            <w:b/>
          </w:rPr>
          <w:t>stivalen.se</w:t>
        </w:r>
      </w:hyperlink>
      <w:r>
        <w:rPr>
          <w:rFonts w:ascii="Georgia" w:hAnsi="Georgia" w:cs="Times New Roman"/>
          <w:b/>
        </w:rPr>
        <w:t xml:space="preserve"> </w:t>
      </w:r>
      <w:r w:rsidRPr="00C26EB4">
        <w:rPr>
          <w:rFonts w:ascii="Georgia" w:hAnsi="Georgia" w:cs="Times New Roman"/>
        </w:rPr>
        <w:t>och</w:t>
      </w:r>
      <w:r>
        <w:rPr>
          <w:rFonts w:ascii="Georgia" w:hAnsi="Georgia" w:cs="Times New Roman"/>
          <w:b/>
        </w:rPr>
        <w:t xml:space="preserve"> </w:t>
      </w:r>
      <w:hyperlink r:id="rId9" w:history="1">
        <w:r w:rsidRPr="00181A07">
          <w:rPr>
            <w:rStyle w:val="Hyperlnk"/>
            <w:rFonts w:ascii="Georgia" w:hAnsi="Georgia" w:cs="Times New Roman"/>
            <w:b/>
          </w:rPr>
          <w:t>goteborg</w:t>
        </w:r>
        <w:bookmarkStart w:id="0" w:name="_GoBack"/>
        <w:bookmarkEnd w:id="0"/>
        <w:r w:rsidRPr="00181A07">
          <w:rPr>
            <w:rStyle w:val="Hyperlnk"/>
            <w:rFonts w:ascii="Georgia" w:hAnsi="Georgia" w:cs="Times New Roman"/>
            <w:b/>
          </w:rPr>
          <w:t>2</w:t>
        </w:r>
        <w:r w:rsidRPr="00181A07">
          <w:rPr>
            <w:rStyle w:val="Hyperlnk"/>
            <w:rFonts w:ascii="Georgia" w:hAnsi="Georgia" w:cs="Times New Roman"/>
            <w:b/>
          </w:rPr>
          <w:t>021.com</w:t>
        </w:r>
      </w:hyperlink>
    </w:p>
    <w:p w:rsidR="0040489F" w:rsidRDefault="0040489F" w:rsidP="00465569">
      <w:pPr>
        <w:spacing w:after="0" w:line="240" w:lineRule="auto"/>
        <w:rPr>
          <w:rFonts w:ascii="Georgia" w:hAnsi="Georgia"/>
        </w:rPr>
      </w:pPr>
    </w:p>
    <w:p w:rsidR="0040489F" w:rsidRPr="001B1ADC" w:rsidRDefault="0040489F" w:rsidP="0040489F">
      <w:pPr>
        <w:autoSpaceDE w:val="0"/>
        <w:autoSpaceDN w:val="0"/>
        <w:adjustRightInd w:val="0"/>
        <w:spacing w:line="601" w:lineRule="atLeast"/>
        <w:rPr>
          <w:rFonts w:ascii="Georgia" w:hAnsi="Georgia" w:cstheme="minorHAnsi"/>
          <w:b/>
          <w:color w:val="000000"/>
        </w:rPr>
      </w:pPr>
      <w:r w:rsidRPr="001B1ADC">
        <w:rPr>
          <w:rFonts w:ascii="Georgia" w:hAnsi="Georgia" w:cstheme="minorHAnsi"/>
          <w:b/>
          <w:bCs/>
          <w:color w:val="000000"/>
        </w:rPr>
        <w:t>Fakta Vetenskapsfestivalen</w:t>
      </w:r>
    </w:p>
    <w:p w:rsidR="0040489F" w:rsidRDefault="0040489F" w:rsidP="0040489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181" w:lineRule="atLeast"/>
        <w:rPr>
          <w:rStyle w:val="A8"/>
          <w:rFonts w:ascii="Georgia" w:hAnsi="Georgia" w:cstheme="minorHAnsi"/>
        </w:rPr>
      </w:pPr>
      <w:r>
        <w:rPr>
          <w:rStyle w:val="A8"/>
          <w:rFonts w:ascii="Georgia" w:hAnsi="Georgia" w:cstheme="minorHAnsi"/>
        </w:rPr>
        <w:t xml:space="preserve">Vetenskapsfestivalen i Göteborg är Sveriges största kunskapsfest och ett av Europas ledande populärvetenskapliga evenemang. </w:t>
      </w:r>
    </w:p>
    <w:p w:rsidR="0040489F" w:rsidRDefault="0040489F" w:rsidP="0040489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181" w:lineRule="atLeast"/>
        <w:rPr>
          <w:rStyle w:val="A8"/>
          <w:rFonts w:ascii="Georgia" w:hAnsi="Georgia" w:cstheme="minorHAnsi"/>
        </w:rPr>
      </w:pPr>
      <w:r>
        <w:rPr>
          <w:rStyle w:val="A8"/>
          <w:rFonts w:ascii="Georgia" w:hAnsi="Georgia" w:cstheme="minorHAnsi"/>
        </w:rPr>
        <w:t>Det är en årligen åter</w:t>
      </w:r>
      <w:r>
        <w:rPr>
          <w:rStyle w:val="A8"/>
          <w:rFonts w:ascii="Georgia" w:hAnsi="Georgia" w:cstheme="minorHAnsi"/>
        </w:rPr>
        <w:softHyphen/>
        <w:t>kommande mötesplats där forskare under lustfyllda former ges möjlighet att presentera sin forskning för skolungdomar och allmänhet. 2014 års festival är den artonde i ordningen.</w:t>
      </w:r>
    </w:p>
    <w:p w:rsidR="0040489F" w:rsidRDefault="0040489F" w:rsidP="0040489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181" w:lineRule="atLeast"/>
        <w:rPr>
          <w:rStyle w:val="A8"/>
          <w:rFonts w:ascii="Georgia" w:hAnsi="Georgia" w:cstheme="minorHAnsi"/>
        </w:rPr>
      </w:pPr>
      <w:r>
        <w:rPr>
          <w:rStyle w:val="A8"/>
          <w:rFonts w:ascii="Georgia" w:hAnsi="Georgia" w:cstheme="minorHAnsi"/>
        </w:rPr>
        <w:lastRenderedPageBreak/>
        <w:t xml:space="preserve">Festivalen är tvärvetenskaplig och består av tre program: ett skolprogram, ett </w:t>
      </w:r>
      <w:proofErr w:type="spellStart"/>
      <w:r>
        <w:rPr>
          <w:rStyle w:val="A8"/>
          <w:rFonts w:ascii="Georgia" w:hAnsi="Georgia" w:cstheme="minorHAnsi"/>
        </w:rPr>
        <w:t>fackpro</w:t>
      </w:r>
      <w:r>
        <w:rPr>
          <w:rStyle w:val="A8"/>
          <w:rFonts w:ascii="Georgia" w:hAnsi="Georgia" w:cstheme="minorHAnsi"/>
        </w:rPr>
        <w:softHyphen/>
        <w:t>gram</w:t>
      </w:r>
      <w:proofErr w:type="spellEnd"/>
      <w:r>
        <w:rPr>
          <w:rStyle w:val="A8"/>
          <w:rFonts w:ascii="Georgia" w:hAnsi="Georgia" w:cstheme="minorHAnsi"/>
        </w:rPr>
        <w:t xml:space="preserve"> och ett öppet program.</w:t>
      </w:r>
    </w:p>
    <w:p w:rsidR="0040489F" w:rsidRPr="00465569" w:rsidRDefault="0040489F" w:rsidP="0040489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181" w:lineRule="atLeast"/>
        <w:rPr>
          <w:rStyle w:val="A8"/>
          <w:rFonts w:ascii="Georgia" w:hAnsi="Georgia" w:cstheme="minorHAnsi"/>
        </w:rPr>
      </w:pPr>
      <w:r>
        <w:rPr>
          <w:rStyle w:val="A8"/>
          <w:rFonts w:ascii="Georgia" w:hAnsi="Georgia" w:cstheme="minorHAnsi"/>
        </w:rPr>
        <w:t>Syftet är att skapa en positiv attityd till forskning och vetenskap och att uppmuntra till högre studier.</w:t>
      </w:r>
    </w:p>
    <w:p w:rsidR="00D1014B" w:rsidRPr="0040489F" w:rsidRDefault="0040489F" w:rsidP="0040489F">
      <w:pPr>
        <w:autoSpaceDE w:val="0"/>
        <w:autoSpaceDN w:val="0"/>
        <w:adjustRightInd w:val="0"/>
        <w:spacing w:line="181" w:lineRule="atLeast"/>
        <w:rPr>
          <w:rFonts w:ascii="Georgia" w:hAnsi="Georgia" w:cstheme="minorHAnsi"/>
          <w:i/>
          <w:color w:val="000000"/>
          <w:sz w:val="18"/>
          <w:szCs w:val="18"/>
        </w:rPr>
      </w:pPr>
      <w:r>
        <w:rPr>
          <w:rStyle w:val="A8"/>
          <w:rFonts w:ascii="Georgia" w:hAnsi="Georgia" w:cstheme="minorHAnsi"/>
          <w:b/>
        </w:rPr>
        <w:t xml:space="preserve">Huvudmän: </w:t>
      </w:r>
      <w:r>
        <w:rPr>
          <w:rStyle w:val="A8"/>
          <w:rFonts w:ascii="Georgia" w:hAnsi="Georgia" w:cstheme="minorHAnsi"/>
        </w:rPr>
        <w:t>Business Region Göteborg, Chalmers, Göteborgs universitet, Vetenskapsrådet, KK-stiftelsen, Näringslivsgruppen Göteborg &amp; Co</w:t>
      </w:r>
      <w:r>
        <w:rPr>
          <w:rStyle w:val="A8"/>
          <w:rFonts w:ascii="Georgia" w:hAnsi="Georgia" w:cstheme="minorHAnsi"/>
          <w:i/>
        </w:rPr>
        <w:t xml:space="preserve"> </w:t>
      </w:r>
      <w:r w:rsidR="00E542F2">
        <w:rPr>
          <w:rFonts w:ascii="Georgia" w:hAnsi="Georgia"/>
          <w:i/>
        </w:rPr>
        <w:t xml:space="preserve"> </w:t>
      </w:r>
    </w:p>
    <w:sectPr w:rsidR="00D1014B" w:rsidRPr="0040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laxie Polaris Light">
    <w:altName w:val="Galaxie Polari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65AC"/>
    <w:multiLevelType w:val="hybridMultilevel"/>
    <w:tmpl w:val="8398D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C26"/>
    <w:multiLevelType w:val="hybridMultilevel"/>
    <w:tmpl w:val="2AAC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4E81"/>
    <w:rsid w:val="00010527"/>
    <w:rsid w:val="00031AB4"/>
    <w:rsid w:val="000520A6"/>
    <w:rsid w:val="00065127"/>
    <w:rsid w:val="000C1B02"/>
    <w:rsid w:val="001069E6"/>
    <w:rsid w:val="0012622E"/>
    <w:rsid w:val="0013711B"/>
    <w:rsid w:val="00162956"/>
    <w:rsid w:val="00171675"/>
    <w:rsid w:val="00180626"/>
    <w:rsid w:val="0018139F"/>
    <w:rsid w:val="00181A07"/>
    <w:rsid w:val="001A6DB0"/>
    <w:rsid w:val="001C6AFC"/>
    <w:rsid w:val="00204448"/>
    <w:rsid w:val="00207DF6"/>
    <w:rsid w:val="00216522"/>
    <w:rsid w:val="00227D8D"/>
    <w:rsid w:val="00245459"/>
    <w:rsid w:val="002E47CD"/>
    <w:rsid w:val="002F5710"/>
    <w:rsid w:val="00315EFF"/>
    <w:rsid w:val="003B735E"/>
    <w:rsid w:val="003C4377"/>
    <w:rsid w:val="003E4A2A"/>
    <w:rsid w:val="003F7507"/>
    <w:rsid w:val="003F7D65"/>
    <w:rsid w:val="0040489F"/>
    <w:rsid w:val="00405A6F"/>
    <w:rsid w:val="0042631B"/>
    <w:rsid w:val="00442589"/>
    <w:rsid w:val="00442BFD"/>
    <w:rsid w:val="0045075C"/>
    <w:rsid w:val="00465569"/>
    <w:rsid w:val="004B6E1B"/>
    <w:rsid w:val="005314FE"/>
    <w:rsid w:val="005C0142"/>
    <w:rsid w:val="005F1872"/>
    <w:rsid w:val="005F3875"/>
    <w:rsid w:val="006454D9"/>
    <w:rsid w:val="00675A18"/>
    <w:rsid w:val="006C2708"/>
    <w:rsid w:val="006F0DB0"/>
    <w:rsid w:val="00722563"/>
    <w:rsid w:val="00725EDE"/>
    <w:rsid w:val="00753B29"/>
    <w:rsid w:val="00770EC7"/>
    <w:rsid w:val="007A74DC"/>
    <w:rsid w:val="007B27DA"/>
    <w:rsid w:val="007C3E53"/>
    <w:rsid w:val="007C6FDF"/>
    <w:rsid w:val="007F3C7F"/>
    <w:rsid w:val="0080051A"/>
    <w:rsid w:val="00832C40"/>
    <w:rsid w:val="00876E7B"/>
    <w:rsid w:val="008A5E68"/>
    <w:rsid w:val="008F3F14"/>
    <w:rsid w:val="00912B94"/>
    <w:rsid w:val="009328B5"/>
    <w:rsid w:val="009E3603"/>
    <w:rsid w:val="009E462C"/>
    <w:rsid w:val="009F4ABA"/>
    <w:rsid w:val="00A23CA9"/>
    <w:rsid w:val="00A8323F"/>
    <w:rsid w:val="00AD36EF"/>
    <w:rsid w:val="00AE3E46"/>
    <w:rsid w:val="00AF4C28"/>
    <w:rsid w:val="00B0536C"/>
    <w:rsid w:val="00B24786"/>
    <w:rsid w:val="00C12EE3"/>
    <w:rsid w:val="00C13B36"/>
    <w:rsid w:val="00C13E79"/>
    <w:rsid w:val="00C218FF"/>
    <w:rsid w:val="00C54B7A"/>
    <w:rsid w:val="00D012EE"/>
    <w:rsid w:val="00D1014B"/>
    <w:rsid w:val="00D11BE2"/>
    <w:rsid w:val="00D755B0"/>
    <w:rsid w:val="00DA6705"/>
    <w:rsid w:val="00DC3170"/>
    <w:rsid w:val="00DD3968"/>
    <w:rsid w:val="00E542F2"/>
    <w:rsid w:val="00E612EF"/>
    <w:rsid w:val="00ED08B3"/>
    <w:rsid w:val="00EF1ACF"/>
    <w:rsid w:val="00F1076F"/>
    <w:rsid w:val="00F803DA"/>
    <w:rsid w:val="00FA6EE7"/>
    <w:rsid w:val="00FF74A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  <w:style w:type="character" w:customStyle="1" w:styleId="A8">
    <w:name w:val="A8"/>
    <w:uiPriority w:val="99"/>
    <w:rsid w:val="0040489F"/>
    <w:rPr>
      <w:rFonts w:ascii="Galaxie Polaris Light" w:hAnsi="Galaxie Polaris Light" w:cs="Galaxie Polaris Light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  <w:style w:type="character" w:customStyle="1" w:styleId="A8">
    <w:name w:val="A8"/>
    <w:uiPriority w:val="99"/>
    <w:rsid w:val="0040489F"/>
    <w:rPr>
      <w:rFonts w:ascii="Galaxie Polaris Light" w:hAnsi="Galaxie Polaris Light" w:cs="Galaxie Polaris Ligh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nskapsfestivalen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teborg2021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B544-49B8-461F-B45F-689F1D2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B4525E94.dotm</Template>
  <TotalTime>4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Stefan Gadd</cp:lastModifiedBy>
  <cp:revision>4</cp:revision>
  <cp:lastPrinted>2014-04-29T13:19:00Z</cp:lastPrinted>
  <dcterms:created xsi:type="dcterms:W3CDTF">2014-04-29T13:27:00Z</dcterms:created>
  <dcterms:modified xsi:type="dcterms:W3CDTF">2014-05-02T08:52:00Z</dcterms:modified>
</cp:coreProperties>
</file>