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25F2" w14:textId="77777777" w:rsidR="004217E8" w:rsidRPr="00E92AEF" w:rsidRDefault="00F346EE" w:rsidP="009A1395">
      <w:pPr>
        <w:pStyle w:val="Nzev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5CDC8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6F5FB26B" w14:textId="40B9552F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454C964D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6FD337A5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262EE35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063B6697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150AAF0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55E868C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50090CC3" w14:textId="5DD5A9B6" w:rsidR="0097046B" w:rsidRPr="00E92AEF" w:rsidRDefault="007402E6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14:paraId="64B94D8A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2FDB68D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0F523D4D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61067F19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5146D0E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24C8FA3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4D33268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3E5AFFF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441B3DB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641A6C4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5756B14B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33E08E3C" w14:textId="77777777" w:rsidR="0097046B" w:rsidRPr="00E92AEF" w:rsidRDefault="00584A9C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textovodkaz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48BD6B3D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textovodkaz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5C7DC07" w14:textId="4B69E471" w:rsidR="0097046B" w:rsidRPr="00E92AEF" w:rsidRDefault="00584A9C" w:rsidP="009A1395">
            <w:pPr>
              <w:spacing w:line="276" w:lineRule="auto"/>
              <w:jc w:val="both"/>
              <w:rPr>
                <w:rStyle w:val="Hypertextovodkaz"/>
                <w:rFonts w:ascii="Arial" w:hAnsi="Arial" w:cs="Arial"/>
                <w:color w:val="auto"/>
              </w:rPr>
            </w:pPr>
            <w:hyperlink r:id="rId10" w:history="1">
              <w:r w:rsidR="007402E6" w:rsidRPr="007402E6">
                <w:rPr>
                  <w:rStyle w:val="Hypertextovodkaz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textovodkaz"/>
                <w:rFonts w:ascii="Arial" w:hAnsi="Arial" w:cs="Arial"/>
                <w:color w:val="auto"/>
              </w:rPr>
              <w:t xml:space="preserve"> </w:t>
            </w:r>
          </w:p>
          <w:p w14:paraId="7F50BC59" w14:textId="70AB5899" w:rsidR="0097046B" w:rsidRPr="00E92AEF" w:rsidRDefault="007402E6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textovodkaz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textovodkaz"/>
                <w:rFonts w:ascii="Arial" w:hAnsi="Arial" w:cs="Arial"/>
                <w:color w:val="auto"/>
              </w:rPr>
              <w:t>@amic.cz</w:t>
            </w:r>
          </w:p>
        </w:tc>
      </w:tr>
    </w:tbl>
    <w:p w14:paraId="33DC79F7" w14:textId="77777777" w:rsidR="000D6F88" w:rsidRPr="00E92AEF" w:rsidRDefault="000D6F88" w:rsidP="009A1395">
      <w:pPr>
        <w:pStyle w:val="Nadpis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989BEE" w14:textId="77777777" w:rsidR="00F025ED" w:rsidRPr="00E92AEF" w:rsidRDefault="00F025ED" w:rsidP="00F025ED">
      <w:pPr>
        <w:pStyle w:val="Nadpis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267E2839" w14:textId="77777777" w:rsidR="002B7725" w:rsidRPr="00FB5FD8" w:rsidRDefault="002B7725" w:rsidP="009A1395">
      <w:pPr>
        <w:pStyle w:val="Zkladntext2"/>
        <w:spacing w:line="276" w:lineRule="auto"/>
        <w:jc w:val="both"/>
        <w:rPr>
          <w:rFonts w:ascii="Arial" w:hAnsi="Arial" w:cs="Arial"/>
          <w:b/>
          <w:bCs/>
          <w:szCs w:val="32"/>
          <w:lang w:val="cs-CZ"/>
        </w:rPr>
      </w:pPr>
    </w:p>
    <w:p w14:paraId="477F732C" w14:textId="77777777" w:rsidR="00FB4A93" w:rsidRPr="00FB4A93" w:rsidRDefault="00FB4A93" w:rsidP="00FB4A93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FB4A93">
        <w:rPr>
          <w:rFonts w:ascii="Arial" w:hAnsi="Arial" w:cs="Arial"/>
          <w:b/>
          <w:bCs/>
          <w:sz w:val="44"/>
          <w:szCs w:val="32"/>
          <w:lang w:val="cs-CZ"/>
        </w:rPr>
        <w:t>Vznětové motory pro historicky první dieselový Ford F-150 se vyrábějí v Evropě</w:t>
      </w:r>
    </w:p>
    <w:p w14:paraId="7F7232C0" w14:textId="77777777" w:rsidR="00FB4A93" w:rsidRPr="00FB4A93" w:rsidRDefault="00FB4A93" w:rsidP="00FB4A93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5B11F2CC" w14:textId="77777777" w:rsidR="00FB4A93" w:rsidRPr="00FB4A93" w:rsidRDefault="00FB4A93" w:rsidP="00FB4A93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FB4A93">
        <w:rPr>
          <w:rFonts w:ascii="Arial" w:hAnsi="Arial" w:cs="Arial"/>
          <w:b/>
          <w:sz w:val="24"/>
          <w:szCs w:val="22"/>
        </w:rPr>
        <w:t xml:space="preserve">Nový vznětový motor 3.0 </w:t>
      </w:r>
      <w:proofErr w:type="spellStart"/>
      <w:r w:rsidRPr="00FB4A93">
        <w:rPr>
          <w:rFonts w:ascii="Arial" w:hAnsi="Arial" w:cs="Arial"/>
          <w:b/>
          <w:sz w:val="24"/>
          <w:szCs w:val="22"/>
        </w:rPr>
        <w:t>Power</w:t>
      </w:r>
      <w:proofErr w:type="spellEnd"/>
      <w:r w:rsidRPr="00FB4A93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FB4A93">
        <w:rPr>
          <w:rFonts w:ascii="Arial" w:hAnsi="Arial" w:cs="Arial"/>
          <w:b/>
          <w:sz w:val="24"/>
          <w:szCs w:val="22"/>
        </w:rPr>
        <w:t>Stroke</w:t>
      </w:r>
      <w:proofErr w:type="spellEnd"/>
      <w:r w:rsidRPr="00FB4A93">
        <w:rPr>
          <w:rFonts w:ascii="Arial" w:hAnsi="Arial" w:cs="Arial"/>
          <w:b/>
          <w:sz w:val="24"/>
          <w:szCs w:val="22"/>
        </w:rPr>
        <w:t xml:space="preserve"> pro pick-up F-150 vyrábí motorárna Fordu v britském </w:t>
      </w:r>
      <w:proofErr w:type="spellStart"/>
      <w:r w:rsidRPr="00FB4A93">
        <w:rPr>
          <w:rFonts w:ascii="Arial" w:hAnsi="Arial" w:cs="Arial"/>
          <w:b/>
          <w:sz w:val="24"/>
          <w:szCs w:val="22"/>
        </w:rPr>
        <w:t>Dagenhamu</w:t>
      </w:r>
      <w:proofErr w:type="spellEnd"/>
    </w:p>
    <w:p w14:paraId="5A9C7079" w14:textId="77777777" w:rsidR="00FB4A93" w:rsidRPr="00FB4A93" w:rsidRDefault="00FB4A93" w:rsidP="00FB4A93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2"/>
        </w:rPr>
      </w:pPr>
    </w:p>
    <w:p w14:paraId="3E93AF2B" w14:textId="6ACB65CD" w:rsidR="00FB4A93" w:rsidRPr="00FB4A93" w:rsidRDefault="00FB4A93" w:rsidP="00FB4A93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FB4A93">
        <w:rPr>
          <w:rFonts w:ascii="Arial" w:hAnsi="Arial" w:cs="Arial"/>
          <w:b/>
          <w:sz w:val="24"/>
          <w:szCs w:val="22"/>
        </w:rPr>
        <w:t>Historick</w:t>
      </w:r>
      <w:r w:rsidR="004F30F5">
        <w:rPr>
          <w:rFonts w:ascii="Arial" w:hAnsi="Arial" w:cs="Arial"/>
          <w:b/>
          <w:sz w:val="24"/>
          <w:szCs w:val="22"/>
        </w:rPr>
        <w:t>y</w:t>
      </w:r>
      <w:r w:rsidRPr="00FB4A93">
        <w:rPr>
          <w:rFonts w:ascii="Arial" w:hAnsi="Arial" w:cs="Arial"/>
          <w:b/>
          <w:sz w:val="24"/>
          <w:szCs w:val="22"/>
        </w:rPr>
        <w:t xml:space="preserve"> první </w:t>
      </w:r>
      <w:r w:rsidR="00A91EDB">
        <w:rPr>
          <w:rFonts w:ascii="Arial" w:hAnsi="Arial" w:cs="Arial"/>
          <w:b/>
          <w:sz w:val="24"/>
          <w:szCs w:val="22"/>
        </w:rPr>
        <w:t>dieselová</w:t>
      </w:r>
      <w:r w:rsidRPr="00FB4A93">
        <w:rPr>
          <w:rFonts w:ascii="Arial" w:hAnsi="Arial" w:cs="Arial"/>
          <w:b/>
          <w:sz w:val="24"/>
          <w:szCs w:val="22"/>
        </w:rPr>
        <w:t xml:space="preserve"> F-150 dosahuje výkonu 186 kW a</w:t>
      </w:r>
      <w:r w:rsidR="00BD6BA6">
        <w:rPr>
          <w:rFonts w:ascii="Arial" w:hAnsi="Arial" w:cs="Arial"/>
          <w:b/>
          <w:sz w:val="24"/>
          <w:szCs w:val="22"/>
        </w:rPr>
        <w:t> </w:t>
      </w:r>
      <w:r w:rsidRPr="00FB4A93">
        <w:rPr>
          <w:rFonts w:ascii="Arial" w:hAnsi="Arial" w:cs="Arial"/>
          <w:b/>
          <w:sz w:val="24"/>
          <w:szCs w:val="22"/>
        </w:rPr>
        <w:t xml:space="preserve">točivého momentu 596 </w:t>
      </w:r>
      <w:proofErr w:type="spellStart"/>
      <w:r w:rsidRPr="00FB4A93">
        <w:rPr>
          <w:rFonts w:ascii="Arial" w:hAnsi="Arial" w:cs="Arial"/>
          <w:b/>
          <w:sz w:val="24"/>
          <w:szCs w:val="22"/>
        </w:rPr>
        <w:t>Nm</w:t>
      </w:r>
      <w:proofErr w:type="spellEnd"/>
      <w:r w:rsidRPr="00FB4A93">
        <w:rPr>
          <w:rFonts w:ascii="Arial" w:hAnsi="Arial" w:cs="Arial"/>
          <w:b/>
          <w:sz w:val="24"/>
          <w:szCs w:val="22"/>
        </w:rPr>
        <w:t xml:space="preserve">. Vůz </w:t>
      </w:r>
      <w:bookmarkStart w:id="9" w:name="_GoBack"/>
      <w:bookmarkEnd w:id="9"/>
      <w:r w:rsidRPr="00FB4A93">
        <w:rPr>
          <w:rFonts w:ascii="Arial" w:hAnsi="Arial" w:cs="Arial"/>
          <w:b/>
          <w:sz w:val="24"/>
          <w:szCs w:val="22"/>
        </w:rPr>
        <w:t>utáhne přívěs o hmotnosti až 5171</w:t>
      </w:r>
      <w:r w:rsidR="00040DAB" w:rsidRPr="00FB4A93">
        <w:rPr>
          <w:rFonts w:ascii="Arial" w:hAnsi="Arial" w:cs="Arial"/>
          <w:b/>
          <w:sz w:val="24"/>
          <w:szCs w:val="22"/>
        </w:rPr>
        <w:t> </w:t>
      </w:r>
      <w:r w:rsidRPr="00FB4A93">
        <w:rPr>
          <w:rFonts w:ascii="Arial" w:hAnsi="Arial" w:cs="Arial"/>
          <w:b/>
          <w:sz w:val="24"/>
          <w:szCs w:val="22"/>
        </w:rPr>
        <w:t>kg</w:t>
      </w:r>
    </w:p>
    <w:p w14:paraId="42B3DCF6" w14:textId="77777777" w:rsidR="00FB4A93" w:rsidRPr="00FB4A93" w:rsidRDefault="00FB4A93" w:rsidP="00FB4A93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</w:p>
    <w:p w14:paraId="0930A921" w14:textId="47B5C031" w:rsidR="00FB4A93" w:rsidRPr="00FB4A93" w:rsidRDefault="00FB4A93" w:rsidP="00FB4A93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proofErr w:type="spellStart"/>
      <w:r w:rsidRPr="00FB4A93">
        <w:rPr>
          <w:rFonts w:ascii="Arial" w:hAnsi="Arial" w:cs="Arial"/>
          <w:b/>
          <w:sz w:val="24"/>
          <w:szCs w:val="22"/>
        </w:rPr>
        <w:t>Dagenham</w:t>
      </w:r>
      <w:proofErr w:type="spellEnd"/>
      <w:r w:rsidRPr="00FB4A93">
        <w:rPr>
          <w:rFonts w:ascii="Arial" w:hAnsi="Arial" w:cs="Arial"/>
          <w:b/>
          <w:sz w:val="24"/>
          <w:szCs w:val="22"/>
        </w:rPr>
        <w:t xml:space="preserve"> je celosvětově největší továrn</w:t>
      </w:r>
      <w:r w:rsidR="00C17424">
        <w:rPr>
          <w:rFonts w:ascii="Arial" w:hAnsi="Arial" w:cs="Arial"/>
          <w:b/>
          <w:sz w:val="24"/>
          <w:szCs w:val="22"/>
        </w:rPr>
        <w:t>ou</w:t>
      </w:r>
      <w:r w:rsidRPr="00FB4A93">
        <w:rPr>
          <w:rFonts w:ascii="Arial" w:hAnsi="Arial" w:cs="Arial"/>
          <w:b/>
          <w:sz w:val="24"/>
          <w:szCs w:val="22"/>
        </w:rPr>
        <w:t xml:space="preserve"> Fordu na vznětové motory. Loni zde vzniklo 800 000 hnacích jednotek včetně nových agregátů 2.0 </w:t>
      </w:r>
      <w:proofErr w:type="spellStart"/>
      <w:r w:rsidRPr="00FB4A93">
        <w:rPr>
          <w:rFonts w:ascii="Arial" w:hAnsi="Arial" w:cs="Arial"/>
          <w:b/>
          <w:sz w:val="24"/>
          <w:szCs w:val="22"/>
        </w:rPr>
        <w:t>EcoBlue</w:t>
      </w:r>
      <w:proofErr w:type="spellEnd"/>
      <w:r w:rsidRPr="00FB4A93">
        <w:rPr>
          <w:rFonts w:ascii="Arial" w:hAnsi="Arial" w:cs="Arial"/>
          <w:b/>
          <w:sz w:val="24"/>
          <w:szCs w:val="22"/>
        </w:rPr>
        <w:t xml:space="preserve"> a 1.5 </w:t>
      </w:r>
      <w:proofErr w:type="spellStart"/>
      <w:r w:rsidRPr="00FB4A93">
        <w:rPr>
          <w:rFonts w:ascii="Arial" w:hAnsi="Arial" w:cs="Arial"/>
          <w:b/>
          <w:sz w:val="24"/>
          <w:szCs w:val="22"/>
        </w:rPr>
        <w:t>EcoBlue</w:t>
      </w:r>
      <w:proofErr w:type="spellEnd"/>
    </w:p>
    <w:p w14:paraId="2AD50FB6" w14:textId="77777777" w:rsidR="00FB4A93" w:rsidRPr="00FB4A93" w:rsidRDefault="00FB4A93" w:rsidP="00FB4A93">
      <w:pPr>
        <w:spacing w:line="276" w:lineRule="auto"/>
        <w:jc w:val="both"/>
        <w:rPr>
          <w:b/>
          <w:sz w:val="22"/>
        </w:rPr>
      </w:pPr>
    </w:p>
    <w:p w14:paraId="4AC87FD9" w14:textId="2EE41EDA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FB4A93">
        <w:rPr>
          <w:rFonts w:ascii="Arial" w:hAnsi="Arial" w:cs="Arial"/>
          <w:b/>
          <w:i/>
          <w:sz w:val="24"/>
          <w:szCs w:val="22"/>
        </w:rPr>
        <w:t>/PRAHA, 1</w:t>
      </w:r>
      <w:r w:rsidR="00947445">
        <w:rPr>
          <w:rFonts w:ascii="Arial" w:hAnsi="Arial" w:cs="Arial"/>
          <w:b/>
          <w:i/>
          <w:sz w:val="24"/>
          <w:szCs w:val="22"/>
        </w:rPr>
        <w:t>2</w:t>
      </w:r>
      <w:r w:rsidRPr="00FB4A93">
        <w:rPr>
          <w:rFonts w:ascii="Arial" w:hAnsi="Arial" w:cs="Arial"/>
          <w:b/>
          <w:i/>
          <w:sz w:val="24"/>
          <w:szCs w:val="22"/>
        </w:rPr>
        <w:t>. ledna 2018/</w:t>
      </w:r>
      <w:r w:rsidRPr="00FB4A93">
        <w:rPr>
          <w:rFonts w:ascii="Arial" w:hAnsi="Arial" w:cs="Arial"/>
          <w:b/>
          <w:sz w:val="24"/>
          <w:szCs w:val="22"/>
        </w:rPr>
        <w:t xml:space="preserve"> – Až se v průběhu letošního roku začne v USA prodávat pick-up Ford F-150 s novým vznětovým motorem 3.0 </w:t>
      </w:r>
      <w:proofErr w:type="spellStart"/>
      <w:r w:rsidRPr="00FB4A93">
        <w:rPr>
          <w:rFonts w:ascii="Arial" w:hAnsi="Arial" w:cs="Arial"/>
          <w:b/>
          <w:sz w:val="24"/>
          <w:szCs w:val="22"/>
        </w:rPr>
        <w:t>Power</w:t>
      </w:r>
      <w:proofErr w:type="spellEnd"/>
      <w:r w:rsidRPr="00FB4A93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FB4A93">
        <w:rPr>
          <w:rFonts w:ascii="Arial" w:hAnsi="Arial" w:cs="Arial"/>
          <w:b/>
          <w:sz w:val="24"/>
          <w:szCs w:val="22"/>
        </w:rPr>
        <w:t>Stroke</w:t>
      </w:r>
      <w:proofErr w:type="spellEnd"/>
      <w:r w:rsidRPr="00FB4A93">
        <w:rPr>
          <w:rFonts w:ascii="Arial" w:hAnsi="Arial" w:cs="Arial"/>
          <w:b/>
          <w:sz w:val="24"/>
          <w:szCs w:val="22"/>
        </w:rPr>
        <w:t>, bude mít nejvyšší točivý moment, nejvyšší povolenou hmotnost přívěsu a</w:t>
      </w:r>
      <w:r w:rsidR="00BD6BA6">
        <w:rPr>
          <w:rFonts w:ascii="Arial" w:hAnsi="Arial" w:cs="Arial"/>
          <w:b/>
          <w:sz w:val="24"/>
          <w:szCs w:val="22"/>
        </w:rPr>
        <w:t> </w:t>
      </w:r>
      <w:r w:rsidRPr="00FB4A93">
        <w:rPr>
          <w:rFonts w:ascii="Arial" w:hAnsi="Arial" w:cs="Arial"/>
          <w:b/>
          <w:sz w:val="24"/>
          <w:szCs w:val="22"/>
        </w:rPr>
        <w:t xml:space="preserve">nejvyšší užitečné zatížení ve své kategorii. Výrobu nového agregátu zajišťuje Ford </w:t>
      </w:r>
      <w:proofErr w:type="spellStart"/>
      <w:r w:rsidRPr="00FB4A93">
        <w:rPr>
          <w:rFonts w:ascii="Arial" w:hAnsi="Arial" w:cs="Arial"/>
          <w:b/>
          <w:sz w:val="24"/>
          <w:szCs w:val="22"/>
        </w:rPr>
        <w:t>of</w:t>
      </w:r>
      <w:proofErr w:type="spellEnd"/>
      <w:r w:rsidRPr="00FB4A93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FB4A93">
        <w:rPr>
          <w:rFonts w:ascii="Arial" w:hAnsi="Arial" w:cs="Arial"/>
          <w:b/>
          <w:sz w:val="24"/>
          <w:szCs w:val="22"/>
        </w:rPr>
        <w:t>Europe</w:t>
      </w:r>
      <w:proofErr w:type="spellEnd"/>
      <w:r w:rsidRPr="00FB4A93">
        <w:rPr>
          <w:rFonts w:ascii="Arial" w:hAnsi="Arial" w:cs="Arial"/>
          <w:b/>
          <w:sz w:val="24"/>
          <w:szCs w:val="22"/>
        </w:rPr>
        <w:t xml:space="preserve">. </w:t>
      </w:r>
    </w:p>
    <w:p w14:paraId="08DD93A8" w14:textId="77777777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3776561E" w14:textId="77777777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FB4A93">
        <w:rPr>
          <w:rFonts w:ascii="Arial" w:hAnsi="Arial" w:cs="Arial"/>
          <w:sz w:val="24"/>
          <w:szCs w:val="22"/>
        </w:rPr>
        <w:t xml:space="preserve">Historicky první vznětový motor pro F-150 dosahuje v severoamerické specifikaci výkonu 186 kW (253 k) a točivého momentu 596 </w:t>
      </w:r>
      <w:proofErr w:type="spellStart"/>
      <w:r w:rsidRPr="00FB4A93">
        <w:rPr>
          <w:rFonts w:ascii="Arial" w:hAnsi="Arial" w:cs="Arial"/>
          <w:sz w:val="24"/>
          <w:szCs w:val="22"/>
        </w:rPr>
        <w:t>Nm</w:t>
      </w:r>
      <w:proofErr w:type="spellEnd"/>
      <w:r w:rsidRPr="00FB4A93">
        <w:rPr>
          <w:rFonts w:ascii="Arial" w:hAnsi="Arial" w:cs="Arial"/>
          <w:sz w:val="24"/>
          <w:szCs w:val="22"/>
        </w:rPr>
        <w:t xml:space="preserve">. Vyrábí ho motorárna Fordu v britském </w:t>
      </w:r>
      <w:proofErr w:type="spellStart"/>
      <w:r w:rsidRPr="00FB4A93">
        <w:rPr>
          <w:rFonts w:ascii="Arial" w:hAnsi="Arial" w:cs="Arial"/>
          <w:sz w:val="24"/>
          <w:szCs w:val="22"/>
        </w:rPr>
        <w:t>Dagenhamu</w:t>
      </w:r>
      <w:proofErr w:type="spellEnd"/>
      <w:r w:rsidRPr="00FB4A93">
        <w:rPr>
          <w:rFonts w:ascii="Arial" w:hAnsi="Arial" w:cs="Arial"/>
          <w:sz w:val="24"/>
          <w:szCs w:val="22"/>
        </w:rPr>
        <w:t xml:space="preserve">. </w:t>
      </w:r>
    </w:p>
    <w:p w14:paraId="51D29EAE" w14:textId="77777777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181E54A0" w14:textId="77777777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FB4A93">
        <w:rPr>
          <w:rFonts w:ascii="Arial" w:hAnsi="Arial" w:cs="Arial"/>
          <w:sz w:val="24"/>
          <w:szCs w:val="22"/>
        </w:rPr>
        <w:t xml:space="preserve">Ford F-150 3.0 </w:t>
      </w:r>
      <w:proofErr w:type="spellStart"/>
      <w:r w:rsidRPr="00FB4A93">
        <w:rPr>
          <w:rFonts w:ascii="Arial" w:hAnsi="Arial" w:cs="Arial"/>
          <w:sz w:val="24"/>
          <w:szCs w:val="22"/>
        </w:rPr>
        <w:t>Power</w:t>
      </w:r>
      <w:proofErr w:type="spellEnd"/>
      <w:r w:rsidRPr="00FB4A93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FB4A93">
        <w:rPr>
          <w:rFonts w:ascii="Arial" w:hAnsi="Arial" w:cs="Arial"/>
          <w:sz w:val="24"/>
          <w:szCs w:val="22"/>
        </w:rPr>
        <w:t>Stroke</w:t>
      </w:r>
      <w:proofErr w:type="spellEnd"/>
      <w:r w:rsidRPr="00FB4A93">
        <w:rPr>
          <w:rFonts w:ascii="Arial" w:hAnsi="Arial" w:cs="Arial"/>
          <w:sz w:val="24"/>
          <w:szCs w:val="22"/>
        </w:rPr>
        <w:t xml:space="preserve"> utáhne přívěs o hmotnosti až 5171 kg a má užitečné zatížení 916 kg. Motor dosahuje maxima točivého momentu již v 1750 ot.min</w:t>
      </w:r>
      <w:r w:rsidRPr="00FB4A93">
        <w:rPr>
          <w:rFonts w:ascii="Arial" w:hAnsi="Arial" w:cs="Arial"/>
          <w:sz w:val="24"/>
          <w:szCs w:val="22"/>
          <w:vertAlign w:val="superscript"/>
        </w:rPr>
        <w:t>-1</w:t>
      </w:r>
      <w:r w:rsidRPr="00FB4A93">
        <w:rPr>
          <w:rFonts w:ascii="Arial" w:hAnsi="Arial" w:cs="Arial"/>
          <w:sz w:val="24"/>
          <w:szCs w:val="22"/>
        </w:rPr>
        <w:t xml:space="preserve">. </w:t>
      </w:r>
    </w:p>
    <w:p w14:paraId="5EA148AD" w14:textId="77777777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6C6E0AC8" w14:textId="0080663E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proofErr w:type="spellStart"/>
      <w:r w:rsidRPr="00FB4A93">
        <w:rPr>
          <w:rFonts w:ascii="Arial" w:hAnsi="Arial" w:cs="Arial"/>
          <w:sz w:val="24"/>
          <w:szCs w:val="22"/>
        </w:rPr>
        <w:lastRenderedPageBreak/>
        <w:t>Dagenham</w:t>
      </w:r>
      <w:proofErr w:type="spellEnd"/>
      <w:r w:rsidRPr="00FB4A93">
        <w:rPr>
          <w:rFonts w:ascii="Arial" w:hAnsi="Arial" w:cs="Arial"/>
          <w:sz w:val="24"/>
          <w:szCs w:val="22"/>
        </w:rPr>
        <w:t xml:space="preserve"> je celosvětově největší továrn</w:t>
      </w:r>
      <w:r w:rsidR="00E26D22">
        <w:rPr>
          <w:rFonts w:ascii="Arial" w:hAnsi="Arial" w:cs="Arial"/>
          <w:sz w:val="24"/>
          <w:szCs w:val="22"/>
        </w:rPr>
        <w:t>ou</w:t>
      </w:r>
      <w:r w:rsidRPr="00FB4A93">
        <w:rPr>
          <w:rFonts w:ascii="Arial" w:hAnsi="Arial" w:cs="Arial"/>
          <w:sz w:val="24"/>
          <w:szCs w:val="22"/>
        </w:rPr>
        <w:t xml:space="preserve"> Fordu na vznětové motory. Zaměstnává 3000 lidí a loni vyprodukovala 800 000 motorů pro evropské i mimoevropské trhy. </w:t>
      </w:r>
    </w:p>
    <w:p w14:paraId="54A0971C" w14:textId="77777777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2FD20223" w14:textId="4B5E44A5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FB4A93">
        <w:rPr>
          <w:rFonts w:ascii="Arial" w:hAnsi="Arial" w:cs="Arial"/>
          <w:sz w:val="24"/>
          <w:szCs w:val="22"/>
        </w:rPr>
        <w:t xml:space="preserve">Nová jednotka 3.0 </w:t>
      </w:r>
      <w:proofErr w:type="spellStart"/>
      <w:r w:rsidRPr="00FB4A93">
        <w:rPr>
          <w:rFonts w:ascii="Arial" w:hAnsi="Arial" w:cs="Arial"/>
          <w:sz w:val="24"/>
          <w:szCs w:val="22"/>
        </w:rPr>
        <w:t>Power</w:t>
      </w:r>
      <w:proofErr w:type="spellEnd"/>
      <w:r w:rsidRPr="00FB4A93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FB4A93">
        <w:rPr>
          <w:rFonts w:ascii="Arial" w:hAnsi="Arial" w:cs="Arial"/>
          <w:sz w:val="24"/>
          <w:szCs w:val="22"/>
        </w:rPr>
        <w:t>Stroke</w:t>
      </w:r>
      <w:proofErr w:type="spellEnd"/>
      <w:r w:rsidRPr="00FB4A93">
        <w:rPr>
          <w:rFonts w:ascii="Arial" w:hAnsi="Arial" w:cs="Arial"/>
          <w:sz w:val="24"/>
          <w:szCs w:val="22"/>
        </w:rPr>
        <w:t xml:space="preserve"> má blok válců z </w:t>
      </w:r>
      <w:proofErr w:type="spellStart"/>
      <w:r w:rsidRPr="00FB4A93">
        <w:rPr>
          <w:rFonts w:ascii="Arial" w:hAnsi="Arial" w:cs="Arial"/>
          <w:sz w:val="24"/>
          <w:szCs w:val="22"/>
        </w:rPr>
        <w:t>vermikulární</w:t>
      </w:r>
      <w:proofErr w:type="spellEnd"/>
      <w:r w:rsidRPr="00FB4A93">
        <w:rPr>
          <w:rFonts w:ascii="Arial" w:hAnsi="Arial" w:cs="Arial"/>
          <w:sz w:val="24"/>
          <w:szCs w:val="22"/>
        </w:rPr>
        <w:t xml:space="preserve"> litiny a kovanou ocelovou klikovou hřídel. Disponuje také turbodmychadlem s proměnnou geometrií</w:t>
      </w:r>
      <w:r w:rsidR="00E26D22">
        <w:rPr>
          <w:rFonts w:ascii="Arial" w:hAnsi="Arial" w:cs="Arial"/>
          <w:sz w:val="24"/>
          <w:szCs w:val="22"/>
        </w:rPr>
        <w:t xml:space="preserve"> lopatek</w:t>
      </w:r>
      <w:r w:rsidRPr="00FB4A93">
        <w:rPr>
          <w:rFonts w:ascii="Arial" w:hAnsi="Arial" w:cs="Arial"/>
          <w:sz w:val="24"/>
          <w:szCs w:val="22"/>
        </w:rPr>
        <w:t xml:space="preserve">, které přispívá k lepší odezvě na plyn. Vysokotlaké přímé vstřikování </w:t>
      </w:r>
      <w:proofErr w:type="spellStart"/>
      <w:r w:rsidRPr="00FB4A93">
        <w:rPr>
          <w:rFonts w:ascii="Arial" w:hAnsi="Arial" w:cs="Arial"/>
          <w:sz w:val="24"/>
          <w:szCs w:val="22"/>
        </w:rPr>
        <w:t>common-rail</w:t>
      </w:r>
      <w:proofErr w:type="spellEnd"/>
      <w:r w:rsidRPr="00FB4A93">
        <w:rPr>
          <w:rFonts w:ascii="Arial" w:hAnsi="Arial" w:cs="Arial"/>
          <w:sz w:val="24"/>
          <w:szCs w:val="22"/>
        </w:rPr>
        <w:t xml:space="preserve"> </w:t>
      </w:r>
      <w:r w:rsidR="00401B57">
        <w:rPr>
          <w:rFonts w:ascii="Arial" w:hAnsi="Arial" w:cs="Arial"/>
          <w:sz w:val="24"/>
          <w:szCs w:val="22"/>
        </w:rPr>
        <w:t xml:space="preserve">pracující s </w:t>
      </w:r>
      <w:r w:rsidRPr="00FB4A93">
        <w:rPr>
          <w:rFonts w:ascii="Arial" w:hAnsi="Arial" w:cs="Arial"/>
          <w:sz w:val="24"/>
          <w:szCs w:val="22"/>
        </w:rPr>
        <w:t xml:space="preserve">tlakem 2000 barů zajišťuje hladký chod motoru a menší emise. Agregát má dále dva palivové filtry, hliníkovou olejovou vanu a dvoustupňové olejové čerpadlo, které snižuje čerpací ztráty. Ventilátor chladiče poháněný mechanicky od motoru přináší oproti elektrickým ventilátorům používaným v konkurenčních modelech lepší chladící výkon </w:t>
      </w:r>
      <w:r w:rsidR="00C27C76">
        <w:rPr>
          <w:rFonts w:ascii="Arial" w:hAnsi="Arial" w:cs="Arial"/>
          <w:sz w:val="24"/>
          <w:szCs w:val="22"/>
        </w:rPr>
        <w:t>za vysokých teplot v extrémních nadmořských výškách</w:t>
      </w:r>
      <w:r w:rsidRPr="00FB4A93">
        <w:rPr>
          <w:rFonts w:ascii="Arial" w:hAnsi="Arial" w:cs="Arial"/>
          <w:sz w:val="24"/>
          <w:szCs w:val="22"/>
        </w:rPr>
        <w:t xml:space="preserve">. </w:t>
      </w:r>
    </w:p>
    <w:p w14:paraId="26A8C0F3" w14:textId="77777777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32FEE1A7" w14:textId="77777777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FB4A93">
        <w:rPr>
          <w:rFonts w:ascii="Arial" w:hAnsi="Arial" w:cs="Arial"/>
          <w:sz w:val="24"/>
          <w:szCs w:val="22"/>
        </w:rPr>
        <w:t xml:space="preserve">Ke snížení spotřeby i emisí přispívá vedle motoru rovněž speciálně kalibrovaná 10stupňová samočinná převodovka </w:t>
      </w:r>
      <w:proofErr w:type="spellStart"/>
      <w:r w:rsidRPr="00FB4A93">
        <w:rPr>
          <w:rFonts w:ascii="Arial" w:hAnsi="Arial" w:cs="Arial"/>
          <w:sz w:val="24"/>
          <w:szCs w:val="22"/>
        </w:rPr>
        <w:t>SelectShift</w:t>
      </w:r>
      <w:proofErr w:type="spellEnd"/>
      <w:r w:rsidRPr="00FB4A93">
        <w:rPr>
          <w:rFonts w:ascii="Arial" w:hAnsi="Arial" w:cs="Arial"/>
          <w:sz w:val="24"/>
          <w:szCs w:val="22"/>
        </w:rPr>
        <w:t>® a systém Auto Start-Stop.</w:t>
      </w:r>
    </w:p>
    <w:p w14:paraId="7723800F" w14:textId="77777777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27F4A8BA" w14:textId="1EEB41B2" w:rsidR="00FB4A93" w:rsidRPr="00FB4A93" w:rsidRDefault="00FB4A93" w:rsidP="00FB4A93">
      <w:pPr>
        <w:tabs>
          <w:tab w:val="left" w:pos="345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FB4A93">
        <w:rPr>
          <w:rFonts w:ascii="Arial" w:hAnsi="Arial" w:cs="Arial"/>
          <w:sz w:val="24"/>
          <w:szCs w:val="22"/>
        </w:rPr>
        <w:t>Jen v roce 2017 prodal Ford v USA 896 764 pick-upů řady F, což představuje meziroční nárůst o 9,3 % a zároveň nejlepší výsledek od roku 2005. Vozy „F-</w:t>
      </w:r>
      <w:proofErr w:type="spellStart"/>
      <w:r w:rsidRPr="00FB4A93">
        <w:rPr>
          <w:rFonts w:ascii="Arial" w:hAnsi="Arial" w:cs="Arial"/>
          <w:sz w:val="24"/>
          <w:szCs w:val="22"/>
        </w:rPr>
        <w:t>series</w:t>
      </w:r>
      <w:proofErr w:type="spellEnd"/>
      <w:r w:rsidRPr="00FB4A93">
        <w:rPr>
          <w:rFonts w:ascii="Arial" w:hAnsi="Arial" w:cs="Arial"/>
          <w:sz w:val="24"/>
          <w:szCs w:val="22"/>
        </w:rPr>
        <w:t>“ jsou už 41 let ne</w:t>
      </w:r>
      <w:r w:rsidR="00B54ECB">
        <w:rPr>
          <w:rFonts w:ascii="Arial" w:hAnsi="Arial" w:cs="Arial"/>
          <w:sz w:val="24"/>
          <w:szCs w:val="22"/>
        </w:rPr>
        <w:t>j</w:t>
      </w:r>
      <w:r w:rsidRPr="00FB4A93">
        <w:rPr>
          <w:rFonts w:ascii="Arial" w:hAnsi="Arial" w:cs="Arial"/>
          <w:sz w:val="24"/>
          <w:szCs w:val="22"/>
        </w:rPr>
        <w:t xml:space="preserve">prodávanější řadou pick-upů na americkém trhu. </w:t>
      </w:r>
    </w:p>
    <w:p w14:paraId="35E34722" w14:textId="25E95872" w:rsidR="00B26A27" w:rsidRPr="00FB4A93" w:rsidRDefault="00B26A27" w:rsidP="00FB4A93">
      <w:pPr>
        <w:pStyle w:val="Bezmezer"/>
        <w:spacing w:line="276" w:lineRule="auto"/>
        <w:jc w:val="both"/>
        <w:rPr>
          <w:rFonts w:ascii="Arial" w:hAnsi="Arial" w:cs="Arial"/>
          <w:sz w:val="24"/>
        </w:rPr>
      </w:pPr>
    </w:p>
    <w:sectPr w:rsidR="00B26A27" w:rsidRPr="00FB4A93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605F" w14:textId="77777777" w:rsidR="00DB1481" w:rsidRDefault="00DB1481">
      <w:r>
        <w:separator/>
      </w:r>
    </w:p>
  </w:endnote>
  <w:endnote w:type="continuationSeparator" w:id="0">
    <w:p w14:paraId="3A36C745" w14:textId="77777777" w:rsidR="00DB1481" w:rsidRDefault="00DB1481">
      <w:r>
        <w:continuationSeparator/>
      </w:r>
    </w:p>
  </w:endnote>
  <w:endnote w:type="continuationNotice" w:id="1">
    <w:p w14:paraId="7ED2312E" w14:textId="77777777" w:rsidR="00DB1481" w:rsidRDefault="00DB1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7E35" w14:textId="77777777" w:rsidR="00272E1B" w:rsidRDefault="00F21749" w:rsidP="00125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E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598568" w14:textId="77777777" w:rsidR="00272E1B" w:rsidRDefault="00272E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A9C6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26A27">
      <w:rPr>
        <w:rFonts w:ascii="Arial" w:hAnsi="Arial" w:cs="Arial"/>
        <w:sz w:val="16"/>
        <w:szCs w:val="16"/>
        <w:lang w:val="de-DE"/>
      </w:rPr>
      <w:t xml:space="preserve">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348EF170" w14:textId="77777777" w:rsidR="00272E1B" w:rsidRPr="00685115" w:rsidRDefault="00272E1B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22D1" w14:textId="77777777" w:rsidR="00272E1B" w:rsidRDefault="00272E1B" w:rsidP="004D127F">
    <w:pPr>
      <w:pStyle w:val="Zpat"/>
      <w:jc w:val="center"/>
    </w:pPr>
  </w:p>
  <w:p w14:paraId="66489BA4" w14:textId="77777777" w:rsidR="00272E1B" w:rsidRDefault="00272E1B" w:rsidP="004D127F">
    <w:pPr>
      <w:pStyle w:val="Zpat"/>
      <w:jc w:val="center"/>
    </w:pPr>
  </w:p>
  <w:p w14:paraId="0A87DC31" w14:textId="398FC511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="00B26A27">
      <w:rPr>
        <w:rFonts w:ascii="Arial" w:hAnsi="Arial" w:cs="Arial"/>
        <w:sz w:val="16"/>
        <w:szCs w:val="16"/>
        <w:lang w:val="de-DE"/>
      </w:rPr>
      <w:t xml:space="preserve">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1916EFB6" w14:textId="77777777" w:rsidR="00272E1B" w:rsidRPr="00BD1D79" w:rsidRDefault="00272E1B" w:rsidP="00627060">
    <w:pPr>
      <w:pStyle w:val="Zpa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359F" w14:textId="77777777" w:rsidR="00DB1481" w:rsidRDefault="00DB1481">
      <w:r>
        <w:separator/>
      </w:r>
    </w:p>
  </w:footnote>
  <w:footnote w:type="continuationSeparator" w:id="0">
    <w:p w14:paraId="360B27C6" w14:textId="77777777" w:rsidR="00DB1481" w:rsidRDefault="00DB1481">
      <w:r>
        <w:continuationSeparator/>
      </w:r>
    </w:p>
  </w:footnote>
  <w:footnote w:type="continuationNotice" w:id="1">
    <w:p w14:paraId="0D65C18D" w14:textId="77777777" w:rsidR="00DB1481" w:rsidRDefault="00DB14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CB6"/>
    <w:multiLevelType w:val="hybridMultilevel"/>
    <w:tmpl w:val="E522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0585F"/>
    <w:multiLevelType w:val="hybridMultilevel"/>
    <w:tmpl w:val="D840B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6"/>
  </w:num>
  <w:num w:numId="4">
    <w:abstractNumId w:val="18"/>
  </w:num>
  <w:num w:numId="5">
    <w:abstractNumId w:val="43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15"/>
  </w:num>
  <w:num w:numId="11">
    <w:abstractNumId w:val="33"/>
  </w:num>
  <w:num w:numId="12">
    <w:abstractNumId w:val="39"/>
  </w:num>
  <w:num w:numId="13">
    <w:abstractNumId w:val="41"/>
  </w:num>
  <w:num w:numId="14">
    <w:abstractNumId w:val="32"/>
  </w:num>
  <w:num w:numId="15">
    <w:abstractNumId w:val="11"/>
  </w:num>
  <w:num w:numId="16">
    <w:abstractNumId w:val="3"/>
  </w:num>
  <w:num w:numId="17">
    <w:abstractNumId w:val="38"/>
  </w:num>
  <w:num w:numId="18">
    <w:abstractNumId w:val="2"/>
  </w:num>
  <w:num w:numId="19">
    <w:abstractNumId w:val="22"/>
  </w:num>
  <w:num w:numId="20">
    <w:abstractNumId w:val="17"/>
  </w:num>
  <w:num w:numId="21">
    <w:abstractNumId w:val="19"/>
  </w:num>
  <w:num w:numId="22">
    <w:abstractNumId w:val="31"/>
  </w:num>
  <w:num w:numId="23">
    <w:abstractNumId w:val="23"/>
  </w:num>
  <w:num w:numId="24">
    <w:abstractNumId w:val="4"/>
  </w:num>
  <w:num w:numId="25">
    <w:abstractNumId w:val="21"/>
  </w:num>
  <w:num w:numId="26">
    <w:abstractNumId w:val="9"/>
  </w:num>
  <w:num w:numId="27">
    <w:abstractNumId w:val="30"/>
  </w:num>
  <w:num w:numId="28">
    <w:abstractNumId w:val="14"/>
  </w:num>
  <w:num w:numId="29">
    <w:abstractNumId w:val="42"/>
  </w:num>
  <w:num w:numId="30">
    <w:abstractNumId w:val="26"/>
  </w:num>
  <w:num w:numId="31">
    <w:abstractNumId w:val="40"/>
  </w:num>
  <w:num w:numId="32">
    <w:abstractNumId w:val="20"/>
  </w:num>
  <w:num w:numId="33">
    <w:abstractNumId w:val="8"/>
  </w:num>
  <w:num w:numId="34">
    <w:abstractNumId w:val="35"/>
  </w:num>
  <w:num w:numId="35">
    <w:abstractNumId w:val="25"/>
  </w:num>
  <w:num w:numId="36">
    <w:abstractNumId w:val="12"/>
  </w:num>
  <w:num w:numId="37">
    <w:abstractNumId w:val="29"/>
  </w:num>
  <w:num w:numId="38">
    <w:abstractNumId w:val="37"/>
  </w:num>
  <w:num w:numId="39">
    <w:abstractNumId w:val="6"/>
  </w:num>
  <w:num w:numId="40">
    <w:abstractNumId w:val="5"/>
  </w:num>
  <w:num w:numId="41">
    <w:abstractNumId w:val="10"/>
  </w:num>
  <w:num w:numId="42">
    <w:abstractNumId w:val="7"/>
  </w:num>
  <w:num w:numId="43">
    <w:abstractNumId w:val="18"/>
  </w:num>
  <w:num w:numId="44">
    <w:abstractNumId w:val="34"/>
  </w:num>
  <w:num w:numId="45">
    <w:abstractNumId w:val="1"/>
  </w:num>
  <w:num w:numId="4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0DAB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0F6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2DCF"/>
    <w:rsid w:val="00313018"/>
    <w:rsid w:val="00314672"/>
    <w:rsid w:val="0031490B"/>
    <w:rsid w:val="00315490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6917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5FA8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B5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E68AF"/>
    <w:rsid w:val="004F01B9"/>
    <w:rsid w:val="004F0631"/>
    <w:rsid w:val="004F06DE"/>
    <w:rsid w:val="004F17D7"/>
    <w:rsid w:val="004F1A2D"/>
    <w:rsid w:val="004F30F5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4A9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99E"/>
    <w:rsid w:val="005D3DEE"/>
    <w:rsid w:val="005D6699"/>
    <w:rsid w:val="005E1702"/>
    <w:rsid w:val="005E1C2B"/>
    <w:rsid w:val="005E493F"/>
    <w:rsid w:val="005E5911"/>
    <w:rsid w:val="005E60AB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2F51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01A6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5423"/>
    <w:rsid w:val="00736792"/>
    <w:rsid w:val="00737819"/>
    <w:rsid w:val="007402E6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1CC7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081"/>
    <w:rsid w:val="0094295A"/>
    <w:rsid w:val="00942D96"/>
    <w:rsid w:val="00944353"/>
    <w:rsid w:val="00944F14"/>
    <w:rsid w:val="00946A86"/>
    <w:rsid w:val="00947445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0DE5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1EDB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370"/>
    <w:rsid w:val="00B23FC0"/>
    <w:rsid w:val="00B26A27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75C2"/>
    <w:rsid w:val="00B478B7"/>
    <w:rsid w:val="00B50089"/>
    <w:rsid w:val="00B5146D"/>
    <w:rsid w:val="00B531FA"/>
    <w:rsid w:val="00B541DC"/>
    <w:rsid w:val="00B5487E"/>
    <w:rsid w:val="00B54D04"/>
    <w:rsid w:val="00B54ECB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D6BA6"/>
    <w:rsid w:val="00BE01BB"/>
    <w:rsid w:val="00BE46A2"/>
    <w:rsid w:val="00BE6AC7"/>
    <w:rsid w:val="00BE7CA8"/>
    <w:rsid w:val="00BF0F07"/>
    <w:rsid w:val="00BF14E6"/>
    <w:rsid w:val="00BF22FE"/>
    <w:rsid w:val="00BF2845"/>
    <w:rsid w:val="00BF2907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138C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17424"/>
    <w:rsid w:val="00C20261"/>
    <w:rsid w:val="00C2350C"/>
    <w:rsid w:val="00C26D23"/>
    <w:rsid w:val="00C26FB4"/>
    <w:rsid w:val="00C27C76"/>
    <w:rsid w:val="00C301E1"/>
    <w:rsid w:val="00C302B7"/>
    <w:rsid w:val="00C31ED7"/>
    <w:rsid w:val="00C322CF"/>
    <w:rsid w:val="00C34C4F"/>
    <w:rsid w:val="00C35A0F"/>
    <w:rsid w:val="00C35E6A"/>
    <w:rsid w:val="00C3758B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840"/>
    <w:rsid w:val="00CA19AD"/>
    <w:rsid w:val="00CA1F90"/>
    <w:rsid w:val="00CA23C4"/>
    <w:rsid w:val="00CA3175"/>
    <w:rsid w:val="00CA31C3"/>
    <w:rsid w:val="00CA336D"/>
    <w:rsid w:val="00CA3AFC"/>
    <w:rsid w:val="00CA3F5F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1481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6D22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25ED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4A93"/>
    <w:rsid w:val="00FB5D40"/>
    <w:rsid w:val="00FB5FD8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07CC864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21749"/>
    <w:rPr>
      <w:szCs w:val="24"/>
      <w:lang w:eastAsia="en-US"/>
    </w:rPr>
  </w:style>
  <w:style w:type="paragraph" w:styleId="Nadpis1">
    <w:name w:val="heading 1"/>
    <w:basedOn w:val="Normln"/>
    <w:next w:val="Normln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Zpat">
    <w:name w:val="footer"/>
    <w:basedOn w:val="Normln"/>
    <w:link w:val="ZpatChar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slostrnky">
    <w:name w:val="page number"/>
    <w:basedOn w:val="Standardnpsmoodstavce"/>
    <w:rsid w:val="00F21749"/>
  </w:style>
  <w:style w:type="character" w:styleId="Hypertextovodkaz">
    <w:name w:val="Hyperlink"/>
    <w:rsid w:val="00F2174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Textbubliny">
    <w:name w:val="Balloon Text"/>
    <w:basedOn w:val="Normln"/>
    <w:semiHidden/>
    <w:rsid w:val="009C1BF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1BFC"/>
    <w:rPr>
      <w:szCs w:val="20"/>
    </w:rPr>
  </w:style>
  <w:style w:type="paragraph" w:styleId="Pedmtkomente">
    <w:name w:val="annotation subject"/>
    <w:basedOn w:val="Textkomente"/>
    <w:next w:val="Textkomente"/>
    <w:semiHidden/>
    <w:rsid w:val="009C1BFC"/>
    <w:rPr>
      <w:b/>
      <w:bCs/>
    </w:rPr>
  </w:style>
  <w:style w:type="character" w:customStyle="1" w:styleId="Zkladntext2Char">
    <w:name w:val="Základní text 2 Char"/>
    <w:link w:val="Zkladntext2"/>
    <w:rsid w:val="008D26E8"/>
    <w:rPr>
      <w:sz w:val="24"/>
      <w:lang w:val="en-US" w:eastAsia="en-US" w:bidi="ar-SA"/>
    </w:rPr>
  </w:style>
  <w:style w:type="character" w:styleId="Sledovanodkaz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ln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ZpatChar">
    <w:name w:val="Zápatí Char"/>
    <w:link w:val="Zpat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ln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ln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lnweb">
    <w:name w:val="Normal (Web)"/>
    <w:basedOn w:val="Normln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evChar">
    <w:name w:val="Název Char"/>
    <w:link w:val="Nzev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rosttextChar">
    <w:name w:val="Prostý text Char"/>
    <w:link w:val="Prost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ln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Bezmezer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ln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ln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Mkatabulky">
    <w:name w:val="Table Grid"/>
    <w:basedOn w:val="Normlntabulka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A4C12"/>
    <w:rPr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69111A"/>
    <w:pPr>
      <w:spacing w:after="120"/>
    </w:pPr>
  </w:style>
  <w:style w:type="character" w:customStyle="1" w:styleId="ZkladntextChar">
    <w:name w:val="Základní text Char"/>
    <w:link w:val="Zkladn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206C-FC33-4217-934F-96A54AF2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Rajský Libor</dc:creator>
  <cp:lastModifiedBy>Přibyl Martin</cp:lastModifiedBy>
  <cp:revision>13</cp:revision>
  <cp:lastPrinted>2017-03-15T14:07:00Z</cp:lastPrinted>
  <dcterms:created xsi:type="dcterms:W3CDTF">2018-01-10T14:21:00Z</dcterms:created>
  <dcterms:modified xsi:type="dcterms:W3CDTF">2018-01-12T12:49:00Z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