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4BABC" w14:textId="7F0019F6" w:rsidR="001F0C28" w:rsidRPr="00513F53" w:rsidRDefault="0034541C" w:rsidP="00513F53">
      <w:pPr>
        <w:rPr>
          <w:rFonts w:ascii="Cambria" w:hAnsi="Cambria"/>
          <w:b/>
          <w:sz w:val="28"/>
          <w:szCs w:val="28"/>
        </w:rPr>
      </w:pPr>
      <w:r w:rsidRPr="00EF25CD">
        <w:rPr>
          <w:rFonts w:ascii="Cambria" w:hAnsi="Cambria"/>
          <w:b/>
          <w:noProof/>
          <w:sz w:val="28"/>
          <w:szCs w:val="28"/>
          <w:lang w:val="en-US"/>
        </w:rPr>
        <w:drawing>
          <wp:inline distT="0" distB="0" distL="0" distR="0" wp14:anchorId="317DE1DD" wp14:editId="0C01DE81">
            <wp:extent cx="5727700" cy="9309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930910"/>
                    </a:xfrm>
                    <a:prstGeom prst="rect">
                      <a:avLst/>
                    </a:prstGeom>
                  </pic:spPr>
                </pic:pic>
              </a:graphicData>
            </a:graphic>
          </wp:inline>
        </w:drawing>
      </w:r>
    </w:p>
    <w:p w14:paraId="04506E20" w14:textId="60BECB50" w:rsidR="002369E1" w:rsidRPr="005F47C8" w:rsidRDefault="00166F9F" w:rsidP="002369E1">
      <w:pPr>
        <w:widowControl w:val="0"/>
        <w:autoSpaceDE w:val="0"/>
        <w:autoSpaceDN w:val="0"/>
        <w:adjustRightInd w:val="0"/>
        <w:jc w:val="center"/>
        <w:rPr>
          <w:rFonts w:ascii="Cambria" w:hAnsi="Cambria" w:cs="Ubuntu"/>
          <w:b/>
          <w:color w:val="000000" w:themeColor="text1"/>
          <w:sz w:val="32"/>
          <w:szCs w:val="32"/>
          <w:lang w:val="en-US"/>
        </w:rPr>
      </w:pPr>
      <w:r w:rsidRPr="005F47C8">
        <w:rPr>
          <w:rFonts w:ascii="Cambria" w:hAnsi="Cambria" w:cs="Ubuntu"/>
          <w:b/>
          <w:color w:val="000000" w:themeColor="text1"/>
          <w:sz w:val="32"/>
          <w:szCs w:val="32"/>
          <w:lang w:val="en-US"/>
        </w:rPr>
        <w:t>Industry gets smart:</w:t>
      </w:r>
    </w:p>
    <w:p w14:paraId="3EE355E7" w14:textId="77777777" w:rsidR="004B2F56" w:rsidRDefault="00166F9F" w:rsidP="002369E1">
      <w:pPr>
        <w:widowControl w:val="0"/>
        <w:autoSpaceDE w:val="0"/>
        <w:autoSpaceDN w:val="0"/>
        <w:adjustRightInd w:val="0"/>
        <w:jc w:val="center"/>
        <w:rPr>
          <w:rFonts w:ascii="Cambria" w:hAnsi="Cambria" w:cs="Ubuntu"/>
          <w:b/>
          <w:color w:val="000000" w:themeColor="text1"/>
          <w:sz w:val="32"/>
          <w:szCs w:val="32"/>
          <w:lang w:val="en-US"/>
        </w:rPr>
      </w:pPr>
      <w:r w:rsidRPr="005F47C8">
        <w:rPr>
          <w:rFonts w:ascii="Cambria" w:hAnsi="Cambria" w:cs="Ubuntu"/>
          <w:b/>
          <w:color w:val="000000" w:themeColor="text1"/>
          <w:sz w:val="32"/>
          <w:szCs w:val="32"/>
          <w:lang w:val="en-US"/>
        </w:rPr>
        <w:t xml:space="preserve">Nutrition companies </w:t>
      </w:r>
      <w:r w:rsidR="002369E1" w:rsidRPr="005F47C8">
        <w:rPr>
          <w:rFonts w:ascii="Cambria" w:hAnsi="Cambria" w:cs="Ubuntu"/>
          <w:b/>
          <w:color w:val="000000" w:themeColor="text1"/>
          <w:sz w:val="32"/>
          <w:szCs w:val="32"/>
          <w:lang w:val="en-US"/>
        </w:rPr>
        <w:t>embracing</w:t>
      </w:r>
      <w:r w:rsidRPr="005F47C8">
        <w:rPr>
          <w:rFonts w:ascii="Cambria" w:hAnsi="Cambria" w:cs="Ubuntu"/>
          <w:b/>
          <w:color w:val="000000" w:themeColor="text1"/>
          <w:sz w:val="32"/>
          <w:szCs w:val="32"/>
          <w:lang w:val="en-US"/>
        </w:rPr>
        <w:t xml:space="preserve"> new technolog</w:t>
      </w:r>
      <w:r w:rsidR="002369E1" w:rsidRPr="005F47C8">
        <w:rPr>
          <w:rFonts w:ascii="Cambria" w:hAnsi="Cambria" w:cs="Ubuntu"/>
          <w:b/>
          <w:color w:val="000000" w:themeColor="text1"/>
          <w:sz w:val="32"/>
          <w:szCs w:val="32"/>
          <w:lang w:val="en-US"/>
        </w:rPr>
        <w:t>y</w:t>
      </w:r>
      <w:r w:rsidRPr="005F47C8">
        <w:rPr>
          <w:rFonts w:ascii="Cambria" w:hAnsi="Cambria" w:cs="Ubuntu"/>
          <w:b/>
          <w:color w:val="000000" w:themeColor="text1"/>
          <w:sz w:val="32"/>
          <w:szCs w:val="32"/>
          <w:lang w:val="en-US"/>
        </w:rPr>
        <w:t xml:space="preserve">, </w:t>
      </w:r>
    </w:p>
    <w:p w14:paraId="10B66617" w14:textId="32635769" w:rsidR="00944CA8" w:rsidRPr="005F47C8" w:rsidRDefault="00166F9F" w:rsidP="002369E1">
      <w:pPr>
        <w:widowControl w:val="0"/>
        <w:autoSpaceDE w:val="0"/>
        <w:autoSpaceDN w:val="0"/>
        <w:adjustRightInd w:val="0"/>
        <w:jc w:val="center"/>
        <w:rPr>
          <w:rFonts w:ascii="Cambria" w:hAnsi="Cambria" w:cs="Ubuntu"/>
          <w:b/>
          <w:color w:val="000000" w:themeColor="text1"/>
          <w:sz w:val="32"/>
          <w:szCs w:val="32"/>
          <w:lang w:val="en-US"/>
        </w:rPr>
      </w:pPr>
      <w:r w:rsidRPr="005F47C8">
        <w:rPr>
          <w:rFonts w:ascii="Cambria" w:hAnsi="Cambria" w:cs="Ubuntu"/>
          <w:b/>
          <w:color w:val="000000" w:themeColor="text1"/>
          <w:sz w:val="32"/>
          <w:szCs w:val="32"/>
          <w:lang w:val="en-US"/>
        </w:rPr>
        <w:t>survey shows</w:t>
      </w:r>
    </w:p>
    <w:p w14:paraId="788380B7" w14:textId="77777777" w:rsidR="00BC53BF" w:rsidRPr="00EF25CD" w:rsidRDefault="00BC53BF" w:rsidP="00BC53BF">
      <w:pPr>
        <w:widowControl w:val="0"/>
        <w:autoSpaceDE w:val="0"/>
        <w:autoSpaceDN w:val="0"/>
        <w:adjustRightInd w:val="0"/>
        <w:rPr>
          <w:rFonts w:ascii="Cambria" w:hAnsi="Cambria" w:cs="Ubuntu"/>
          <w:color w:val="000000" w:themeColor="text1"/>
          <w:sz w:val="28"/>
          <w:szCs w:val="28"/>
          <w:lang w:val="en-US"/>
        </w:rPr>
      </w:pPr>
    </w:p>
    <w:p w14:paraId="157CD350" w14:textId="0021FCC6" w:rsidR="00BC53BF" w:rsidRPr="00976E47" w:rsidRDefault="00976E47" w:rsidP="00BC53BF">
      <w:pPr>
        <w:widowControl w:val="0"/>
        <w:autoSpaceDE w:val="0"/>
        <w:autoSpaceDN w:val="0"/>
        <w:adjustRightInd w:val="0"/>
        <w:rPr>
          <w:rFonts w:ascii="Cambria" w:hAnsi="Cambria" w:cs="Ubuntu"/>
          <w:color w:val="000000" w:themeColor="text1"/>
          <w:lang w:val="en-US"/>
        </w:rPr>
      </w:pPr>
      <w:r>
        <w:rPr>
          <w:rFonts w:ascii="Cambria" w:hAnsi="Cambria" w:cs="Ubuntu"/>
          <w:color w:val="000000" w:themeColor="text1"/>
          <w:lang w:val="en-US"/>
        </w:rPr>
        <w:t>Almost t</w:t>
      </w:r>
      <w:r w:rsidR="009005F9" w:rsidRPr="00976E47">
        <w:rPr>
          <w:rFonts w:ascii="Cambria" w:hAnsi="Cambria" w:cs="Ubuntu"/>
          <w:color w:val="000000" w:themeColor="text1"/>
          <w:lang w:val="en-US"/>
        </w:rPr>
        <w:t>wo th</w:t>
      </w:r>
      <w:r w:rsidR="00BC53BF" w:rsidRPr="00976E47">
        <w:rPr>
          <w:rFonts w:ascii="Cambria" w:hAnsi="Cambria" w:cs="Ubuntu"/>
          <w:color w:val="000000" w:themeColor="text1"/>
          <w:lang w:val="en-US"/>
        </w:rPr>
        <w:t xml:space="preserve">irds of nutrition companies </w:t>
      </w:r>
      <w:r w:rsidR="00166F9F" w:rsidRPr="00976E47">
        <w:rPr>
          <w:rFonts w:ascii="Cambria" w:hAnsi="Cambria" w:cs="Ubuntu"/>
          <w:color w:val="000000" w:themeColor="text1"/>
          <w:lang w:val="en-US"/>
        </w:rPr>
        <w:t>are implementing</w:t>
      </w:r>
      <w:r w:rsidR="00BC53BF" w:rsidRPr="00976E47">
        <w:rPr>
          <w:rFonts w:ascii="Cambria" w:hAnsi="Cambria" w:cs="Ubuntu"/>
          <w:color w:val="000000" w:themeColor="text1"/>
          <w:lang w:val="en-US"/>
        </w:rPr>
        <w:t xml:space="preserve"> new form</w:t>
      </w:r>
      <w:r w:rsidR="00166F9F" w:rsidRPr="00976E47">
        <w:rPr>
          <w:rFonts w:ascii="Cambria" w:hAnsi="Cambria" w:cs="Ubuntu"/>
          <w:color w:val="000000" w:themeColor="text1"/>
          <w:lang w:val="en-US"/>
        </w:rPr>
        <w:t>s</w:t>
      </w:r>
      <w:r w:rsidR="00BC53BF" w:rsidRPr="00976E47">
        <w:rPr>
          <w:rFonts w:ascii="Cambria" w:hAnsi="Cambria" w:cs="Ubuntu"/>
          <w:color w:val="000000" w:themeColor="text1"/>
          <w:lang w:val="en-US"/>
        </w:rPr>
        <w:t xml:space="preserve"> of technology</w:t>
      </w:r>
      <w:r w:rsidR="00166F9F" w:rsidRPr="00976E47">
        <w:rPr>
          <w:rFonts w:ascii="Cambria" w:hAnsi="Cambria" w:cs="Ubuntu"/>
          <w:color w:val="000000" w:themeColor="text1"/>
          <w:lang w:val="en-US"/>
        </w:rPr>
        <w:t xml:space="preserve">, </w:t>
      </w:r>
      <w:r>
        <w:rPr>
          <w:rFonts w:ascii="Cambria" w:hAnsi="Cambria" w:cs="Ubuntu"/>
          <w:color w:val="000000" w:themeColor="text1"/>
          <w:lang w:val="en-US"/>
        </w:rPr>
        <w:t>with around</w:t>
      </w:r>
      <w:r w:rsidR="006C0A12" w:rsidRPr="00976E47">
        <w:rPr>
          <w:rFonts w:ascii="Cambria" w:hAnsi="Cambria" w:cs="Ubuntu"/>
          <w:color w:val="000000" w:themeColor="text1"/>
          <w:lang w:val="en-US"/>
        </w:rPr>
        <w:t xml:space="preserve"> half</w:t>
      </w:r>
      <w:r w:rsidR="00955209">
        <w:rPr>
          <w:rFonts w:ascii="Cambria" w:hAnsi="Cambria" w:cs="Ubuntu"/>
          <w:color w:val="000000" w:themeColor="text1"/>
          <w:lang w:val="en-US"/>
        </w:rPr>
        <w:t xml:space="preserve"> increasing</w:t>
      </w:r>
      <w:r w:rsidR="00166F9F" w:rsidRPr="00976E47">
        <w:rPr>
          <w:rFonts w:ascii="Cambria" w:hAnsi="Cambria" w:cs="Ubuntu"/>
          <w:color w:val="000000" w:themeColor="text1"/>
          <w:lang w:val="en-US"/>
        </w:rPr>
        <w:t xml:space="preserve"> their R&amp;D </w:t>
      </w:r>
      <w:r w:rsidR="002369E1" w:rsidRPr="00976E47">
        <w:rPr>
          <w:rFonts w:ascii="Cambria" w:hAnsi="Cambria" w:cs="Ubuntu"/>
          <w:color w:val="000000" w:themeColor="text1"/>
          <w:lang w:val="en-US"/>
        </w:rPr>
        <w:t>spend</w:t>
      </w:r>
      <w:r w:rsidR="00955209">
        <w:rPr>
          <w:rFonts w:ascii="Cambria" w:hAnsi="Cambria" w:cs="Ubuntu"/>
          <w:color w:val="000000" w:themeColor="text1"/>
          <w:lang w:val="en-US"/>
        </w:rPr>
        <w:t xml:space="preserve"> this year</w:t>
      </w:r>
      <w:r w:rsidR="00166F9F" w:rsidRPr="00976E47">
        <w:rPr>
          <w:rFonts w:ascii="Cambria" w:hAnsi="Cambria" w:cs="Ubuntu"/>
          <w:color w:val="000000" w:themeColor="text1"/>
          <w:lang w:val="en-US"/>
        </w:rPr>
        <w:t>, new research has shown</w:t>
      </w:r>
      <w:r w:rsidR="002369E1" w:rsidRPr="00976E47">
        <w:rPr>
          <w:rFonts w:ascii="Cambria" w:hAnsi="Cambria" w:cs="Ubuntu"/>
          <w:color w:val="000000" w:themeColor="text1"/>
          <w:lang w:val="en-US"/>
        </w:rPr>
        <w:t>.</w:t>
      </w:r>
    </w:p>
    <w:p w14:paraId="745C8E9C" w14:textId="652FC086" w:rsidR="009005F9" w:rsidRPr="00976E47" w:rsidRDefault="009005F9" w:rsidP="001F0C28">
      <w:pPr>
        <w:widowControl w:val="0"/>
        <w:autoSpaceDE w:val="0"/>
        <w:autoSpaceDN w:val="0"/>
        <w:adjustRightInd w:val="0"/>
        <w:rPr>
          <w:rFonts w:ascii="Cambria" w:hAnsi="Cambria" w:cs="Ubuntu"/>
          <w:color w:val="000000" w:themeColor="text1"/>
          <w:lang w:val="en-US"/>
        </w:rPr>
      </w:pPr>
      <w:r w:rsidRPr="00976E47">
        <w:rPr>
          <w:rFonts w:ascii="Cambria" w:hAnsi="Cambria" w:cs="Ubuntu"/>
          <w:color w:val="000000" w:themeColor="text1"/>
          <w:lang w:val="en-US"/>
        </w:rPr>
        <w:t xml:space="preserve"> </w:t>
      </w:r>
    </w:p>
    <w:p w14:paraId="6F24451D" w14:textId="54E3E33C" w:rsidR="009005F9" w:rsidRPr="00976E47" w:rsidRDefault="009005F9" w:rsidP="001F0C28">
      <w:pPr>
        <w:widowControl w:val="0"/>
        <w:autoSpaceDE w:val="0"/>
        <w:autoSpaceDN w:val="0"/>
        <w:adjustRightInd w:val="0"/>
        <w:rPr>
          <w:rFonts w:ascii="Cambria" w:hAnsi="Cambria" w:cs="Ubuntu"/>
          <w:color w:val="000000" w:themeColor="text1"/>
          <w:lang w:val="en-US"/>
        </w:rPr>
      </w:pPr>
      <w:r w:rsidRPr="00976E47">
        <w:rPr>
          <w:rFonts w:ascii="Cambria" w:hAnsi="Cambria" w:cs="Ubuntu"/>
          <w:color w:val="000000" w:themeColor="text1"/>
          <w:lang w:val="en-US"/>
        </w:rPr>
        <w:t>The findings</w:t>
      </w:r>
      <w:r w:rsidR="00BC53BF" w:rsidRPr="00976E47">
        <w:rPr>
          <w:rFonts w:ascii="Cambria" w:hAnsi="Cambria" w:cs="Ubuntu"/>
          <w:color w:val="000000" w:themeColor="text1"/>
          <w:lang w:val="en-US"/>
        </w:rPr>
        <w:t>,</w:t>
      </w:r>
      <w:r w:rsidRPr="00976E47">
        <w:rPr>
          <w:rFonts w:ascii="Cambria" w:hAnsi="Cambria" w:cs="Ubuntu"/>
          <w:color w:val="000000" w:themeColor="text1"/>
          <w:lang w:val="en-US"/>
        </w:rPr>
        <w:t xml:space="preserve"> from </w:t>
      </w:r>
      <w:r w:rsidR="00BC53BF" w:rsidRPr="00976E47">
        <w:rPr>
          <w:rFonts w:ascii="Cambria" w:hAnsi="Cambria" w:cs="Ubuntu"/>
          <w:color w:val="000000" w:themeColor="text1"/>
          <w:lang w:val="en-US"/>
        </w:rPr>
        <w:t>a</w:t>
      </w:r>
      <w:r w:rsidRPr="00976E47">
        <w:rPr>
          <w:rFonts w:ascii="Cambria" w:hAnsi="Cambria" w:cs="Ubuntu"/>
          <w:color w:val="000000" w:themeColor="text1"/>
          <w:lang w:val="en-US"/>
        </w:rPr>
        <w:t xml:space="preserve"> </w:t>
      </w:r>
      <w:r w:rsidR="00B76C7A" w:rsidRPr="00976E47">
        <w:rPr>
          <w:rFonts w:ascii="Cambria" w:hAnsi="Cambria" w:cs="Ubuntu"/>
          <w:color w:val="000000" w:themeColor="text1"/>
          <w:lang w:val="en-US"/>
        </w:rPr>
        <w:t xml:space="preserve">survey </w:t>
      </w:r>
      <w:r w:rsidRPr="00976E47">
        <w:rPr>
          <w:rFonts w:ascii="Cambria" w:hAnsi="Cambria" w:cs="Ubuntu"/>
          <w:color w:val="000000" w:themeColor="text1"/>
          <w:lang w:val="en-US"/>
        </w:rPr>
        <w:t>by the organisers of Vitafoods Europe</w:t>
      </w:r>
      <w:r w:rsidR="00BC53BF" w:rsidRPr="00976E47">
        <w:rPr>
          <w:rFonts w:ascii="Cambria" w:hAnsi="Cambria" w:cs="Ubuntu"/>
          <w:color w:val="000000" w:themeColor="text1"/>
          <w:lang w:val="en-US"/>
        </w:rPr>
        <w:t xml:space="preserve"> (9-11 May, Palexpo, Geneva)</w:t>
      </w:r>
      <w:r w:rsidRPr="00976E47">
        <w:rPr>
          <w:rFonts w:ascii="Cambria" w:hAnsi="Cambria" w:cs="Ubuntu"/>
          <w:color w:val="000000" w:themeColor="text1"/>
          <w:lang w:val="en-US"/>
        </w:rPr>
        <w:t xml:space="preserve">, suggest that visitors to </w:t>
      </w:r>
      <w:r w:rsidR="00976E47">
        <w:rPr>
          <w:rFonts w:ascii="Cambria" w:hAnsi="Cambria" w:cs="Ubuntu"/>
          <w:color w:val="000000" w:themeColor="text1"/>
          <w:lang w:val="en-US"/>
        </w:rPr>
        <w:t>this year’s</w:t>
      </w:r>
      <w:r w:rsidRPr="00976E47">
        <w:rPr>
          <w:rFonts w:ascii="Cambria" w:hAnsi="Cambria" w:cs="Ubuntu"/>
          <w:color w:val="000000" w:themeColor="text1"/>
          <w:lang w:val="en-US"/>
        </w:rPr>
        <w:t xml:space="preserve"> event will </w:t>
      </w:r>
      <w:r w:rsidR="00B76C7A" w:rsidRPr="00976E47">
        <w:rPr>
          <w:rFonts w:ascii="Cambria" w:hAnsi="Cambria" w:cs="Ubuntu"/>
          <w:color w:val="000000" w:themeColor="text1"/>
          <w:lang w:val="en-US"/>
        </w:rPr>
        <w:t xml:space="preserve">discover </w:t>
      </w:r>
      <w:r w:rsidRPr="00976E47">
        <w:rPr>
          <w:rFonts w:ascii="Cambria" w:hAnsi="Cambria" w:cs="Ubuntu"/>
          <w:color w:val="000000" w:themeColor="text1"/>
          <w:lang w:val="en-US"/>
        </w:rPr>
        <w:t xml:space="preserve">more </w:t>
      </w:r>
      <w:r w:rsidR="004121A8">
        <w:rPr>
          <w:rFonts w:ascii="Cambria" w:hAnsi="Cambria" w:cs="Ubuntu"/>
          <w:color w:val="000000" w:themeColor="text1"/>
          <w:lang w:val="en-US"/>
        </w:rPr>
        <w:t xml:space="preserve">technological </w:t>
      </w:r>
      <w:r w:rsidRPr="00976E47">
        <w:rPr>
          <w:rFonts w:ascii="Cambria" w:hAnsi="Cambria" w:cs="Ubuntu"/>
          <w:color w:val="000000" w:themeColor="text1"/>
          <w:lang w:val="en-US"/>
        </w:rPr>
        <w:t>innovation than ever before.</w:t>
      </w:r>
    </w:p>
    <w:p w14:paraId="5D7C5DBF" w14:textId="77777777" w:rsidR="009005F9" w:rsidRPr="00976E47" w:rsidRDefault="009005F9" w:rsidP="001F0C28">
      <w:pPr>
        <w:widowControl w:val="0"/>
        <w:autoSpaceDE w:val="0"/>
        <w:autoSpaceDN w:val="0"/>
        <w:adjustRightInd w:val="0"/>
        <w:rPr>
          <w:rFonts w:ascii="Cambria" w:hAnsi="Cambria" w:cs="Ubuntu"/>
          <w:color w:val="000000" w:themeColor="text1"/>
          <w:lang w:val="en-US"/>
        </w:rPr>
      </w:pPr>
    </w:p>
    <w:p w14:paraId="649A81B5" w14:textId="73AD5157" w:rsidR="002369E1" w:rsidRDefault="00976E47" w:rsidP="001F0C28">
      <w:pPr>
        <w:widowControl w:val="0"/>
        <w:autoSpaceDE w:val="0"/>
        <w:autoSpaceDN w:val="0"/>
        <w:adjustRightInd w:val="0"/>
        <w:rPr>
          <w:rFonts w:ascii="Cambria" w:hAnsi="Cambria" w:cs="Ubuntu"/>
          <w:color w:val="000000" w:themeColor="text1"/>
          <w:lang w:val="en-US"/>
        </w:rPr>
      </w:pPr>
      <w:r>
        <w:rPr>
          <w:rFonts w:ascii="Cambria" w:hAnsi="Cambria" w:cs="Ubuntu"/>
          <w:color w:val="000000" w:themeColor="text1"/>
          <w:lang w:val="en-US"/>
        </w:rPr>
        <w:t>Vitafoods Europe exhibitors</w:t>
      </w:r>
      <w:r w:rsidR="00BC53BF" w:rsidRPr="00976E47">
        <w:rPr>
          <w:rFonts w:ascii="Cambria" w:hAnsi="Cambria" w:cs="Ubuntu"/>
          <w:color w:val="000000" w:themeColor="text1"/>
          <w:lang w:val="en-US"/>
        </w:rPr>
        <w:t xml:space="preserve"> </w:t>
      </w:r>
      <w:r>
        <w:rPr>
          <w:rFonts w:ascii="Cambria" w:hAnsi="Cambria" w:cs="Ubuntu"/>
          <w:color w:val="000000" w:themeColor="text1"/>
          <w:lang w:val="en-US"/>
        </w:rPr>
        <w:t xml:space="preserve">and visitors </w:t>
      </w:r>
      <w:r w:rsidR="00BC53BF" w:rsidRPr="00976E47">
        <w:rPr>
          <w:rFonts w:ascii="Cambria" w:hAnsi="Cambria" w:cs="Ubuntu"/>
          <w:color w:val="000000" w:themeColor="text1"/>
          <w:lang w:val="en-US"/>
        </w:rPr>
        <w:t xml:space="preserve">were </w:t>
      </w:r>
      <w:r>
        <w:rPr>
          <w:rFonts w:ascii="Cambria" w:hAnsi="Cambria" w:cs="Ubuntu"/>
          <w:color w:val="000000" w:themeColor="text1"/>
          <w:lang w:val="en-US"/>
        </w:rPr>
        <w:t>asked about</w:t>
      </w:r>
      <w:r w:rsidR="00BC53BF" w:rsidRPr="00976E47">
        <w:rPr>
          <w:rFonts w:ascii="Cambria" w:hAnsi="Cambria" w:cs="Ubuntu"/>
          <w:color w:val="000000" w:themeColor="text1"/>
          <w:lang w:val="en-US"/>
        </w:rPr>
        <w:t xml:space="preserve"> </w:t>
      </w:r>
      <w:r w:rsidR="00166F9F" w:rsidRPr="00976E47">
        <w:rPr>
          <w:rFonts w:ascii="Cambria" w:hAnsi="Cambria" w:cs="Ubuntu"/>
          <w:color w:val="000000" w:themeColor="text1"/>
          <w:lang w:val="en-US"/>
        </w:rPr>
        <w:t>six new forms of te</w:t>
      </w:r>
      <w:r w:rsidR="006C0A12" w:rsidRPr="00976E47">
        <w:rPr>
          <w:rFonts w:ascii="Cambria" w:hAnsi="Cambria" w:cs="Ubuntu"/>
          <w:color w:val="000000" w:themeColor="text1"/>
          <w:lang w:val="en-US"/>
        </w:rPr>
        <w:t>chnology</w:t>
      </w:r>
      <w:r>
        <w:rPr>
          <w:rFonts w:ascii="Cambria" w:hAnsi="Cambria" w:cs="Ubuntu"/>
          <w:color w:val="000000" w:themeColor="text1"/>
          <w:lang w:val="en-US"/>
        </w:rPr>
        <w:t>.</w:t>
      </w:r>
    </w:p>
    <w:p w14:paraId="735A538A" w14:textId="1674A289" w:rsidR="002369E1" w:rsidRDefault="00976E47" w:rsidP="002369E1">
      <w:pPr>
        <w:widowControl w:val="0"/>
        <w:autoSpaceDE w:val="0"/>
        <w:autoSpaceDN w:val="0"/>
        <w:adjustRightInd w:val="0"/>
        <w:rPr>
          <w:rFonts w:ascii="Cambria" w:hAnsi="Cambria" w:cs="Ubuntu"/>
          <w:color w:val="000000" w:themeColor="text1"/>
          <w:lang w:val="en-US"/>
        </w:rPr>
      </w:pPr>
      <w:r>
        <w:rPr>
          <w:rFonts w:ascii="Cambria" w:hAnsi="Cambria" w:cs="Ubuntu"/>
          <w:color w:val="000000" w:themeColor="text1"/>
          <w:lang w:val="en-US"/>
        </w:rPr>
        <w:t>Around a third</w:t>
      </w:r>
      <w:r w:rsidR="002369E1" w:rsidRPr="00976E47">
        <w:rPr>
          <w:rFonts w:ascii="Cambria" w:hAnsi="Cambria" w:cs="Ubuntu"/>
          <w:color w:val="000000" w:themeColor="text1"/>
          <w:lang w:val="en-US"/>
        </w:rPr>
        <w:t xml:space="preserve"> </w:t>
      </w:r>
      <w:r>
        <w:rPr>
          <w:rFonts w:ascii="Cambria" w:hAnsi="Cambria" w:cs="Ubuntu"/>
          <w:color w:val="000000" w:themeColor="text1"/>
          <w:lang w:val="en-US"/>
        </w:rPr>
        <w:t>(32</w:t>
      </w:r>
      <w:r w:rsidR="002369E1" w:rsidRPr="00976E47">
        <w:rPr>
          <w:rFonts w:ascii="Cambria" w:hAnsi="Cambria" w:cs="Ubuntu"/>
          <w:color w:val="000000" w:themeColor="text1"/>
          <w:lang w:val="en-US"/>
        </w:rPr>
        <w:t>%)</w:t>
      </w:r>
      <w:r w:rsidR="002012BB">
        <w:rPr>
          <w:rFonts w:ascii="Cambria" w:hAnsi="Cambria" w:cs="Ubuntu"/>
          <w:color w:val="000000" w:themeColor="text1"/>
          <w:lang w:val="en-US"/>
        </w:rPr>
        <w:t xml:space="preserve"> of the 192 respondents</w:t>
      </w:r>
      <w:r>
        <w:rPr>
          <w:rFonts w:ascii="Cambria" w:hAnsi="Cambria" w:cs="Ubuntu"/>
          <w:color w:val="000000" w:themeColor="text1"/>
          <w:lang w:val="en-US"/>
        </w:rPr>
        <w:t xml:space="preserve"> said their companies</w:t>
      </w:r>
      <w:r w:rsidR="002369E1" w:rsidRPr="00976E47">
        <w:rPr>
          <w:rFonts w:ascii="Cambria" w:hAnsi="Cambria" w:cs="Ubuntu"/>
          <w:color w:val="000000" w:themeColor="text1"/>
          <w:lang w:val="en-US"/>
        </w:rPr>
        <w:t xml:space="preserve"> have implemented, or are </w:t>
      </w:r>
      <w:r w:rsidR="0049035A" w:rsidRPr="00976E47">
        <w:rPr>
          <w:rFonts w:ascii="Cambria" w:hAnsi="Cambria" w:cs="Ubuntu"/>
          <w:color w:val="000000" w:themeColor="text1"/>
          <w:lang w:val="en-US"/>
        </w:rPr>
        <w:t>planning</w:t>
      </w:r>
      <w:r>
        <w:rPr>
          <w:rFonts w:ascii="Cambria" w:hAnsi="Cambria" w:cs="Ubuntu"/>
          <w:color w:val="000000" w:themeColor="text1"/>
          <w:lang w:val="en-US"/>
        </w:rPr>
        <w:t xml:space="preserve"> to implement</w:t>
      </w:r>
      <w:r w:rsidR="0049035A" w:rsidRPr="00976E47">
        <w:rPr>
          <w:rFonts w:ascii="Cambria" w:hAnsi="Cambria" w:cs="Ubuntu"/>
          <w:color w:val="000000" w:themeColor="text1"/>
          <w:lang w:val="en-US"/>
        </w:rPr>
        <w:t xml:space="preserve">, </w:t>
      </w:r>
      <w:r w:rsidR="002369E1" w:rsidRPr="00976E47">
        <w:rPr>
          <w:rFonts w:ascii="Cambria" w:hAnsi="Cambria" w:cs="Ubuntu"/>
          <w:color w:val="000000" w:themeColor="text1"/>
          <w:lang w:val="en-US"/>
        </w:rPr>
        <w:t>new product testing technologies</w:t>
      </w:r>
      <w:r w:rsidR="002012BB">
        <w:rPr>
          <w:rFonts w:ascii="Cambria" w:hAnsi="Cambria" w:cs="Ubuntu"/>
          <w:color w:val="000000" w:themeColor="text1"/>
          <w:lang w:val="en-US"/>
        </w:rPr>
        <w:t>. N</w:t>
      </w:r>
      <w:r>
        <w:rPr>
          <w:rFonts w:ascii="Cambria" w:hAnsi="Cambria" w:cs="Ubuntu"/>
          <w:color w:val="000000" w:themeColor="text1"/>
          <w:lang w:val="en-US"/>
        </w:rPr>
        <w:t xml:space="preserve">early a quarter (23%) </w:t>
      </w:r>
      <w:r w:rsidR="00A404F9">
        <w:rPr>
          <w:rFonts w:ascii="Cambria" w:hAnsi="Cambria" w:cs="Ubuntu"/>
          <w:color w:val="000000" w:themeColor="text1"/>
          <w:lang w:val="en-US"/>
        </w:rPr>
        <w:t xml:space="preserve">are </w:t>
      </w:r>
      <w:r>
        <w:rPr>
          <w:rFonts w:ascii="Cambria" w:hAnsi="Cambria" w:cs="Ubuntu"/>
          <w:color w:val="000000" w:themeColor="text1"/>
          <w:lang w:val="en-US"/>
        </w:rPr>
        <w:t xml:space="preserve">introducing smart packaging.  One in five (21%) </w:t>
      </w:r>
      <w:r w:rsidR="00914F37">
        <w:rPr>
          <w:rFonts w:ascii="Cambria" w:hAnsi="Cambria" w:cs="Ubuntu"/>
          <w:color w:val="000000" w:themeColor="text1"/>
          <w:lang w:val="en-US"/>
        </w:rPr>
        <w:t>is</w:t>
      </w:r>
      <w:r w:rsidR="00A404F9">
        <w:rPr>
          <w:rFonts w:ascii="Cambria" w:hAnsi="Cambria" w:cs="Ubuntu"/>
          <w:color w:val="000000" w:themeColor="text1"/>
          <w:lang w:val="en-US"/>
        </w:rPr>
        <w:t xml:space="preserve"> </w:t>
      </w:r>
      <w:r w:rsidR="002369E1" w:rsidRPr="00976E47">
        <w:rPr>
          <w:rFonts w:ascii="Cambria" w:hAnsi="Cambria" w:cs="Ubuntu"/>
          <w:color w:val="000000" w:themeColor="text1"/>
          <w:lang w:val="en-US"/>
        </w:rPr>
        <w:t>exploring new tracing technologies such as QR</w:t>
      </w:r>
      <w:r w:rsidR="002012BB">
        <w:rPr>
          <w:rFonts w:ascii="Cambria" w:hAnsi="Cambria" w:cs="Ubuntu"/>
          <w:color w:val="000000" w:themeColor="text1"/>
          <w:lang w:val="en-US"/>
        </w:rPr>
        <w:t xml:space="preserve"> codes on packaging </w:t>
      </w:r>
      <w:r w:rsidR="002369E1" w:rsidRPr="00976E47">
        <w:rPr>
          <w:rFonts w:ascii="Cambria" w:hAnsi="Cambria" w:cs="Ubuntu"/>
          <w:color w:val="000000" w:themeColor="text1"/>
          <w:lang w:val="en-US"/>
        </w:rPr>
        <w:t xml:space="preserve">while </w:t>
      </w:r>
      <w:r>
        <w:rPr>
          <w:rFonts w:ascii="Cambria" w:hAnsi="Cambria" w:cs="Ubuntu"/>
          <w:color w:val="000000" w:themeColor="text1"/>
          <w:lang w:val="en-US"/>
        </w:rPr>
        <w:t xml:space="preserve">17% </w:t>
      </w:r>
      <w:r w:rsidR="00DC1367" w:rsidRPr="00976E47">
        <w:rPr>
          <w:rFonts w:ascii="Cambria" w:hAnsi="Cambria" w:cs="Ubuntu"/>
          <w:color w:val="000000" w:themeColor="text1"/>
          <w:lang w:val="en-US"/>
        </w:rPr>
        <w:t>have created or will create smartphone apps.</w:t>
      </w:r>
    </w:p>
    <w:p w14:paraId="736E80B9" w14:textId="77777777" w:rsidR="002369E1" w:rsidRPr="00976E47" w:rsidRDefault="002369E1" w:rsidP="002369E1">
      <w:pPr>
        <w:widowControl w:val="0"/>
        <w:autoSpaceDE w:val="0"/>
        <w:autoSpaceDN w:val="0"/>
        <w:adjustRightInd w:val="0"/>
        <w:rPr>
          <w:rFonts w:ascii="Cambria" w:hAnsi="Cambria" w:cs="Ubuntu"/>
          <w:color w:val="000000" w:themeColor="text1"/>
          <w:lang w:val="en-US"/>
        </w:rPr>
      </w:pPr>
    </w:p>
    <w:p w14:paraId="37A3AFCA" w14:textId="23432986" w:rsidR="00944CA8" w:rsidRPr="00976E47" w:rsidRDefault="002369E1" w:rsidP="002369E1">
      <w:pPr>
        <w:widowControl w:val="0"/>
        <w:autoSpaceDE w:val="0"/>
        <w:autoSpaceDN w:val="0"/>
        <w:adjustRightInd w:val="0"/>
        <w:rPr>
          <w:rFonts w:ascii="Cambria" w:hAnsi="Cambria" w:cs="Ubuntu"/>
          <w:color w:val="000000" w:themeColor="text1"/>
          <w:lang w:val="en-US"/>
        </w:rPr>
      </w:pPr>
      <w:r w:rsidRPr="00976E47">
        <w:rPr>
          <w:rFonts w:ascii="Cambria" w:hAnsi="Cambria" w:cs="Ubuntu"/>
          <w:color w:val="000000" w:themeColor="text1"/>
          <w:lang w:val="en-US"/>
        </w:rPr>
        <w:t>Less common forms of technolog</w:t>
      </w:r>
      <w:r w:rsidR="00976E47">
        <w:rPr>
          <w:rFonts w:ascii="Cambria" w:hAnsi="Cambria" w:cs="Ubuntu"/>
          <w:color w:val="000000" w:themeColor="text1"/>
          <w:lang w:val="en-US"/>
        </w:rPr>
        <w:t xml:space="preserve">y being used </w:t>
      </w:r>
      <w:r w:rsidR="00A404F9">
        <w:rPr>
          <w:rFonts w:ascii="Cambria" w:hAnsi="Cambria" w:cs="Ubuntu"/>
          <w:color w:val="000000" w:themeColor="text1"/>
          <w:lang w:val="en-US"/>
        </w:rPr>
        <w:t>include</w:t>
      </w:r>
      <w:r w:rsidR="00976E47">
        <w:rPr>
          <w:rFonts w:ascii="Cambria" w:hAnsi="Cambria" w:cs="Ubuntu"/>
          <w:color w:val="000000" w:themeColor="text1"/>
          <w:lang w:val="en-US"/>
        </w:rPr>
        <w:t xml:space="preserve"> 3D printing (6</w:t>
      </w:r>
      <w:r w:rsidRPr="00976E47">
        <w:rPr>
          <w:rFonts w:ascii="Cambria" w:hAnsi="Cambria" w:cs="Ubuntu"/>
          <w:color w:val="000000" w:themeColor="text1"/>
          <w:lang w:val="en-US"/>
        </w:rPr>
        <w:t xml:space="preserve">%) and geolocation </w:t>
      </w:r>
      <w:r w:rsidR="00513F53" w:rsidRPr="00976E47">
        <w:rPr>
          <w:rFonts w:ascii="Cambria" w:hAnsi="Cambria" w:cs="Ubuntu"/>
          <w:color w:val="000000" w:themeColor="text1"/>
          <w:lang w:val="en-US"/>
        </w:rPr>
        <w:t>technology</w:t>
      </w:r>
      <w:r w:rsidRPr="00976E47">
        <w:rPr>
          <w:rFonts w:ascii="Cambria" w:hAnsi="Cambria" w:cs="Ubuntu"/>
          <w:color w:val="000000" w:themeColor="text1"/>
          <w:lang w:val="en-US"/>
        </w:rPr>
        <w:t xml:space="preserve"> (2%).  </w:t>
      </w:r>
      <w:r w:rsidR="00B76C7A" w:rsidRPr="00976E47">
        <w:rPr>
          <w:rFonts w:ascii="Cambria" w:hAnsi="Cambria" w:cs="Ubuntu"/>
          <w:color w:val="000000" w:themeColor="text1"/>
          <w:lang w:val="en-US"/>
        </w:rPr>
        <w:t>Onl</w:t>
      </w:r>
      <w:r w:rsidR="00976E47">
        <w:rPr>
          <w:rFonts w:ascii="Cambria" w:hAnsi="Cambria" w:cs="Ubuntu"/>
          <w:color w:val="000000" w:themeColor="text1"/>
          <w:lang w:val="en-US"/>
        </w:rPr>
        <w:t>y 36</w:t>
      </w:r>
      <w:r w:rsidR="00B76C7A" w:rsidRPr="00976E47">
        <w:rPr>
          <w:rFonts w:ascii="Cambria" w:hAnsi="Cambria" w:cs="Ubuntu"/>
          <w:color w:val="000000" w:themeColor="text1"/>
          <w:lang w:val="en-US"/>
        </w:rPr>
        <w:t>%</w:t>
      </w:r>
      <w:r w:rsidR="00BC53BF" w:rsidRPr="00976E47">
        <w:rPr>
          <w:rFonts w:ascii="Cambria" w:hAnsi="Cambria" w:cs="Ubuntu"/>
          <w:color w:val="000000" w:themeColor="text1"/>
          <w:lang w:val="en-US"/>
        </w:rPr>
        <w:t xml:space="preserve"> said they </w:t>
      </w:r>
      <w:r w:rsidR="00DC1367" w:rsidRPr="00976E47">
        <w:rPr>
          <w:rFonts w:ascii="Cambria" w:hAnsi="Cambria" w:cs="Ubuntu"/>
          <w:color w:val="000000" w:themeColor="text1"/>
          <w:lang w:val="en-US"/>
        </w:rPr>
        <w:t xml:space="preserve">were not using </w:t>
      </w:r>
      <w:r w:rsidRPr="00976E47">
        <w:rPr>
          <w:rFonts w:ascii="Cambria" w:hAnsi="Cambria" w:cs="Ubuntu"/>
          <w:color w:val="000000" w:themeColor="text1"/>
          <w:lang w:val="en-US"/>
        </w:rPr>
        <w:t>any of the technologies on the list.</w:t>
      </w:r>
      <w:r w:rsidR="009005F9" w:rsidRPr="00976E47">
        <w:rPr>
          <w:rFonts w:ascii="Cambria" w:hAnsi="Cambria" w:cs="Ubuntu"/>
          <w:color w:val="000000" w:themeColor="text1"/>
          <w:lang w:val="en-US"/>
        </w:rPr>
        <w:t xml:space="preserve"> </w:t>
      </w:r>
      <w:r w:rsidR="00DB3C4A" w:rsidRPr="00976E47">
        <w:rPr>
          <w:rFonts w:ascii="Cambria" w:hAnsi="Cambria" w:cs="Ubuntu"/>
          <w:color w:val="000000" w:themeColor="text1"/>
          <w:lang w:val="en-US"/>
        </w:rPr>
        <w:t xml:space="preserve"> </w:t>
      </w:r>
    </w:p>
    <w:p w14:paraId="5FDA2902" w14:textId="77777777" w:rsidR="00166F9F" w:rsidRDefault="00166F9F" w:rsidP="00166F9F">
      <w:pPr>
        <w:widowControl w:val="0"/>
        <w:autoSpaceDE w:val="0"/>
        <w:autoSpaceDN w:val="0"/>
        <w:adjustRightInd w:val="0"/>
        <w:rPr>
          <w:rFonts w:ascii="Cambria" w:hAnsi="Cambria" w:cs="Ubuntu"/>
          <w:color w:val="000000" w:themeColor="text1"/>
          <w:lang w:val="en-US"/>
        </w:rPr>
      </w:pPr>
    </w:p>
    <w:p w14:paraId="49461F1F" w14:textId="1B466764" w:rsidR="00955209" w:rsidRPr="00C8412A" w:rsidRDefault="00955209" w:rsidP="00C8412A">
      <w:pPr>
        <w:rPr>
          <w:rFonts w:ascii="Times New Roman" w:eastAsia="Times New Roman" w:hAnsi="Times New Roman" w:cs="Times New Roman"/>
          <w:lang w:val="en-US"/>
        </w:rPr>
      </w:pPr>
      <w:r>
        <w:rPr>
          <w:rFonts w:ascii="Cambria" w:hAnsi="Cambria" w:cs="Ubuntu"/>
          <w:color w:val="000000" w:themeColor="text1"/>
          <w:lang w:val="en-US"/>
        </w:rPr>
        <w:t xml:space="preserve">Commenting on the findings, </w:t>
      </w:r>
      <w:r w:rsidRPr="007924BB">
        <w:rPr>
          <w:rFonts w:ascii="Cambria" w:hAnsi="Cambria"/>
        </w:rPr>
        <w:t xml:space="preserve">Chris Lee, </w:t>
      </w:r>
      <w:r w:rsidRPr="007924BB">
        <w:rPr>
          <w:rFonts w:ascii="Cambria" w:hAnsi="Cambria"/>
          <w:color w:val="000000" w:themeColor="text1"/>
        </w:rPr>
        <w:t xml:space="preserve">Managing Director, Global Health and Nutrition Network, </w:t>
      </w:r>
      <w:r w:rsidRPr="007924BB">
        <w:rPr>
          <w:rFonts w:ascii="Cambria" w:hAnsi="Cambria"/>
        </w:rPr>
        <w:t>Europe, Informa Exhibitions said</w:t>
      </w:r>
      <w:r>
        <w:rPr>
          <w:rFonts w:ascii="Cambria" w:hAnsi="Cambria" w:cs="Ubuntu"/>
          <w:color w:val="000000" w:themeColor="text1"/>
          <w:lang w:val="en-US"/>
        </w:rPr>
        <w:t xml:space="preserve">:  “New technology is revolutionising the way </w:t>
      </w:r>
      <w:r w:rsidR="00012865">
        <w:rPr>
          <w:rFonts w:ascii="Cambria" w:hAnsi="Cambria" w:cs="Ubuntu"/>
          <w:color w:val="000000" w:themeColor="text1"/>
          <w:lang w:val="en-US"/>
        </w:rPr>
        <w:t xml:space="preserve">nutrition companies do business. </w:t>
      </w:r>
      <w:r w:rsidR="00C8412A">
        <w:rPr>
          <w:rFonts w:ascii="Times New Roman" w:eastAsia="Times New Roman" w:hAnsi="Times New Roman" w:cs="Times New Roman"/>
          <w:lang w:val="en-US"/>
        </w:rPr>
        <w:t>Digital technology has created</w:t>
      </w:r>
      <w:r w:rsidR="00012865">
        <w:rPr>
          <w:rFonts w:ascii="Times New Roman" w:eastAsia="Times New Roman" w:hAnsi="Times New Roman" w:cs="Times New Roman"/>
          <w:lang w:val="en-US"/>
        </w:rPr>
        <w:t xml:space="preserve"> </w:t>
      </w:r>
      <w:r w:rsidR="00C8412A">
        <w:rPr>
          <w:rFonts w:ascii="Times New Roman" w:eastAsia="Times New Roman" w:hAnsi="Times New Roman" w:cs="Times New Roman"/>
          <w:lang w:val="en-US"/>
        </w:rPr>
        <w:t xml:space="preserve">increasingly </w:t>
      </w:r>
      <w:r w:rsidR="00904E06">
        <w:rPr>
          <w:rFonts w:ascii="Times New Roman" w:eastAsia="Times New Roman" w:hAnsi="Times New Roman" w:cs="Times New Roman"/>
          <w:lang w:val="en-US"/>
        </w:rPr>
        <w:t>sophisticated</w:t>
      </w:r>
      <w:r w:rsidR="00C8412A">
        <w:rPr>
          <w:rFonts w:ascii="Times New Roman" w:eastAsia="Times New Roman" w:hAnsi="Times New Roman" w:cs="Times New Roman"/>
          <w:lang w:val="en-US"/>
        </w:rPr>
        <w:t xml:space="preserve"> </w:t>
      </w:r>
      <w:r w:rsidR="00012865">
        <w:rPr>
          <w:rFonts w:ascii="Times New Roman" w:eastAsia="Times New Roman" w:hAnsi="Times New Roman" w:cs="Times New Roman"/>
          <w:lang w:val="en-US"/>
        </w:rPr>
        <w:t>ways for companies to build</w:t>
      </w:r>
      <w:r w:rsidR="00F02BDF">
        <w:rPr>
          <w:rFonts w:ascii="Times New Roman" w:eastAsia="Times New Roman" w:hAnsi="Times New Roman" w:cs="Times New Roman"/>
          <w:lang w:val="en-US"/>
        </w:rPr>
        <w:t xml:space="preserve"> relationships with consumers. </w:t>
      </w:r>
      <w:r w:rsidR="00012865">
        <w:rPr>
          <w:rFonts w:ascii="Times New Roman" w:eastAsia="Times New Roman" w:hAnsi="Times New Roman" w:cs="Times New Roman"/>
          <w:lang w:val="en-US"/>
        </w:rPr>
        <w:t xml:space="preserve">Meanwhile, </w:t>
      </w:r>
      <w:r w:rsidR="00C8412A">
        <w:rPr>
          <w:rFonts w:ascii="Times New Roman" w:eastAsia="Times New Roman" w:hAnsi="Times New Roman" w:cs="Times New Roman"/>
          <w:lang w:val="en-US"/>
        </w:rPr>
        <w:t>companies are developing new ways of testing, tracing, and packaging their products</w:t>
      </w:r>
      <w:r w:rsidR="00F02BDF">
        <w:rPr>
          <w:rFonts w:ascii="Times New Roman" w:eastAsia="Times New Roman" w:hAnsi="Times New Roman" w:cs="Times New Roman"/>
          <w:lang w:val="en-US"/>
        </w:rPr>
        <w:t xml:space="preserve">. </w:t>
      </w:r>
      <w:r>
        <w:rPr>
          <w:rFonts w:ascii="Cambria" w:hAnsi="Cambria" w:cs="Ubuntu"/>
          <w:color w:val="000000" w:themeColor="text1"/>
          <w:lang w:val="en-US"/>
        </w:rPr>
        <w:t>Innovation has always been at the heart of Vitafoods Europe, and this year visitors will have more opportunity than ever to learn about new products, new technologies, and new ways of working.”</w:t>
      </w:r>
    </w:p>
    <w:p w14:paraId="51ABDCE5" w14:textId="77777777" w:rsidR="00955209" w:rsidRDefault="00955209" w:rsidP="00166F9F">
      <w:pPr>
        <w:widowControl w:val="0"/>
        <w:autoSpaceDE w:val="0"/>
        <w:autoSpaceDN w:val="0"/>
        <w:adjustRightInd w:val="0"/>
        <w:rPr>
          <w:rFonts w:ascii="Cambria" w:hAnsi="Cambria" w:cs="Ubuntu"/>
          <w:color w:val="000000" w:themeColor="text1"/>
          <w:lang w:val="en-US"/>
        </w:rPr>
      </w:pPr>
    </w:p>
    <w:p w14:paraId="0CD5E3B5" w14:textId="73574B50" w:rsidR="006C0A12" w:rsidRPr="00976E47" w:rsidRDefault="004121A8" w:rsidP="00166F9F">
      <w:pPr>
        <w:widowControl w:val="0"/>
        <w:autoSpaceDE w:val="0"/>
        <w:autoSpaceDN w:val="0"/>
        <w:adjustRightInd w:val="0"/>
        <w:rPr>
          <w:rFonts w:ascii="Cambria" w:hAnsi="Cambria" w:cs="Ubuntu"/>
          <w:color w:val="000000" w:themeColor="text1"/>
          <w:lang w:val="en-US"/>
        </w:rPr>
      </w:pPr>
      <w:r>
        <w:rPr>
          <w:rFonts w:ascii="Cambria" w:hAnsi="Cambria" w:cs="Ubuntu"/>
          <w:color w:val="000000" w:themeColor="text1"/>
          <w:lang w:val="en-US"/>
        </w:rPr>
        <w:t>Meanwhile, a</w:t>
      </w:r>
      <w:r w:rsidR="006C0A12" w:rsidRPr="00976E47">
        <w:rPr>
          <w:rFonts w:ascii="Cambria" w:hAnsi="Cambria" w:cs="Ubuntu"/>
          <w:color w:val="000000" w:themeColor="text1"/>
          <w:lang w:val="en-US"/>
        </w:rPr>
        <w:t>lmost half the</w:t>
      </w:r>
      <w:r w:rsidR="00EE15BA" w:rsidRPr="00976E47">
        <w:rPr>
          <w:rFonts w:ascii="Cambria" w:hAnsi="Cambria" w:cs="Ubuntu"/>
          <w:color w:val="000000" w:themeColor="text1"/>
          <w:lang w:val="en-US"/>
        </w:rPr>
        <w:t xml:space="preserve"> companies</w:t>
      </w:r>
      <w:r w:rsidR="006C0A12" w:rsidRPr="00976E47">
        <w:rPr>
          <w:rFonts w:ascii="Cambria" w:hAnsi="Cambria" w:cs="Ubuntu"/>
          <w:color w:val="000000" w:themeColor="text1"/>
          <w:lang w:val="en-US"/>
        </w:rPr>
        <w:t xml:space="preserve"> surveyed</w:t>
      </w:r>
      <w:r w:rsidR="00EE15BA" w:rsidRPr="00976E47">
        <w:rPr>
          <w:rFonts w:ascii="Cambria" w:hAnsi="Cambria" w:cs="Ubuntu"/>
          <w:color w:val="000000" w:themeColor="text1"/>
          <w:lang w:val="en-US"/>
        </w:rPr>
        <w:t xml:space="preserve"> are planning to increase their R&amp;D spend. </w:t>
      </w:r>
      <w:r w:rsidR="00CD1ECD">
        <w:rPr>
          <w:rFonts w:ascii="Cambria" w:hAnsi="Cambria" w:cs="Ubuntu"/>
          <w:color w:val="000000" w:themeColor="text1"/>
          <w:lang w:val="en-US"/>
        </w:rPr>
        <w:t xml:space="preserve">Forty-seven </w:t>
      </w:r>
      <w:r w:rsidR="006C0A12" w:rsidRPr="00976E47">
        <w:rPr>
          <w:rFonts w:ascii="Cambria" w:hAnsi="Cambria" w:cs="Ubuntu"/>
          <w:color w:val="000000" w:themeColor="text1"/>
          <w:lang w:val="en-US"/>
        </w:rPr>
        <w:t xml:space="preserve">per cent </w:t>
      </w:r>
      <w:r w:rsidR="00EE15BA" w:rsidRPr="00976E47">
        <w:rPr>
          <w:rFonts w:ascii="Cambria" w:hAnsi="Cambria" w:cs="Ubuntu"/>
          <w:color w:val="000000" w:themeColor="text1"/>
          <w:lang w:val="en-US"/>
        </w:rPr>
        <w:t>s</w:t>
      </w:r>
      <w:r w:rsidR="007515E0" w:rsidRPr="00976E47">
        <w:rPr>
          <w:rFonts w:ascii="Cambria" w:hAnsi="Cambria" w:cs="Ubuntu"/>
          <w:color w:val="000000" w:themeColor="text1"/>
          <w:lang w:val="en-US"/>
        </w:rPr>
        <w:t xml:space="preserve">aid </w:t>
      </w:r>
      <w:r w:rsidR="00A404F9">
        <w:rPr>
          <w:rFonts w:ascii="Cambria" w:hAnsi="Cambria" w:cs="Ubuntu"/>
          <w:color w:val="000000" w:themeColor="text1"/>
          <w:lang w:val="en-US"/>
        </w:rPr>
        <w:t>they</w:t>
      </w:r>
      <w:r w:rsidR="007515E0" w:rsidRPr="00976E47">
        <w:rPr>
          <w:rFonts w:ascii="Cambria" w:hAnsi="Cambria" w:cs="Ubuntu"/>
          <w:color w:val="000000" w:themeColor="text1"/>
          <w:lang w:val="en-US"/>
        </w:rPr>
        <w:t xml:space="preserve"> were planning to spend more on research and development projects this year than last year. Only </w:t>
      </w:r>
      <w:r w:rsidR="00F514AD">
        <w:rPr>
          <w:rFonts w:ascii="Cambria" w:hAnsi="Cambria" w:cs="Ubuntu"/>
          <w:color w:val="000000" w:themeColor="text1"/>
          <w:lang w:val="en-US"/>
        </w:rPr>
        <w:t xml:space="preserve">6% </w:t>
      </w:r>
      <w:r w:rsidR="007515E0" w:rsidRPr="00976E47">
        <w:rPr>
          <w:rFonts w:ascii="Cambria" w:hAnsi="Cambria" w:cs="Ubuntu"/>
          <w:color w:val="000000" w:themeColor="text1"/>
          <w:lang w:val="en-US"/>
        </w:rPr>
        <w:t>said their companies would spend less.</w:t>
      </w:r>
      <w:r w:rsidR="002369E1" w:rsidRPr="00976E47">
        <w:rPr>
          <w:rFonts w:ascii="Cambria" w:hAnsi="Cambria" w:cs="Ubuntu"/>
          <w:color w:val="000000" w:themeColor="text1"/>
          <w:lang w:val="en-US"/>
        </w:rPr>
        <w:t xml:space="preserve">  </w:t>
      </w:r>
      <w:r w:rsidR="00F514AD">
        <w:rPr>
          <w:rFonts w:ascii="Cambria" w:hAnsi="Cambria" w:cs="Ubuntu"/>
          <w:color w:val="000000" w:themeColor="text1"/>
          <w:lang w:val="en-US"/>
        </w:rPr>
        <w:t>One in four</w:t>
      </w:r>
      <w:r w:rsidR="006C0A12" w:rsidRPr="00976E47">
        <w:rPr>
          <w:rFonts w:ascii="Cambria" w:hAnsi="Cambria" w:cs="Ubuntu"/>
          <w:color w:val="000000" w:themeColor="text1"/>
          <w:lang w:val="en-US"/>
        </w:rPr>
        <w:t xml:space="preserve"> </w:t>
      </w:r>
      <w:r w:rsidR="00F514AD">
        <w:rPr>
          <w:rFonts w:ascii="Cambria" w:hAnsi="Cambria" w:cs="Ubuntu"/>
          <w:color w:val="000000" w:themeColor="text1"/>
          <w:lang w:val="en-US"/>
        </w:rPr>
        <w:t>(24%)</w:t>
      </w:r>
      <w:r w:rsidR="006C0A12" w:rsidRPr="00976E47">
        <w:rPr>
          <w:rFonts w:ascii="Cambria" w:hAnsi="Cambria" w:cs="Ubuntu"/>
          <w:color w:val="000000" w:themeColor="text1"/>
          <w:lang w:val="en-US"/>
        </w:rPr>
        <w:t xml:space="preserve"> </w:t>
      </w:r>
      <w:r w:rsidR="002369E1" w:rsidRPr="00976E47">
        <w:rPr>
          <w:rFonts w:ascii="Cambria" w:hAnsi="Cambria" w:cs="Ubuntu"/>
          <w:color w:val="000000" w:themeColor="text1"/>
          <w:lang w:val="en-US"/>
        </w:rPr>
        <w:t>said their</w:t>
      </w:r>
      <w:r w:rsidR="006C0A12" w:rsidRPr="00976E47">
        <w:rPr>
          <w:rFonts w:ascii="Cambria" w:hAnsi="Cambria" w:cs="Ubuntu"/>
          <w:color w:val="000000" w:themeColor="text1"/>
          <w:lang w:val="en-US"/>
        </w:rPr>
        <w:t xml:space="preserve"> companies would spend 25% or more of their sales on</w:t>
      </w:r>
      <w:r w:rsidR="002369E1" w:rsidRPr="00976E47">
        <w:rPr>
          <w:rFonts w:ascii="Cambria" w:hAnsi="Cambria" w:cs="Ubuntu"/>
          <w:color w:val="000000" w:themeColor="text1"/>
          <w:lang w:val="en-US"/>
        </w:rPr>
        <w:t xml:space="preserve"> R&amp;D projects, with one in </w:t>
      </w:r>
      <w:r w:rsidR="00F514AD">
        <w:rPr>
          <w:rFonts w:ascii="Cambria" w:hAnsi="Cambria" w:cs="Ubuntu"/>
          <w:color w:val="000000" w:themeColor="text1"/>
          <w:lang w:val="en-US"/>
        </w:rPr>
        <w:t>ten (10%)</w:t>
      </w:r>
      <w:r w:rsidR="002369E1" w:rsidRPr="00976E47">
        <w:rPr>
          <w:rFonts w:ascii="Cambria" w:hAnsi="Cambria" w:cs="Ubuntu"/>
          <w:color w:val="000000" w:themeColor="text1"/>
          <w:lang w:val="en-US"/>
        </w:rPr>
        <w:t xml:space="preserve"> saying they would spend 50% or more.</w:t>
      </w:r>
    </w:p>
    <w:p w14:paraId="75E23D0D" w14:textId="77777777" w:rsidR="00C640BB" w:rsidRPr="00976E47" w:rsidRDefault="00C640BB" w:rsidP="00166F9F">
      <w:pPr>
        <w:widowControl w:val="0"/>
        <w:autoSpaceDE w:val="0"/>
        <w:autoSpaceDN w:val="0"/>
        <w:adjustRightInd w:val="0"/>
        <w:rPr>
          <w:rFonts w:ascii="Cambria" w:hAnsi="Cambria" w:cs="Ubuntu"/>
          <w:color w:val="000000" w:themeColor="text1"/>
          <w:lang w:val="en-US"/>
        </w:rPr>
      </w:pPr>
    </w:p>
    <w:p w14:paraId="51B17C9D" w14:textId="6A6870DA" w:rsidR="00944CA8" w:rsidRPr="00F514AD" w:rsidRDefault="00F514AD" w:rsidP="001F0C28">
      <w:pPr>
        <w:widowControl w:val="0"/>
        <w:autoSpaceDE w:val="0"/>
        <w:autoSpaceDN w:val="0"/>
        <w:adjustRightInd w:val="0"/>
        <w:rPr>
          <w:rFonts w:ascii="Cambria" w:hAnsi="Cambria" w:cs="Ubuntu"/>
          <w:b/>
          <w:color w:val="000000" w:themeColor="text1"/>
          <w:lang w:val="en-US"/>
        </w:rPr>
      </w:pPr>
      <w:r w:rsidRPr="00F514AD">
        <w:rPr>
          <w:rFonts w:ascii="Cambria" w:hAnsi="Cambria" w:cs="Ubuntu"/>
          <w:b/>
          <w:color w:val="000000" w:themeColor="text1"/>
          <w:lang w:val="en-US"/>
        </w:rPr>
        <w:t>Case Study</w:t>
      </w:r>
      <w:r w:rsidR="00BC53BF" w:rsidRPr="00F514AD">
        <w:rPr>
          <w:rFonts w:ascii="Cambria" w:hAnsi="Cambria" w:cs="Ubuntu"/>
          <w:b/>
          <w:color w:val="000000" w:themeColor="text1"/>
          <w:lang w:val="en-US"/>
        </w:rPr>
        <w:t xml:space="preserve"> – Vitastiq</w:t>
      </w:r>
    </w:p>
    <w:p w14:paraId="2EEAD491" w14:textId="77777777" w:rsidR="0049035A" w:rsidRPr="00F514AD" w:rsidRDefault="0049035A" w:rsidP="001F0C28">
      <w:pPr>
        <w:widowControl w:val="0"/>
        <w:autoSpaceDE w:val="0"/>
        <w:autoSpaceDN w:val="0"/>
        <w:adjustRightInd w:val="0"/>
        <w:rPr>
          <w:rFonts w:ascii="Cambria" w:hAnsi="Cambria" w:cs="Ubuntu"/>
          <w:b/>
          <w:color w:val="4C4D4F"/>
          <w:lang w:val="en-US"/>
        </w:rPr>
      </w:pPr>
    </w:p>
    <w:p w14:paraId="4DB1469D" w14:textId="4B296BB0" w:rsidR="00D76756" w:rsidRPr="00F514AD" w:rsidRDefault="00340C20" w:rsidP="001F0C28">
      <w:pPr>
        <w:widowControl w:val="0"/>
        <w:autoSpaceDE w:val="0"/>
        <w:autoSpaceDN w:val="0"/>
        <w:adjustRightInd w:val="0"/>
        <w:rPr>
          <w:rFonts w:ascii="Cambria" w:hAnsi="Cambria" w:cs="Ubuntu"/>
          <w:color w:val="000000" w:themeColor="text1"/>
          <w:lang w:val="en-US"/>
        </w:rPr>
      </w:pPr>
      <w:r w:rsidRPr="00F514AD">
        <w:rPr>
          <w:rFonts w:ascii="Cambria" w:hAnsi="Cambria" w:cs="Ubuntu"/>
          <w:color w:val="000000" w:themeColor="text1"/>
          <w:lang w:val="en-US"/>
        </w:rPr>
        <w:t>One example</w:t>
      </w:r>
      <w:r w:rsidR="0049035A" w:rsidRPr="00F514AD">
        <w:rPr>
          <w:rFonts w:ascii="Cambria" w:hAnsi="Cambria" w:cs="Ubuntu"/>
          <w:color w:val="000000" w:themeColor="text1"/>
          <w:lang w:val="en-US"/>
        </w:rPr>
        <w:t xml:space="preserve"> of a new smart product</w:t>
      </w:r>
      <w:bookmarkStart w:id="0" w:name="_GoBack"/>
      <w:bookmarkEnd w:id="0"/>
      <w:r w:rsidR="0049035A" w:rsidRPr="00F514AD">
        <w:rPr>
          <w:rFonts w:ascii="Cambria" w:hAnsi="Cambria" w:cs="Ubuntu"/>
          <w:color w:val="000000" w:themeColor="text1"/>
          <w:lang w:val="en-US"/>
        </w:rPr>
        <w:t xml:space="preserve"> being launched at Vitafoods Europe</w:t>
      </w:r>
      <w:r w:rsidRPr="00F514AD">
        <w:rPr>
          <w:rFonts w:ascii="Cambria" w:hAnsi="Cambria" w:cs="Ubuntu"/>
          <w:color w:val="000000" w:themeColor="text1"/>
          <w:lang w:val="en-US"/>
        </w:rPr>
        <w:t xml:space="preserve"> is Vitastiq</w:t>
      </w:r>
      <w:r w:rsidR="0049035A" w:rsidRPr="00F514AD">
        <w:rPr>
          <w:rFonts w:ascii="Cambria" w:hAnsi="Cambria" w:cs="Ubuntu"/>
          <w:color w:val="000000" w:themeColor="text1"/>
          <w:lang w:val="en-US"/>
        </w:rPr>
        <w:t xml:space="preserve">.  Created by a Croatian start-up, the device </w:t>
      </w:r>
      <w:r w:rsidR="00201D20" w:rsidRPr="00F514AD">
        <w:rPr>
          <w:rFonts w:ascii="Cambria" w:hAnsi="Cambria" w:cs="Ubuntu"/>
          <w:color w:val="000000" w:themeColor="text1"/>
          <w:lang w:val="en-US"/>
        </w:rPr>
        <w:t>communicates</w:t>
      </w:r>
      <w:r w:rsidR="00D76756" w:rsidRPr="00F514AD">
        <w:rPr>
          <w:rFonts w:ascii="Cambria" w:hAnsi="Cambria" w:cs="Ubuntu"/>
          <w:color w:val="000000" w:themeColor="text1"/>
          <w:lang w:val="en-US"/>
        </w:rPr>
        <w:t xml:space="preserve"> </w:t>
      </w:r>
      <w:r w:rsidR="0049035A" w:rsidRPr="00F514AD">
        <w:rPr>
          <w:rFonts w:ascii="Cambria" w:hAnsi="Cambria" w:cs="Ubuntu"/>
          <w:color w:val="000000" w:themeColor="text1"/>
          <w:lang w:val="en-US"/>
        </w:rPr>
        <w:t xml:space="preserve">with a smartphone </w:t>
      </w:r>
      <w:r w:rsidR="00D76756" w:rsidRPr="00F514AD">
        <w:rPr>
          <w:rFonts w:ascii="Cambria" w:hAnsi="Cambria" w:cs="Ubuntu"/>
          <w:color w:val="000000" w:themeColor="text1"/>
          <w:lang w:val="en-US"/>
        </w:rPr>
        <w:t>and allows consumers to monitor their body’s needs for</w:t>
      </w:r>
      <w:r w:rsidR="00201D20" w:rsidRPr="00F514AD">
        <w:rPr>
          <w:rFonts w:ascii="Cambria" w:hAnsi="Cambria" w:cs="Ubuntu"/>
          <w:color w:val="000000" w:themeColor="text1"/>
          <w:lang w:val="en-US"/>
        </w:rPr>
        <w:t xml:space="preserve"> 26 different</w:t>
      </w:r>
      <w:r w:rsidR="00D76756" w:rsidRPr="00F514AD">
        <w:rPr>
          <w:rFonts w:ascii="Cambria" w:hAnsi="Cambria" w:cs="Ubuntu"/>
          <w:color w:val="000000" w:themeColor="text1"/>
          <w:lang w:val="en-US"/>
        </w:rPr>
        <w:t xml:space="preserve"> vitamins, minerals and other nutrients.  Based on the science of acupuncture, its innovative and user-friendly concept has earned it widespread media coverage and recognition from Google Campus</w:t>
      </w:r>
      <w:r w:rsidR="004121A8">
        <w:rPr>
          <w:rFonts w:ascii="Cambria" w:hAnsi="Cambria" w:cs="Ubuntu"/>
          <w:color w:val="000000" w:themeColor="text1"/>
          <w:lang w:val="en-US"/>
        </w:rPr>
        <w:t xml:space="preserve"> </w:t>
      </w:r>
      <w:r w:rsidR="00D76756" w:rsidRPr="00F514AD">
        <w:rPr>
          <w:rFonts w:ascii="Cambria" w:hAnsi="Cambria" w:cs="Ubuntu"/>
          <w:color w:val="000000" w:themeColor="text1"/>
          <w:lang w:val="en-US"/>
        </w:rPr>
        <w:lastRenderedPageBreak/>
        <w:t>Warsaw.</w:t>
      </w:r>
    </w:p>
    <w:p w14:paraId="7880592C" w14:textId="77777777" w:rsidR="00D76756" w:rsidRPr="00F514AD" w:rsidRDefault="00D76756" w:rsidP="001F0C28">
      <w:pPr>
        <w:widowControl w:val="0"/>
        <w:autoSpaceDE w:val="0"/>
        <w:autoSpaceDN w:val="0"/>
        <w:adjustRightInd w:val="0"/>
        <w:rPr>
          <w:rFonts w:ascii="Cambria" w:hAnsi="Cambria" w:cs="Ubuntu"/>
          <w:color w:val="000000" w:themeColor="text1"/>
          <w:lang w:val="en-US"/>
        </w:rPr>
      </w:pPr>
    </w:p>
    <w:p w14:paraId="01E999AC" w14:textId="6CF74D1F" w:rsidR="0049035A" w:rsidRPr="00F514AD" w:rsidRDefault="00D76756" w:rsidP="001F0C28">
      <w:pPr>
        <w:widowControl w:val="0"/>
        <w:autoSpaceDE w:val="0"/>
        <w:autoSpaceDN w:val="0"/>
        <w:adjustRightInd w:val="0"/>
        <w:rPr>
          <w:rFonts w:ascii="Cambria" w:hAnsi="Cambria" w:cs="Ubuntu"/>
          <w:color w:val="000000" w:themeColor="text1"/>
          <w:lang w:val="en-US"/>
        </w:rPr>
      </w:pPr>
      <w:r w:rsidRPr="00F514AD">
        <w:rPr>
          <w:rFonts w:ascii="Cambria" w:hAnsi="Cambria" w:cs="Ubuntu"/>
          <w:color w:val="000000" w:themeColor="text1"/>
          <w:lang w:val="en-US"/>
        </w:rPr>
        <w:t xml:space="preserve">The manufacturers have chosen Vitafoods Europe as the platform to launch the new Vitastiq PRO – </w:t>
      </w:r>
      <w:r w:rsidR="00201D20" w:rsidRPr="00F514AD">
        <w:rPr>
          <w:rFonts w:ascii="Cambria" w:hAnsi="Cambria" w:cs="Ubuntu"/>
          <w:color w:val="000000" w:themeColor="text1"/>
          <w:lang w:val="en-US"/>
        </w:rPr>
        <w:t xml:space="preserve">specially </w:t>
      </w:r>
      <w:r w:rsidRPr="00F514AD">
        <w:rPr>
          <w:rFonts w:ascii="Cambria" w:hAnsi="Cambria" w:cs="Ubuntu"/>
          <w:color w:val="000000" w:themeColor="text1"/>
          <w:lang w:val="en-US"/>
        </w:rPr>
        <w:t xml:space="preserve">designed for professionals in consumer-facing settings such as pharmacies, beauty salons and sports clubs.  It can also be used by food and supplement companies </w:t>
      </w:r>
      <w:r w:rsidR="00201D20" w:rsidRPr="00F514AD">
        <w:rPr>
          <w:rFonts w:ascii="Cambria" w:hAnsi="Cambria" w:cs="Ubuntu"/>
          <w:color w:val="000000" w:themeColor="text1"/>
          <w:lang w:val="en-US"/>
        </w:rPr>
        <w:t>as a tool to help sell their products.</w:t>
      </w:r>
    </w:p>
    <w:p w14:paraId="0EDC7731" w14:textId="77777777" w:rsidR="00176BE5" w:rsidRPr="00F514AD" w:rsidRDefault="00176BE5" w:rsidP="001F0C28">
      <w:pPr>
        <w:widowControl w:val="0"/>
        <w:autoSpaceDE w:val="0"/>
        <w:autoSpaceDN w:val="0"/>
        <w:adjustRightInd w:val="0"/>
        <w:rPr>
          <w:rFonts w:ascii="Cambria" w:hAnsi="Cambria" w:cs="Ubuntu"/>
          <w:color w:val="000000" w:themeColor="text1"/>
          <w:lang w:val="en-US"/>
        </w:rPr>
      </w:pPr>
    </w:p>
    <w:p w14:paraId="0897279C" w14:textId="72AE0522" w:rsidR="0049035A" w:rsidRPr="00F514AD" w:rsidRDefault="00176BE5" w:rsidP="001F0C28">
      <w:pPr>
        <w:widowControl w:val="0"/>
        <w:autoSpaceDE w:val="0"/>
        <w:autoSpaceDN w:val="0"/>
        <w:adjustRightInd w:val="0"/>
        <w:rPr>
          <w:rFonts w:ascii="Cambria" w:hAnsi="Cambria" w:cs="Ubuntu"/>
          <w:color w:val="000000" w:themeColor="text1"/>
          <w:lang w:val="en-US"/>
        </w:rPr>
      </w:pPr>
      <w:r w:rsidRPr="00F514AD">
        <w:rPr>
          <w:rFonts w:ascii="Cambria" w:hAnsi="Cambria" w:cs="Ubuntu"/>
          <w:color w:val="000000" w:themeColor="text1"/>
          <w:lang w:val="en-US"/>
        </w:rPr>
        <w:t xml:space="preserve">Visitors to Vitafoods will not only be able to see Vitastiq, but also to get </w:t>
      </w:r>
      <w:r w:rsidR="007D198E" w:rsidRPr="00F514AD">
        <w:rPr>
          <w:rFonts w:ascii="Cambria" w:hAnsi="Cambria" w:cs="Ubuntu"/>
          <w:color w:val="000000" w:themeColor="text1"/>
          <w:lang w:val="en-US"/>
        </w:rPr>
        <w:t xml:space="preserve">their own </w:t>
      </w:r>
      <w:r w:rsidRPr="00F514AD">
        <w:rPr>
          <w:rFonts w:ascii="Cambria" w:hAnsi="Cambria" w:cs="Ubuntu"/>
          <w:color w:val="000000" w:themeColor="text1"/>
          <w:lang w:val="en-US"/>
        </w:rPr>
        <w:t xml:space="preserve">personalised nutrition reading. </w:t>
      </w:r>
      <w:r w:rsidR="00D76756" w:rsidRPr="00F514AD">
        <w:rPr>
          <w:rFonts w:ascii="Cambria" w:hAnsi="Cambria" w:cs="Ubuntu"/>
          <w:color w:val="000000" w:themeColor="text1"/>
          <w:lang w:val="en-US"/>
        </w:rPr>
        <w:t xml:space="preserve">The </w:t>
      </w:r>
      <w:r w:rsidR="00340C20" w:rsidRPr="00F514AD">
        <w:rPr>
          <w:rFonts w:ascii="Cambria" w:hAnsi="Cambria" w:cs="Ubuntu"/>
          <w:color w:val="000000" w:themeColor="text1"/>
          <w:lang w:val="en-US"/>
        </w:rPr>
        <w:t>product’s creator</w:t>
      </w:r>
      <w:r w:rsidR="00D76756" w:rsidRPr="00F514AD">
        <w:rPr>
          <w:rFonts w:ascii="Cambria" w:hAnsi="Cambria" w:cs="Ubuntu"/>
          <w:color w:val="000000" w:themeColor="text1"/>
          <w:lang w:val="en-US"/>
        </w:rPr>
        <w:t xml:space="preserve"> Vitastiq, Dean Vranić, said:  “</w:t>
      </w:r>
      <w:r w:rsidR="00340C20" w:rsidRPr="00F514AD">
        <w:rPr>
          <w:rFonts w:ascii="Cambria" w:hAnsi="Cambria" w:cs="Ubuntu"/>
          <w:color w:val="000000" w:themeColor="text1"/>
          <w:lang w:val="en-US"/>
        </w:rPr>
        <w:t xml:space="preserve">Vitafoods is the best </w:t>
      </w:r>
      <w:r w:rsidR="00FA373C" w:rsidRPr="00F514AD">
        <w:rPr>
          <w:rFonts w:ascii="Cambria" w:hAnsi="Cambria" w:cs="Ubuntu"/>
          <w:color w:val="000000" w:themeColor="text1"/>
          <w:lang w:val="en-US"/>
        </w:rPr>
        <w:t xml:space="preserve"> place </w:t>
      </w:r>
      <w:r w:rsidR="00340C20" w:rsidRPr="00F514AD">
        <w:rPr>
          <w:rFonts w:ascii="Cambria" w:hAnsi="Cambria" w:cs="Ubuntu"/>
          <w:color w:val="000000" w:themeColor="text1"/>
          <w:lang w:val="en-US"/>
        </w:rPr>
        <w:t>we can imagine to introduce our product.</w:t>
      </w:r>
      <w:r w:rsidR="00FA373C" w:rsidRPr="00F514AD">
        <w:rPr>
          <w:rFonts w:ascii="Cambria" w:hAnsi="Cambria" w:cs="Ubuntu"/>
          <w:color w:val="000000" w:themeColor="text1"/>
          <w:lang w:val="en-US"/>
        </w:rPr>
        <w:t xml:space="preserve"> Our stand is always pretty crowded with people wanting readings, and we’ve decided to get a bigger booth this year. In fact, a lot of our customers and partners a</w:t>
      </w:r>
      <w:r w:rsidR="00734676" w:rsidRPr="00F514AD">
        <w:rPr>
          <w:rFonts w:ascii="Cambria" w:hAnsi="Cambria" w:cs="Ubuntu"/>
          <w:color w:val="000000" w:themeColor="text1"/>
          <w:lang w:val="en-US"/>
        </w:rPr>
        <w:t>re people we met at Vitafoods.”</w:t>
      </w:r>
    </w:p>
    <w:p w14:paraId="086307D0" w14:textId="77777777" w:rsidR="007134F6" w:rsidRPr="00F514AD" w:rsidRDefault="007134F6" w:rsidP="001F0C28">
      <w:pPr>
        <w:widowControl w:val="0"/>
        <w:autoSpaceDE w:val="0"/>
        <w:autoSpaceDN w:val="0"/>
        <w:adjustRightInd w:val="0"/>
        <w:rPr>
          <w:rFonts w:ascii="Cambria" w:hAnsi="Cambria" w:cs="Ubuntu"/>
          <w:color w:val="000000" w:themeColor="text1"/>
          <w:lang w:val="en-US"/>
        </w:rPr>
      </w:pPr>
    </w:p>
    <w:p w14:paraId="7C5DAEF3" w14:textId="77777777" w:rsidR="007134F6" w:rsidRPr="00F514AD" w:rsidRDefault="007134F6" w:rsidP="001F0C28">
      <w:pPr>
        <w:widowControl w:val="0"/>
        <w:autoSpaceDE w:val="0"/>
        <w:autoSpaceDN w:val="0"/>
        <w:adjustRightInd w:val="0"/>
        <w:rPr>
          <w:rFonts w:ascii="Cambria" w:hAnsi="Cambria" w:cs="Ubuntu"/>
          <w:color w:val="000000" w:themeColor="text1"/>
          <w:lang w:val="en-US"/>
        </w:rPr>
      </w:pPr>
      <w:r w:rsidRPr="00F514AD">
        <w:rPr>
          <w:rFonts w:ascii="Cambria" w:hAnsi="Cambria" w:cs="Ubuntu"/>
          <w:color w:val="000000" w:themeColor="text1"/>
          <w:lang w:val="en-US"/>
        </w:rPr>
        <w:t>Vranić also believes that smart technology will become increasingly mainstream in the nutrition industry:</w:t>
      </w:r>
    </w:p>
    <w:p w14:paraId="740BB242" w14:textId="77777777" w:rsidR="007134F6" w:rsidRPr="00F514AD" w:rsidRDefault="007134F6" w:rsidP="001F0C28">
      <w:pPr>
        <w:widowControl w:val="0"/>
        <w:autoSpaceDE w:val="0"/>
        <w:autoSpaceDN w:val="0"/>
        <w:adjustRightInd w:val="0"/>
        <w:rPr>
          <w:rFonts w:ascii="Cambria" w:hAnsi="Cambria" w:cs="Ubuntu"/>
          <w:color w:val="000000" w:themeColor="text1"/>
          <w:lang w:val="en-US"/>
        </w:rPr>
      </w:pPr>
    </w:p>
    <w:p w14:paraId="2DFBB88E" w14:textId="3A57B71C" w:rsidR="007134F6" w:rsidRDefault="007134F6" w:rsidP="001F0C28">
      <w:pPr>
        <w:widowControl w:val="0"/>
        <w:autoSpaceDE w:val="0"/>
        <w:autoSpaceDN w:val="0"/>
        <w:adjustRightInd w:val="0"/>
        <w:rPr>
          <w:rFonts w:ascii="Cambria" w:hAnsi="Cambria" w:cs="Ubuntu"/>
          <w:color w:val="000000" w:themeColor="text1"/>
          <w:lang w:val="en-US"/>
        </w:rPr>
      </w:pPr>
      <w:r w:rsidRPr="00F514AD">
        <w:rPr>
          <w:rFonts w:ascii="Cambria" w:hAnsi="Cambria" w:cs="Ubuntu"/>
          <w:color w:val="000000" w:themeColor="text1"/>
          <w:lang w:val="en-US"/>
        </w:rPr>
        <w:t xml:space="preserve"> “Technology like ours is bringing supplements closer to the users.  They’re getting </w:t>
      </w:r>
      <w:r w:rsidR="00734676" w:rsidRPr="00F514AD">
        <w:rPr>
          <w:rFonts w:ascii="Cambria" w:hAnsi="Cambria" w:cs="Ubuntu"/>
          <w:color w:val="000000" w:themeColor="text1"/>
          <w:lang w:val="en-US"/>
        </w:rPr>
        <w:t>easier</w:t>
      </w:r>
      <w:r w:rsidRPr="00F514AD">
        <w:rPr>
          <w:rFonts w:ascii="Cambria" w:hAnsi="Cambria" w:cs="Ubuntu"/>
          <w:color w:val="000000" w:themeColor="text1"/>
          <w:lang w:val="en-US"/>
        </w:rPr>
        <w:t xml:space="preserve"> access to information </w:t>
      </w:r>
      <w:r w:rsidR="00734676" w:rsidRPr="00F514AD">
        <w:rPr>
          <w:rFonts w:ascii="Cambria" w:hAnsi="Cambria" w:cs="Ubuntu"/>
          <w:color w:val="000000" w:themeColor="text1"/>
          <w:lang w:val="en-US"/>
        </w:rPr>
        <w:t>related to their</w:t>
      </w:r>
      <w:r w:rsidRPr="00F514AD">
        <w:rPr>
          <w:rFonts w:ascii="Cambria" w:hAnsi="Cambria" w:cs="Ubuntu"/>
          <w:color w:val="000000" w:themeColor="text1"/>
          <w:lang w:val="en-US"/>
        </w:rPr>
        <w:t xml:space="preserve"> bodies, so the next thing they do is find out a bit more, and then buy products.  There’s huge potential.  It’s a great way for manufacturers to communicate with people at the particular moment they need you. Smart products are the standard these days.  In the future, if you want to sell something, it’s going to have to be smart.”</w:t>
      </w:r>
    </w:p>
    <w:p w14:paraId="76F13DC3" w14:textId="77777777" w:rsidR="004121A8" w:rsidRDefault="004121A8" w:rsidP="001F0C28">
      <w:pPr>
        <w:widowControl w:val="0"/>
        <w:autoSpaceDE w:val="0"/>
        <w:autoSpaceDN w:val="0"/>
        <w:adjustRightInd w:val="0"/>
        <w:rPr>
          <w:rFonts w:ascii="Cambria" w:hAnsi="Cambria" w:cs="Ubuntu"/>
          <w:color w:val="000000" w:themeColor="text1"/>
          <w:lang w:val="en-US"/>
        </w:rPr>
      </w:pPr>
    </w:p>
    <w:p w14:paraId="1FDB4BDE" w14:textId="1BE574BA" w:rsidR="004121A8" w:rsidRDefault="004121A8" w:rsidP="001F0C28">
      <w:pPr>
        <w:widowControl w:val="0"/>
        <w:autoSpaceDE w:val="0"/>
        <w:autoSpaceDN w:val="0"/>
        <w:adjustRightInd w:val="0"/>
        <w:rPr>
          <w:rFonts w:ascii="Cambria" w:hAnsi="Cambria" w:cs="Ubuntu"/>
          <w:color w:val="000000" w:themeColor="text1"/>
          <w:lang w:val="en-US"/>
        </w:rPr>
      </w:pPr>
      <w:r>
        <w:rPr>
          <w:rFonts w:ascii="Cambria" w:hAnsi="Cambria" w:cs="Ubuntu"/>
          <w:color w:val="000000" w:themeColor="text1"/>
          <w:lang w:val="en-US"/>
        </w:rPr>
        <w:t xml:space="preserve">To find out more about the range of new technology on show at Vitafoods Europe visit </w:t>
      </w:r>
      <w:hyperlink r:id="rId8" w:history="1">
        <w:r w:rsidRPr="002D2754">
          <w:rPr>
            <w:rStyle w:val="Hyperlink"/>
            <w:rFonts w:ascii="Cambria" w:hAnsi="Cambria" w:cs="Ubuntu"/>
            <w:lang w:val="en-US"/>
          </w:rPr>
          <w:t>https://www.vitafoods.eu.com/en/welcome.html</w:t>
        </w:r>
      </w:hyperlink>
    </w:p>
    <w:p w14:paraId="21067B56" w14:textId="798FFC93" w:rsidR="00944CA8" w:rsidRPr="00976E47" w:rsidRDefault="00FA373C" w:rsidP="001F0C28">
      <w:pPr>
        <w:widowControl w:val="0"/>
        <w:autoSpaceDE w:val="0"/>
        <w:autoSpaceDN w:val="0"/>
        <w:adjustRightInd w:val="0"/>
        <w:rPr>
          <w:rFonts w:ascii="Cambria" w:hAnsi="Cambria" w:cs="Ubuntu"/>
          <w:color w:val="4C4D4F"/>
          <w:lang w:val="en-US"/>
        </w:rPr>
      </w:pPr>
      <w:r w:rsidRPr="00976E47">
        <w:rPr>
          <w:rFonts w:ascii="Cambria" w:hAnsi="Cambria" w:cs="Ubuntu"/>
          <w:color w:val="4C4D4F"/>
          <w:lang w:val="en-US"/>
        </w:rPr>
        <w:t xml:space="preserve"> </w:t>
      </w:r>
    </w:p>
    <w:p w14:paraId="5A96C577" w14:textId="77777777" w:rsidR="00431D46" w:rsidRPr="00976E47" w:rsidRDefault="00431D46" w:rsidP="00431D46">
      <w:pPr>
        <w:rPr>
          <w:rFonts w:ascii="Cambria" w:hAnsi="Cambria"/>
          <w:b/>
        </w:rPr>
      </w:pPr>
      <w:r w:rsidRPr="00976E47">
        <w:rPr>
          <w:rFonts w:ascii="Cambria" w:hAnsi="Cambria"/>
          <w:b/>
        </w:rPr>
        <w:t>About Vitafoods Europe</w:t>
      </w:r>
    </w:p>
    <w:p w14:paraId="65225C77" w14:textId="74BAD6AE" w:rsidR="00431D46" w:rsidRPr="00976E47" w:rsidRDefault="00431D46" w:rsidP="00431D46">
      <w:pPr>
        <w:rPr>
          <w:rFonts w:ascii="Cambria" w:hAnsi="Cambria"/>
          <w:color w:val="000000" w:themeColor="text1"/>
          <w:lang w:val="en-US"/>
        </w:rPr>
      </w:pPr>
      <w:r w:rsidRPr="00976E47">
        <w:rPr>
          <w:rFonts w:ascii="Cambria" w:hAnsi="Cambria"/>
          <w:color w:val="000000" w:themeColor="text1"/>
          <w:lang w:val="en-US"/>
        </w:rPr>
        <w:t>Vitafoods Europe is the global nutraceutical event, featuring exhibitors from all over the world in four key market areas: ingredients &amp; raw materials;</w:t>
      </w:r>
      <w:r w:rsidR="001C6258" w:rsidRPr="00976E47">
        <w:rPr>
          <w:rFonts w:ascii="Cambria" w:hAnsi="Cambria"/>
          <w:color w:val="000000" w:themeColor="text1"/>
          <w:lang w:val="en-US"/>
        </w:rPr>
        <w:t xml:space="preserve"> branded</w:t>
      </w:r>
      <w:r w:rsidRPr="00976E47">
        <w:rPr>
          <w:rFonts w:ascii="Cambria" w:hAnsi="Cambria"/>
          <w:color w:val="000000" w:themeColor="text1"/>
          <w:lang w:val="en-US"/>
        </w:rPr>
        <w:t xml:space="preserve"> finished </w:t>
      </w:r>
      <w:r w:rsidR="001C6258" w:rsidRPr="00976E47">
        <w:rPr>
          <w:rFonts w:ascii="Cambria" w:hAnsi="Cambria"/>
          <w:color w:val="000000" w:themeColor="text1"/>
          <w:lang w:val="en-US"/>
        </w:rPr>
        <w:t>products; contract manufacturing</w:t>
      </w:r>
      <w:r w:rsidRPr="00976E47">
        <w:rPr>
          <w:rFonts w:ascii="Cambria" w:hAnsi="Cambria"/>
          <w:color w:val="000000" w:themeColor="text1"/>
          <w:lang w:val="en-US"/>
        </w:rPr>
        <w:t xml:space="preserve"> &amp; private label; and services &amp; equipment. The </w:t>
      </w:r>
      <w:r w:rsidR="00B91031" w:rsidRPr="00976E47">
        <w:rPr>
          <w:rFonts w:ascii="Cambria" w:hAnsi="Cambria"/>
          <w:color w:val="000000" w:themeColor="text1"/>
          <w:lang w:val="en-US"/>
        </w:rPr>
        <w:t>event</w:t>
      </w:r>
      <w:r w:rsidRPr="00976E47">
        <w:rPr>
          <w:rFonts w:ascii="Cambria" w:hAnsi="Cambria"/>
          <w:color w:val="000000" w:themeColor="text1"/>
          <w:lang w:val="en-US"/>
        </w:rPr>
        <w:t xml:space="preserve"> offers a range of visitor attractions, including an industry-leading </w:t>
      </w:r>
      <w:r w:rsidR="001C6258" w:rsidRPr="00976E47">
        <w:rPr>
          <w:rFonts w:ascii="Cambria" w:hAnsi="Cambria"/>
          <w:color w:val="000000" w:themeColor="text1"/>
          <w:lang w:val="en-US"/>
        </w:rPr>
        <w:t xml:space="preserve">education </w:t>
      </w:r>
      <w:r w:rsidRPr="00976E47">
        <w:rPr>
          <w:rFonts w:ascii="Cambria" w:hAnsi="Cambria"/>
          <w:color w:val="000000" w:themeColor="text1"/>
          <w:lang w:val="en-US"/>
        </w:rPr>
        <w:t xml:space="preserve">programme. </w:t>
      </w:r>
    </w:p>
    <w:p w14:paraId="72423332" w14:textId="77777777" w:rsidR="00431D46" w:rsidRPr="00976E47" w:rsidRDefault="00431D46" w:rsidP="00431D46">
      <w:pPr>
        <w:rPr>
          <w:rFonts w:ascii="Cambria" w:hAnsi="Cambria"/>
          <w:color w:val="000000" w:themeColor="text1"/>
          <w:lang w:val="en-US"/>
        </w:rPr>
      </w:pPr>
    </w:p>
    <w:p w14:paraId="17C38A14" w14:textId="2A3526E4" w:rsidR="00470E52" w:rsidRPr="00976E47" w:rsidRDefault="00431D46" w:rsidP="00431D46">
      <w:pPr>
        <w:rPr>
          <w:rFonts w:ascii="Cambria" w:hAnsi="Cambria"/>
          <w:color w:val="000000" w:themeColor="text1"/>
          <w:lang w:val="en-US"/>
        </w:rPr>
      </w:pPr>
      <w:r w:rsidRPr="00976E47">
        <w:rPr>
          <w:rFonts w:ascii="Cambria" w:hAnsi="Cambria"/>
          <w:color w:val="000000" w:themeColor="text1"/>
          <w:lang w:val="en-US"/>
        </w:rPr>
        <w:t xml:space="preserve">Vitafoods Europe is part of Informa Exhibitions’ Global Health &amp; Nutrition Network (GHNN), which brings together a portfolio of events, digital media and publishing for marketers, manufacturers and formulators of nutrition and dietary supplements, healthy foods/beverages and personal care </w:t>
      </w:r>
      <w:r w:rsidR="00470E52" w:rsidRPr="00976E47">
        <w:rPr>
          <w:rFonts w:ascii="Cambria" w:hAnsi="Cambria"/>
          <w:color w:val="000000" w:themeColor="text1"/>
          <w:lang w:val="en-US"/>
        </w:rPr>
        <w:t>products. GHNN’s events include</w:t>
      </w:r>
      <w:r w:rsidRPr="00976E47">
        <w:rPr>
          <w:rFonts w:ascii="Cambria" w:hAnsi="Cambria"/>
          <w:color w:val="000000" w:themeColor="text1"/>
          <w:lang w:val="en-US"/>
        </w:rPr>
        <w:t xml:space="preserve"> Vitafoods Europe, V</w:t>
      </w:r>
      <w:r w:rsidR="0097665F" w:rsidRPr="00976E47">
        <w:rPr>
          <w:rFonts w:ascii="Cambria" w:hAnsi="Cambria"/>
          <w:color w:val="000000" w:themeColor="text1"/>
          <w:lang w:val="en-US"/>
        </w:rPr>
        <w:t>itafoods Asia, SupplySide West</w:t>
      </w:r>
      <w:r w:rsidR="00470E52" w:rsidRPr="00976E47">
        <w:rPr>
          <w:rFonts w:ascii="Cambria" w:hAnsi="Cambria"/>
          <w:color w:val="000000" w:themeColor="text1"/>
          <w:lang w:val="en-US"/>
        </w:rPr>
        <w:t xml:space="preserve"> </w:t>
      </w:r>
      <w:r w:rsidR="00D261BD" w:rsidRPr="00976E47">
        <w:rPr>
          <w:rFonts w:ascii="Cambria" w:hAnsi="Cambria"/>
          <w:color w:val="000000" w:themeColor="text1"/>
          <w:lang w:val="en-US"/>
        </w:rPr>
        <w:t xml:space="preserve">and </w:t>
      </w:r>
      <w:r w:rsidRPr="00976E47">
        <w:rPr>
          <w:rFonts w:ascii="Cambria" w:hAnsi="Cambria"/>
          <w:color w:val="000000" w:themeColor="text1"/>
          <w:lang w:val="en-US"/>
        </w:rPr>
        <w:t>Ingredient Marketplace</w:t>
      </w:r>
      <w:r w:rsidR="00470E52" w:rsidRPr="00976E47">
        <w:rPr>
          <w:rFonts w:ascii="Cambria" w:hAnsi="Cambria"/>
          <w:color w:val="000000" w:themeColor="text1"/>
          <w:lang w:val="en-US"/>
        </w:rPr>
        <w:t>.</w:t>
      </w:r>
    </w:p>
    <w:p w14:paraId="68B47385" w14:textId="77777777" w:rsidR="00470E52" w:rsidRPr="00976E47" w:rsidRDefault="00470E52" w:rsidP="00431D46">
      <w:pPr>
        <w:rPr>
          <w:rFonts w:ascii="Cambria" w:hAnsi="Cambria"/>
          <w:color w:val="000000" w:themeColor="text1"/>
          <w:lang w:val="en-US"/>
        </w:rPr>
      </w:pPr>
    </w:p>
    <w:p w14:paraId="26398084" w14:textId="77777777" w:rsidR="0059555F" w:rsidRPr="00976E47" w:rsidRDefault="00431D46" w:rsidP="0059555F">
      <w:pPr>
        <w:rPr>
          <w:rFonts w:ascii="Cambria" w:hAnsi="Cambria"/>
          <w:color w:val="000000" w:themeColor="text1"/>
          <w:lang w:val="en-US"/>
        </w:rPr>
      </w:pPr>
      <w:r w:rsidRPr="00976E47">
        <w:rPr>
          <w:rFonts w:ascii="Cambria" w:hAnsi="Cambria"/>
          <w:color w:val="000000" w:themeColor="text1"/>
          <w:lang w:val="en-US"/>
        </w:rPr>
        <w:t>Natural Products INSIDER</w:t>
      </w:r>
      <w:r w:rsidR="00470E52" w:rsidRPr="00976E47">
        <w:rPr>
          <w:rFonts w:ascii="Cambria" w:hAnsi="Cambria"/>
          <w:color w:val="000000" w:themeColor="text1"/>
          <w:lang w:val="en-US"/>
        </w:rPr>
        <w:t xml:space="preserve"> </w:t>
      </w:r>
      <w:r w:rsidRPr="00976E47">
        <w:rPr>
          <w:rFonts w:ascii="Cambria" w:hAnsi="Cambria"/>
          <w:color w:val="000000" w:themeColor="text1"/>
          <w:lang w:val="en-US"/>
        </w:rPr>
        <w:t xml:space="preserve">is the global media brand covering healthy ingredients and finished applications. Vitafoods Insights offers online content </w:t>
      </w:r>
      <w:r w:rsidR="00F5119B" w:rsidRPr="00976E47">
        <w:rPr>
          <w:rFonts w:ascii="Cambria" w:hAnsi="Cambria"/>
          <w:color w:val="000000" w:themeColor="text1"/>
          <w:lang w:val="en-US"/>
        </w:rPr>
        <w:t>and a series of topic-specif</w:t>
      </w:r>
      <w:r w:rsidR="00732F03" w:rsidRPr="00976E47">
        <w:rPr>
          <w:rFonts w:ascii="Cambria" w:hAnsi="Cambria"/>
          <w:color w:val="000000" w:themeColor="text1"/>
          <w:lang w:val="en-US"/>
        </w:rPr>
        <w:t>ic digital magazines that bring</w:t>
      </w:r>
      <w:r w:rsidRPr="00976E47">
        <w:rPr>
          <w:rFonts w:ascii="Cambria" w:hAnsi="Cambria"/>
          <w:color w:val="000000" w:themeColor="text1"/>
          <w:lang w:val="en-US"/>
        </w:rPr>
        <w:t xml:space="preserve"> highlights of the Vitafoods events to a global audience. For more information, visit </w:t>
      </w:r>
      <w:hyperlink r:id="rId9" w:history="1">
        <w:r w:rsidRPr="00976E47">
          <w:rPr>
            <w:rFonts w:ascii="Cambria" w:hAnsi="Cambria"/>
            <w:color w:val="000000" w:themeColor="text1"/>
            <w:u w:val="single" w:color="0B4CB4"/>
            <w:lang w:val="en-US"/>
          </w:rPr>
          <w:t>www.informaglobalhealth.com</w:t>
        </w:r>
      </w:hyperlink>
      <w:r w:rsidRPr="00976E47">
        <w:rPr>
          <w:rFonts w:ascii="Cambria" w:hAnsi="Cambria"/>
          <w:color w:val="000000" w:themeColor="text1"/>
          <w:lang w:val="en-US"/>
        </w:rPr>
        <w:t>.</w:t>
      </w:r>
      <w:r w:rsidR="00470E52" w:rsidRPr="00976E47">
        <w:rPr>
          <w:rFonts w:ascii="Cambria" w:hAnsi="Cambria"/>
          <w:color w:val="000000" w:themeColor="text1"/>
          <w:lang w:val="en-US"/>
        </w:rPr>
        <w:t xml:space="preserve"> </w:t>
      </w:r>
      <w:hyperlink r:id="rId10" w:tgtFrame="_blank" w:history="1">
        <w:r w:rsidR="0059555F" w:rsidRPr="00976E47">
          <w:rPr>
            <w:rFonts w:ascii="Cambria" w:hAnsi="Cambria"/>
            <w:color w:val="000000" w:themeColor="text1"/>
            <w:lang w:val="en-US"/>
          </w:rPr>
          <w:t>SupplySide West &amp; Vitafoods Global Storefronts</w:t>
        </w:r>
      </w:hyperlink>
      <w:r w:rsidR="0059555F" w:rsidRPr="00976E47">
        <w:rPr>
          <w:rFonts w:ascii="Cambria" w:hAnsi="Cambria"/>
          <w:color w:val="000000" w:themeColor="text1"/>
          <w:lang w:val="en-US"/>
        </w:rPr>
        <w:t xml:space="preserve"> offers a new online environment where ingredient buyers and product developers can find and connect with the suppliers and solutions they need, all year long.</w:t>
      </w:r>
    </w:p>
    <w:p w14:paraId="1AB748CE" w14:textId="6AE67593" w:rsidR="00431D46" w:rsidRPr="00976E47" w:rsidRDefault="00431D46" w:rsidP="00431D46">
      <w:pPr>
        <w:rPr>
          <w:rFonts w:ascii="Cambria" w:hAnsi="Cambria"/>
          <w:color w:val="000000" w:themeColor="text1"/>
          <w:lang w:val="en-US"/>
        </w:rPr>
      </w:pPr>
    </w:p>
    <w:p w14:paraId="0470B452" w14:textId="77777777" w:rsidR="00431D46" w:rsidRPr="00976E47" w:rsidRDefault="00431D46" w:rsidP="00431D46">
      <w:pPr>
        <w:rPr>
          <w:rFonts w:ascii="Cambria" w:hAnsi="Cambria" w:cs="Calibri"/>
          <w:lang w:val="en-US"/>
        </w:rPr>
      </w:pPr>
      <w:r w:rsidRPr="00976E47">
        <w:rPr>
          <w:rFonts w:ascii="Cambria" w:hAnsi="Cambria"/>
          <w:lang w:val="en-US"/>
        </w:rPr>
        <w:lastRenderedPageBreak/>
        <w:t>Informa’s Global Exhibitions Division organises</w:t>
      </w:r>
      <w:r w:rsidRPr="00976E47">
        <w:rPr>
          <w:rFonts w:ascii="Cambria" w:hAnsi="Cambria" w:cs="Calibri"/>
          <w:lang w:val="en-US"/>
        </w:rPr>
        <w:t xml:space="preserve"> </w:t>
      </w:r>
      <w:r w:rsidRPr="00976E47">
        <w:rPr>
          <w:rFonts w:ascii="Cambria" w:hAnsi="Cambria"/>
          <w:lang w:val="en-US"/>
        </w:rPr>
        <w:t>transaction-oriented exhibitions and</w:t>
      </w:r>
      <w:r w:rsidRPr="00976E47">
        <w:rPr>
          <w:rFonts w:ascii="Cambria" w:hAnsi="Cambria" w:cs="Calibri"/>
          <w:lang w:val="en-US"/>
        </w:rPr>
        <w:t xml:space="preserve"> </w:t>
      </w:r>
      <w:r w:rsidRPr="00976E47">
        <w:rPr>
          <w:rFonts w:ascii="Cambria" w:hAnsi="Cambria"/>
          <w:lang w:val="en-US"/>
        </w:rPr>
        <w:t>trade shows, which provide buyers and</w:t>
      </w:r>
      <w:r w:rsidRPr="00976E47">
        <w:rPr>
          <w:rFonts w:ascii="Cambria" w:hAnsi="Cambria" w:cs="Calibri"/>
          <w:lang w:val="en-US"/>
        </w:rPr>
        <w:t xml:space="preserve"> </w:t>
      </w:r>
      <w:r w:rsidRPr="00976E47">
        <w:rPr>
          <w:rFonts w:ascii="Cambria" w:hAnsi="Cambria"/>
          <w:lang w:val="en-US"/>
        </w:rPr>
        <w:t>sellers across different industries and</w:t>
      </w:r>
      <w:r w:rsidRPr="00976E47">
        <w:rPr>
          <w:rFonts w:ascii="Cambria" w:hAnsi="Cambria" w:cs="Calibri"/>
          <w:lang w:val="en-US"/>
        </w:rPr>
        <w:t xml:space="preserve"> </w:t>
      </w:r>
      <w:r w:rsidRPr="00976E47">
        <w:rPr>
          <w:rFonts w:ascii="Cambria" w:hAnsi="Cambria"/>
          <w:lang w:val="en-US"/>
        </w:rPr>
        <w:t>communities with a powerful platform</w:t>
      </w:r>
      <w:r w:rsidRPr="00976E47">
        <w:rPr>
          <w:rFonts w:ascii="Cambria" w:hAnsi="Cambria" w:cs="Calibri"/>
          <w:lang w:val="en-US"/>
        </w:rPr>
        <w:t xml:space="preserve"> </w:t>
      </w:r>
      <w:r w:rsidRPr="00976E47">
        <w:rPr>
          <w:rFonts w:ascii="Cambria" w:hAnsi="Cambria"/>
          <w:lang w:val="en-US"/>
        </w:rPr>
        <w:t>to meet face-to-face, build relationships</w:t>
      </w:r>
      <w:r w:rsidRPr="00976E47">
        <w:rPr>
          <w:rFonts w:ascii="Cambria" w:hAnsi="Cambria" w:cs="Calibri"/>
          <w:lang w:val="en-US"/>
        </w:rPr>
        <w:t xml:space="preserve"> </w:t>
      </w:r>
      <w:r w:rsidRPr="00976E47">
        <w:rPr>
          <w:rFonts w:ascii="Cambria" w:hAnsi="Cambria"/>
          <w:lang w:val="en-US"/>
        </w:rPr>
        <w:t>and conduct business. Informa has a</w:t>
      </w:r>
      <w:r w:rsidRPr="00976E47">
        <w:rPr>
          <w:rFonts w:ascii="Cambria" w:hAnsi="Cambria" w:cs="Calibri"/>
          <w:lang w:val="en-US"/>
        </w:rPr>
        <w:t xml:space="preserve"> </w:t>
      </w:r>
      <w:r w:rsidRPr="00976E47">
        <w:rPr>
          <w:rFonts w:ascii="Cambria" w:hAnsi="Cambria"/>
          <w:lang w:val="en-US"/>
        </w:rPr>
        <w:t>portfolio of more than 150 exhibitions, serving</w:t>
      </w:r>
      <w:r w:rsidRPr="00976E47">
        <w:rPr>
          <w:rFonts w:ascii="Cambria" w:hAnsi="Cambria" w:cs="Calibri"/>
          <w:lang w:val="en-US"/>
        </w:rPr>
        <w:t xml:space="preserve"> </w:t>
      </w:r>
      <w:r w:rsidRPr="00976E47">
        <w:rPr>
          <w:rFonts w:ascii="Cambria" w:hAnsi="Cambria"/>
          <w:lang w:val="en-US"/>
        </w:rPr>
        <w:t>a number of core verticals, including</w:t>
      </w:r>
      <w:r w:rsidRPr="00976E47">
        <w:rPr>
          <w:rFonts w:ascii="Cambria" w:hAnsi="Cambria" w:cs="Calibri"/>
          <w:lang w:val="en-US"/>
        </w:rPr>
        <w:t xml:space="preserve"> </w:t>
      </w:r>
      <w:r w:rsidRPr="00976E47">
        <w:rPr>
          <w:rFonts w:ascii="Cambria" w:hAnsi="Cambria"/>
          <w:lang w:val="en-US"/>
        </w:rPr>
        <w:t>Health &amp; Nutrition, Beauty, Property &amp;</w:t>
      </w:r>
      <w:r w:rsidRPr="00976E47">
        <w:rPr>
          <w:rFonts w:ascii="Cambria" w:hAnsi="Cambria" w:cs="Calibri"/>
          <w:lang w:val="en-US"/>
        </w:rPr>
        <w:t xml:space="preserve"> </w:t>
      </w:r>
      <w:r w:rsidRPr="00976E47">
        <w:rPr>
          <w:rFonts w:ascii="Cambria" w:hAnsi="Cambria"/>
          <w:lang w:val="en-US"/>
        </w:rPr>
        <w:t>Construction and Pop Culture.</w:t>
      </w:r>
    </w:p>
    <w:p w14:paraId="72C26B14" w14:textId="77777777" w:rsidR="00431D46" w:rsidRPr="00976E47" w:rsidRDefault="00431D46" w:rsidP="00431D46">
      <w:pPr>
        <w:rPr>
          <w:rFonts w:ascii="Cambria" w:hAnsi="Cambria"/>
          <w:color w:val="000000" w:themeColor="text1"/>
        </w:rPr>
      </w:pPr>
    </w:p>
    <w:p w14:paraId="71EDBBFB" w14:textId="5EFAE7AD" w:rsidR="001F0C28" w:rsidRPr="00976E47" w:rsidRDefault="001F0C28" w:rsidP="00431D46">
      <w:pPr>
        <w:widowControl w:val="0"/>
        <w:autoSpaceDE w:val="0"/>
        <w:autoSpaceDN w:val="0"/>
        <w:adjustRightInd w:val="0"/>
        <w:outlineLvl w:val="0"/>
        <w:rPr>
          <w:rFonts w:ascii="Cambria" w:hAnsi="Cambria"/>
          <w:color w:val="000000" w:themeColor="text1"/>
        </w:rPr>
      </w:pPr>
    </w:p>
    <w:sectPr w:rsidR="001F0C28" w:rsidRPr="00976E47" w:rsidSect="00B049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37297" w14:textId="77777777" w:rsidR="00D9355B" w:rsidRDefault="00D9355B" w:rsidP="0034541C">
      <w:r>
        <w:separator/>
      </w:r>
    </w:p>
  </w:endnote>
  <w:endnote w:type="continuationSeparator" w:id="0">
    <w:p w14:paraId="7852745D" w14:textId="77777777" w:rsidR="00D9355B" w:rsidRDefault="00D9355B" w:rsidP="0034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Ubunt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CC47" w14:textId="77777777" w:rsidR="00D9355B" w:rsidRDefault="00D9355B" w:rsidP="0034541C">
      <w:r>
        <w:separator/>
      </w:r>
    </w:p>
  </w:footnote>
  <w:footnote w:type="continuationSeparator" w:id="0">
    <w:p w14:paraId="1FD711FF" w14:textId="77777777" w:rsidR="00D9355B" w:rsidRDefault="00D9355B" w:rsidP="003454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0262"/>
    <w:multiLevelType w:val="hybridMultilevel"/>
    <w:tmpl w:val="698C7F28"/>
    <w:lvl w:ilvl="0" w:tplc="B36255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A7DBC"/>
    <w:multiLevelType w:val="hybridMultilevel"/>
    <w:tmpl w:val="EA7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038E1"/>
    <w:multiLevelType w:val="hybridMultilevel"/>
    <w:tmpl w:val="2C6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37EC2"/>
    <w:multiLevelType w:val="hybridMultilevel"/>
    <w:tmpl w:val="507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42ABE"/>
    <w:multiLevelType w:val="hybridMultilevel"/>
    <w:tmpl w:val="117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E34EF"/>
    <w:multiLevelType w:val="hybridMultilevel"/>
    <w:tmpl w:val="D48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80BDD"/>
    <w:multiLevelType w:val="hybridMultilevel"/>
    <w:tmpl w:val="BF9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F1"/>
    <w:rsid w:val="00012865"/>
    <w:rsid w:val="00020E38"/>
    <w:rsid w:val="00021F5E"/>
    <w:rsid w:val="00033904"/>
    <w:rsid w:val="00036796"/>
    <w:rsid w:val="0004794F"/>
    <w:rsid w:val="000757EC"/>
    <w:rsid w:val="000C0DC4"/>
    <w:rsid w:val="000C74CE"/>
    <w:rsid w:val="000E2AF1"/>
    <w:rsid w:val="0011425C"/>
    <w:rsid w:val="001417F9"/>
    <w:rsid w:val="00164DF6"/>
    <w:rsid w:val="00166F9F"/>
    <w:rsid w:val="00176BE5"/>
    <w:rsid w:val="00181C19"/>
    <w:rsid w:val="00183FA4"/>
    <w:rsid w:val="001C6258"/>
    <w:rsid w:val="001D1CBF"/>
    <w:rsid w:val="001D448E"/>
    <w:rsid w:val="001E5C45"/>
    <w:rsid w:val="001F0C28"/>
    <w:rsid w:val="001F3995"/>
    <w:rsid w:val="002012BB"/>
    <w:rsid w:val="00201A31"/>
    <w:rsid w:val="00201D20"/>
    <w:rsid w:val="00202D15"/>
    <w:rsid w:val="00212F94"/>
    <w:rsid w:val="002369E1"/>
    <w:rsid w:val="00262AE1"/>
    <w:rsid w:val="002D23F8"/>
    <w:rsid w:val="002D38C3"/>
    <w:rsid w:val="002E3DF0"/>
    <w:rsid w:val="002E5F20"/>
    <w:rsid w:val="002E5F22"/>
    <w:rsid w:val="002F0C8A"/>
    <w:rsid w:val="00300880"/>
    <w:rsid w:val="00300EA1"/>
    <w:rsid w:val="003263D7"/>
    <w:rsid w:val="00330DDE"/>
    <w:rsid w:val="00340C20"/>
    <w:rsid w:val="0034541C"/>
    <w:rsid w:val="00380729"/>
    <w:rsid w:val="0039524E"/>
    <w:rsid w:val="003B6569"/>
    <w:rsid w:val="003D327E"/>
    <w:rsid w:val="003F40F0"/>
    <w:rsid w:val="003F4158"/>
    <w:rsid w:val="003F7C44"/>
    <w:rsid w:val="004121A8"/>
    <w:rsid w:val="00414FA5"/>
    <w:rsid w:val="00415BFC"/>
    <w:rsid w:val="004211C1"/>
    <w:rsid w:val="00431D46"/>
    <w:rsid w:val="004523BB"/>
    <w:rsid w:val="0046629E"/>
    <w:rsid w:val="00470E52"/>
    <w:rsid w:val="00477B71"/>
    <w:rsid w:val="0048378A"/>
    <w:rsid w:val="0049035A"/>
    <w:rsid w:val="004B2F56"/>
    <w:rsid w:val="004B4AF4"/>
    <w:rsid w:val="004C28B9"/>
    <w:rsid w:val="004D6261"/>
    <w:rsid w:val="004F63DB"/>
    <w:rsid w:val="0050510D"/>
    <w:rsid w:val="00511BC7"/>
    <w:rsid w:val="00513F53"/>
    <w:rsid w:val="005207D1"/>
    <w:rsid w:val="0059555F"/>
    <w:rsid w:val="005E5463"/>
    <w:rsid w:val="005F47C8"/>
    <w:rsid w:val="00626BF8"/>
    <w:rsid w:val="00647E7B"/>
    <w:rsid w:val="006600FF"/>
    <w:rsid w:val="00684DDE"/>
    <w:rsid w:val="006C0A12"/>
    <w:rsid w:val="006D7129"/>
    <w:rsid w:val="006E62F9"/>
    <w:rsid w:val="006F591B"/>
    <w:rsid w:val="0070572C"/>
    <w:rsid w:val="0071315F"/>
    <w:rsid w:val="007134F6"/>
    <w:rsid w:val="00732F03"/>
    <w:rsid w:val="00734676"/>
    <w:rsid w:val="007515E0"/>
    <w:rsid w:val="00754954"/>
    <w:rsid w:val="00757C95"/>
    <w:rsid w:val="00771D6A"/>
    <w:rsid w:val="007924BB"/>
    <w:rsid w:val="0079362B"/>
    <w:rsid w:val="00794C13"/>
    <w:rsid w:val="007A522E"/>
    <w:rsid w:val="007C378D"/>
    <w:rsid w:val="007D198E"/>
    <w:rsid w:val="007E74C6"/>
    <w:rsid w:val="007E7693"/>
    <w:rsid w:val="00803E34"/>
    <w:rsid w:val="00821557"/>
    <w:rsid w:val="008400E1"/>
    <w:rsid w:val="008557C4"/>
    <w:rsid w:val="008578BC"/>
    <w:rsid w:val="00864ED4"/>
    <w:rsid w:val="0088521A"/>
    <w:rsid w:val="0089690F"/>
    <w:rsid w:val="00897AA2"/>
    <w:rsid w:val="008B6E4E"/>
    <w:rsid w:val="008C1B89"/>
    <w:rsid w:val="008C3E24"/>
    <w:rsid w:val="008C71FA"/>
    <w:rsid w:val="008C7746"/>
    <w:rsid w:val="008D4391"/>
    <w:rsid w:val="008F0837"/>
    <w:rsid w:val="009005F9"/>
    <w:rsid w:val="00904E06"/>
    <w:rsid w:val="00914F37"/>
    <w:rsid w:val="009176CC"/>
    <w:rsid w:val="00944CA8"/>
    <w:rsid w:val="00951D57"/>
    <w:rsid w:val="00955209"/>
    <w:rsid w:val="00960297"/>
    <w:rsid w:val="0097665F"/>
    <w:rsid w:val="00976E47"/>
    <w:rsid w:val="009A37CF"/>
    <w:rsid w:val="009A3A14"/>
    <w:rsid w:val="009B2FA6"/>
    <w:rsid w:val="009C282D"/>
    <w:rsid w:val="009D39AF"/>
    <w:rsid w:val="009D6458"/>
    <w:rsid w:val="009F1BD0"/>
    <w:rsid w:val="00A0667F"/>
    <w:rsid w:val="00A17418"/>
    <w:rsid w:val="00A404F9"/>
    <w:rsid w:val="00A72982"/>
    <w:rsid w:val="00A764A1"/>
    <w:rsid w:val="00A830B9"/>
    <w:rsid w:val="00AA4ECD"/>
    <w:rsid w:val="00AE32A4"/>
    <w:rsid w:val="00AF21F1"/>
    <w:rsid w:val="00B049D8"/>
    <w:rsid w:val="00B3525C"/>
    <w:rsid w:val="00B3770B"/>
    <w:rsid w:val="00B41946"/>
    <w:rsid w:val="00B432C9"/>
    <w:rsid w:val="00B47D00"/>
    <w:rsid w:val="00B544CA"/>
    <w:rsid w:val="00B76C7A"/>
    <w:rsid w:val="00B8097B"/>
    <w:rsid w:val="00B84AD2"/>
    <w:rsid w:val="00B86787"/>
    <w:rsid w:val="00B91031"/>
    <w:rsid w:val="00BC13DD"/>
    <w:rsid w:val="00BC53BF"/>
    <w:rsid w:val="00BD1D3E"/>
    <w:rsid w:val="00BE1BF6"/>
    <w:rsid w:val="00BE2EF2"/>
    <w:rsid w:val="00BE305B"/>
    <w:rsid w:val="00C04A0D"/>
    <w:rsid w:val="00C10781"/>
    <w:rsid w:val="00C111C1"/>
    <w:rsid w:val="00C118AC"/>
    <w:rsid w:val="00C633C2"/>
    <w:rsid w:val="00C640BB"/>
    <w:rsid w:val="00C65158"/>
    <w:rsid w:val="00C65956"/>
    <w:rsid w:val="00C71B2C"/>
    <w:rsid w:val="00C800A9"/>
    <w:rsid w:val="00C8412A"/>
    <w:rsid w:val="00C93ECE"/>
    <w:rsid w:val="00CA40C5"/>
    <w:rsid w:val="00CB5562"/>
    <w:rsid w:val="00CB5AC3"/>
    <w:rsid w:val="00CC4868"/>
    <w:rsid w:val="00CD1ECD"/>
    <w:rsid w:val="00CD3F5B"/>
    <w:rsid w:val="00CE51E4"/>
    <w:rsid w:val="00CE6D27"/>
    <w:rsid w:val="00D04194"/>
    <w:rsid w:val="00D261BD"/>
    <w:rsid w:val="00D4510E"/>
    <w:rsid w:val="00D60A77"/>
    <w:rsid w:val="00D60DDA"/>
    <w:rsid w:val="00D643D9"/>
    <w:rsid w:val="00D72191"/>
    <w:rsid w:val="00D76756"/>
    <w:rsid w:val="00D9355B"/>
    <w:rsid w:val="00DA5FAE"/>
    <w:rsid w:val="00DB3C4A"/>
    <w:rsid w:val="00DC1367"/>
    <w:rsid w:val="00E23D31"/>
    <w:rsid w:val="00E42A61"/>
    <w:rsid w:val="00E66E2A"/>
    <w:rsid w:val="00EA0013"/>
    <w:rsid w:val="00EB1918"/>
    <w:rsid w:val="00EC026E"/>
    <w:rsid w:val="00EC5AB8"/>
    <w:rsid w:val="00ED0820"/>
    <w:rsid w:val="00EE04F0"/>
    <w:rsid w:val="00EE15BA"/>
    <w:rsid w:val="00EF25CD"/>
    <w:rsid w:val="00F02BDF"/>
    <w:rsid w:val="00F10A5A"/>
    <w:rsid w:val="00F10B3B"/>
    <w:rsid w:val="00F11B37"/>
    <w:rsid w:val="00F171FC"/>
    <w:rsid w:val="00F20A1D"/>
    <w:rsid w:val="00F2170E"/>
    <w:rsid w:val="00F21BBE"/>
    <w:rsid w:val="00F5119B"/>
    <w:rsid w:val="00F514AD"/>
    <w:rsid w:val="00F5279B"/>
    <w:rsid w:val="00F57EC2"/>
    <w:rsid w:val="00F57F38"/>
    <w:rsid w:val="00F66E14"/>
    <w:rsid w:val="00F74137"/>
    <w:rsid w:val="00F803B2"/>
    <w:rsid w:val="00FA373C"/>
    <w:rsid w:val="00FA6005"/>
    <w:rsid w:val="00FB6A69"/>
    <w:rsid w:val="00FC240D"/>
    <w:rsid w:val="00FD3099"/>
    <w:rsid w:val="00FD76B8"/>
    <w:rsid w:val="00FE07C6"/>
    <w:rsid w:val="00FE438B"/>
    <w:rsid w:val="00FE596E"/>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6B9E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FE596E"/>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27"/>
    <w:pPr>
      <w:ind w:left="720"/>
      <w:contextualSpacing/>
    </w:pPr>
  </w:style>
  <w:style w:type="paragraph" w:styleId="Header">
    <w:name w:val="header"/>
    <w:basedOn w:val="Normal"/>
    <w:link w:val="HeaderChar"/>
    <w:uiPriority w:val="99"/>
    <w:unhideWhenUsed/>
    <w:rsid w:val="0034541C"/>
    <w:pPr>
      <w:tabs>
        <w:tab w:val="center" w:pos="4513"/>
        <w:tab w:val="right" w:pos="9026"/>
      </w:tabs>
    </w:pPr>
  </w:style>
  <w:style w:type="character" w:customStyle="1" w:styleId="HeaderChar">
    <w:name w:val="Header Char"/>
    <w:basedOn w:val="DefaultParagraphFont"/>
    <w:link w:val="Header"/>
    <w:uiPriority w:val="99"/>
    <w:rsid w:val="0034541C"/>
    <w:rPr>
      <w:lang w:val="en-GB"/>
    </w:rPr>
  </w:style>
  <w:style w:type="paragraph" w:styleId="Footer">
    <w:name w:val="footer"/>
    <w:basedOn w:val="Normal"/>
    <w:link w:val="FooterChar"/>
    <w:uiPriority w:val="99"/>
    <w:unhideWhenUsed/>
    <w:rsid w:val="0034541C"/>
    <w:pPr>
      <w:tabs>
        <w:tab w:val="center" w:pos="4513"/>
        <w:tab w:val="right" w:pos="9026"/>
      </w:tabs>
    </w:pPr>
  </w:style>
  <w:style w:type="character" w:customStyle="1" w:styleId="FooterChar">
    <w:name w:val="Footer Char"/>
    <w:basedOn w:val="DefaultParagraphFont"/>
    <w:link w:val="Footer"/>
    <w:uiPriority w:val="99"/>
    <w:rsid w:val="0034541C"/>
    <w:rPr>
      <w:lang w:val="en-GB"/>
    </w:rPr>
  </w:style>
  <w:style w:type="character" w:styleId="CommentReference">
    <w:name w:val="annotation reference"/>
    <w:basedOn w:val="DefaultParagraphFont"/>
    <w:uiPriority w:val="99"/>
    <w:semiHidden/>
    <w:unhideWhenUsed/>
    <w:rsid w:val="00FC240D"/>
    <w:rPr>
      <w:sz w:val="18"/>
      <w:szCs w:val="18"/>
    </w:rPr>
  </w:style>
  <w:style w:type="paragraph" w:styleId="CommentText">
    <w:name w:val="annotation text"/>
    <w:basedOn w:val="Normal"/>
    <w:link w:val="CommentTextChar"/>
    <w:uiPriority w:val="99"/>
    <w:unhideWhenUsed/>
    <w:rsid w:val="00FC240D"/>
  </w:style>
  <w:style w:type="character" w:customStyle="1" w:styleId="CommentTextChar">
    <w:name w:val="Comment Text Char"/>
    <w:basedOn w:val="DefaultParagraphFont"/>
    <w:link w:val="CommentText"/>
    <w:uiPriority w:val="99"/>
    <w:rsid w:val="00FC240D"/>
    <w:rPr>
      <w:lang w:val="en-GB"/>
    </w:rPr>
  </w:style>
  <w:style w:type="paragraph" w:styleId="CommentSubject">
    <w:name w:val="annotation subject"/>
    <w:basedOn w:val="CommentText"/>
    <w:next w:val="CommentText"/>
    <w:link w:val="CommentSubjectChar"/>
    <w:uiPriority w:val="99"/>
    <w:semiHidden/>
    <w:unhideWhenUsed/>
    <w:rsid w:val="00FC240D"/>
    <w:rPr>
      <w:b/>
      <w:bCs/>
      <w:sz w:val="20"/>
      <w:szCs w:val="20"/>
    </w:rPr>
  </w:style>
  <w:style w:type="character" w:customStyle="1" w:styleId="CommentSubjectChar">
    <w:name w:val="Comment Subject Char"/>
    <w:basedOn w:val="CommentTextChar"/>
    <w:link w:val="CommentSubject"/>
    <w:uiPriority w:val="99"/>
    <w:semiHidden/>
    <w:rsid w:val="00FC240D"/>
    <w:rPr>
      <w:b/>
      <w:bCs/>
      <w:sz w:val="20"/>
      <w:szCs w:val="20"/>
      <w:lang w:val="en-GB"/>
    </w:rPr>
  </w:style>
  <w:style w:type="paragraph" w:styleId="BalloonText">
    <w:name w:val="Balloon Text"/>
    <w:basedOn w:val="Normal"/>
    <w:link w:val="BalloonTextChar"/>
    <w:uiPriority w:val="99"/>
    <w:semiHidden/>
    <w:unhideWhenUsed/>
    <w:rsid w:val="00FC24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40D"/>
    <w:rPr>
      <w:rFonts w:ascii="Times New Roman" w:hAnsi="Times New Roman" w:cs="Times New Roman"/>
      <w:sz w:val="18"/>
      <w:szCs w:val="18"/>
      <w:lang w:val="en-GB"/>
    </w:rPr>
  </w:style>
  <w:style w:type="character" w:styleId="Hyperlink">
    <w:name w:val="Hyperlink"/>
    <w:basedOn w:val="DefaultParagraphFont"/>
    <w:uiPriority w:val="99"/>
    <w:unhideWhenUsed/>
    <w:rsid w:val="00EC026E"/>
    <w:rPr>
      <w:color w:val="0563C1" w:themeColor="hyperlink"/>
      <w:u w:val="single"/>
    </w:rPr>
  </w:style>
  <w:style w:type="paragraph" w:styleId="DocumentMap">
    <w:name w:val="Document Map"/>
    <w:basedOn w:val="Normal"/>
    <w:link w:val="DocumentMapChar"/>
    <w:uiPriority w:val="99"/>
    <w:semiHidden/>
    <w:unhideWhenUsed/>
    <w:rsid w:val="003B6569"/>
    <w:rPr>
      <w:rFonts w:ascii="Times New Roman" w:hAnsi="Times New Roman" w:cs="Times New Roman"/>
    </w:rPr>
  </w:style>
  <w:style w:type="character" w:customStyle="1" w:styleId="DocumentMapChar">
    <w:name w:val="Document Map Char"/>
    <w:basedOn w:val="DefaultParagraphFont"/>
    <w:link w:val="DocumentMap"/>
    <w:uiPriority w:val="99"/>
    <w:semiHidden/>
    <w:rsid w:val="003B6569"/>
    <w:rPr>
      <w:rFonts w:ascii="Times New Roman" w:hAnsi="Times New Roman" w:cs="Times New Roman"/>
      <w:lang w:val="en-GB"/>
    </w:rPr>
  </w:style>
  <w:style w:type="paragraph" w:styleId="NormalWeb">
    <w:name w:val="Normal (Web)"/>
    <w:basedOn w:val="Normal"/>
    <w:uiPriority w:val="99"/>
    <w:semiHidden/>
    <w:unhideWhenUsed/>
    <w:rsid w:val="002F0C8A"/>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176CC"/>
    <w:rPr>
      <w:color w:val="954F72" w:themeColor="followedHyperlink"/>
      <w:u w:val="single"/>
    </w:rPr>
  </w:style>
  <w:style w:type="character" w:customStyle="1" w:styleId="Heading1Char">
    <w:name w:val="Heading 1 Char"/>
    <w:basedOn w:val="DefaultParagraphFont"/>
    <w:link w:val="Heading1"/>
    <w:uiPriority w:val="9"/>
    <w:rsid w:val="00FE596E"/>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54997">
      <w:bodyDiv w:val="1"/>
      <w:marLeft w:val="0"/>
      <w:marRight w:val="0"/>
      <w:marTop w:val="0"/>
      <w:marBottom w:val="0"/>
      <w:divBdr>
        <w:top w:val="none" w:sz="0" w:space="0" w:color="auto"/>
        <w:left w:val="none" w:sz="0" w:space="0" w:color="auto"/>
        <w:bottom w:val="none" w:sz="0" w:space="0" w:color="auto"/>
        <w:right w:val="none" w:sz="0" w:space="0" w:color="auto"/>
      </w:divBdr>
    </w:div>
    <w:div w:id="593829012">
      <w:bodyDiv w:val="1"/>
      <w:marLeft w:val="0"/>
      <w:marRight w:val="0"/>
      <w:marTop w:val="0"/>
      <w:marBottom w:val="0"/>
      <w:divBdr>
        <w:top w:val="none" w:sz="0" w:space="0" w:color="auto"/>
        <w:left w:val="none" w:sz="0" w:space="0" w:color="auto"/>
        <w:bottom w:val="none" w:sz="0" w:space="0" w:color="auto"/>
        <w:right w:val="none" w:sz="0" w:space="0" w:color="auto"/>
      </w:divBdr>
    </w:div>
    <w:div w:id="658047526">
      <w:bodyDiv w:val="1"/>
      <w:marLeft w:val="0"/>
      <w:marRight w:val="0"/>
      <w:marTop w:val="0"/>
      <w:marBottom w:val="0"/>
      <w:divBdr>
        <w:top w:val="none" w:sz="0" w:space="0" w:color="auto"/>
        <w:left w:val="none" w:sz="0" w:space="0" w:color="auto"/>
        <w:bottom w:val="none" w:sz="0" w:space="0" w:color="auto"/>
        <w:right w:val="none" w:sz="0" w:space="0" w:color="auto"/>
      </w:divBdr>
    </w:div>
    <w:div w:id="764614432">
      <w:bodyDiv w:val="1"/>
      <w:marLeft w:val="0"/>
      <w:marRight w:val="0"/>
      <w:marTop w:val="0"/>
      <w:marBottom w:val="0"/>
      <w:divBdr>
        <w:top w:val="none" w:sz="0" w:space="0" w:color="auto"/>
        <w:left w:val="none" w:sz="0" w:space="0" w:color="auto"/>
        <w:bottom w:val="none" w:sz="0" w:space="0" w:color="auto"/>
        <w:right w:val="none" w:sz="0" w:space="0" w:color="auto"/>
      </w:divBdr>
    </w:div>
    <w:div w:id="1069111502">
      <w:bodyDiv w:val="1"/>
      <w:marLeft w:val="0"/>
      <w:marRight w:val="0"/>
      <w:marTop w:val="0"/>
      <w:marBottom w:val="0"/>
      <w:divBdr>
        <w:top w:val="none" w:sz="0" w:space="0" w:color="auto"/>
        <w:left w:val="none" w:sz="0" w:space="0" w:color="auto"/>
        <w:bottom w:val="none" w:sz="0" w:space="0" w:color="auto"/>
        <w:right w:val="none" w:sz="0" w:space="0" w:color="auto"/>
      </w:divBdr>
    </w:div>
    <w:div w:id="1086918750">
      <w:bodyDiv w:val="1"/>
      <w:marLeft w:val="0"/>
      <w:marRight w:val="0"/>
      <w:marTop w:val="0"/>
      <w:marBottom w:val="0"/>
      <w:divBdr>
        <w:top w:val="none" w:sz="0" w:space="0" w:color="auto"/>
        <w:left w:val="none" w:sz="0" w:space="0" w:color="auto"/>
        <w:bottom w:val="none" w:sz="0" w:space="0" w:color="auto"/>
        <w:right w:val="none" w:sz="0" w:space="0" w:color="auto"/>
      </w:divBdr>
    </w:div>
    <w:div w:id="1731077124">
      <w:bodyDiv w:val="1"/>
      <w:marLeft w:val="0"/>
      <w:marRight w:val="0"/>
      <w:marTop w:val="0"/>
      <w:marBottom w:val="0"/>
      <w:divBdr>
        <w:top w:val="none" w:sz="0" w:space="0" w:color="auto"/>
        <w:left w:val="none" w:sz="0" w:space="0" w:color="auto"/>
        <w:bottom w:val="none" w:sz="0" w:space="0" w:color="auto"/>
        <w:right w:val="none" w:sz="0" w:space="0" w:color="auto"/>
      </w:divBdr>
    </w:div>
    <w:div w:id="1826969005">
      <w:bodyDiv w:val="1"/>
      <w:marLeft w:val="0"/>
      <w:marRight w:val="0"/>
      <w:marTop w:val="0"/>
      <w:marBottom w:val="0"/>
      <w:divBdr>
        <w:top w:val="none" w:sz="0" w:space="0" w:color="auto"/>
        <w:left w:val="none" w:sz="0" w:space="0" w:color="auto"/>
        <w:bottom w:val="none" w:sz="0" w:space="0" w:color="auto"/>
        <w:right w:val="none" w:sz="0" w:space="0" w:color="auto"/>
      </w:divBdr>
    </w:div>
    <w:div w:id="1879387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vitafoods.eu.com/en/welcome.html" TargetMode="External"/><Relationship Id="rId9" Type="http://schemas.openxmlformats.org/officeDocument/2006/relationships/hyperlink" Target="http://www.informaglobalhealth.com/" TargetMode="External"/><Relationship Id="rId10" Type="http://schemas.openxmlformats.org/officeDocument/2006/relationships/hyperlink" Target="http://storefronts.supplyside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2017-03-29T16:10:00Z</cp:lastPrinted>
  <dcterms:created xsi:type="dcterms:W3CDTF">2017-04-07T07:35:00Z</dcterms:created>
  <dcterms:modified xsi:type="dcterms:W3CDTF">2017-04-07T07:35:00Z</dcterms:modified>
</cp:coreProperties>
</file>